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886476" w:rsidRDefault="00F037B3" w:rsidP="00F037B3">
      <w:pPr>
        <w:jc w:val="right"/>
      </w:pPr>
      <w:r w:rsidRPr="00886476">
        <w:t>Приложение №5</w:t>
      </w:r>
    </w:p>
    <w:p w:rsidR="00F037B3" w:rsidRPr="00886476" w:rsidRDefault="00F037B3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F037B3" w:rsidRDefault="00F037B3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  от</w:t>
      </w:r>
      <w:r w:rsidR="00B95151">
        <w:t xml:space="preserve"> 07.05.2015г. № 754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>адужный на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 и на плановый период 201</w:t>
      </w:r>
      <w:r>
        <w:rPr>
          <w:b/>
          <w:sz w:val="28"/>
          <w:szCs w:val="28"/>
        </w:rPr>
        <w:t>6</w:t>
      </w:r>
      <w:r w:rsidRPr="00D81538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 xml:space="preserve"> годов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 1 квартал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Tr="0016758C">
        <w:tc>
          <w:tcPr>
            <w:tcW w:w="5867" w:type="dxa"/>
          </w:tcPr>
          <w:p w:rsidR="00F037B3" w:rsidRDefault="00F037B3" w:rsidP="0016758C"/>
          <w:p w:rsidR="00F037B3" w:rsidRDefault="00F037B3" w:rsidP="0016758C">
            <w: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Default="00F037B3" w:rsidP="0016758C">
            <w:r>
              <w:t>Результат исполнения</w:t>
            </w:r>
          </w:p>
        </w:tc>
        <w:tc>
          <w:tcPr>
            <w:tcW w:w="1723" w:type="dxa"/>
          </w:tcPr>
          <w:p w:rsidR="00F037B3" w:rsidRDefault="00F037B3" w:rsidP="0016758C">
            <w:r>
              <w:t>Причины неисполнения</w:t>
            </w:r>
          </w:p>
        </w:tc>
      </w:tr>
      <w:tr w:rsidR="00F037B3" w:rsidTr="0016758C">
        <w:tc>
          <w:tcPr>
            <w:tcW w:w="5867" w:type="dxa"/>
          </w:tcPr>
          <w:p w:rsidR="00F037B3" w:rsidRDefault="00F037B3" w:rsidP="0016758C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F037B3" w:rsidRDefault="00F037B3" w:rsidP="0016758C">
            <w:pPr>
              <w:jc w:val="center"/>
            </w:pPr>
            <w:r>
              <w:t>2</w:t>
            </w:r>
          </w:p>
        </w:tc>
        <w:tc>
          <w:tcPr>
            <w:tcW w:w="1723" w:type="dxa"/>
          </w:tcPr>
          <w:p w:rsidR="00F037B3" w:rsidRDefault="00F037B3" w:rsidP="0016758C">
            <w:pPr>
              <w:jc w:val="center"/>
            </w:pPr>
            <w:r>
              <w:t>3</w:t>
            </w:r>
          </w:p>
        </w:tc>
      </w:tr>
      <w:tr w:rsidR="00F037B3" w:rsidRPr="00CF523A" w:rsidTr="0016758C">
        <w:trPr>
          <w:trHeight w:val="4542"/>
        </w:trPr>
        <w:tc>
          <w:tcPr>
            <w:tcW w:w="5867" w:type="dxa"/>
          </w:tcPr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адужного на 2015 год:</w:t>
            </w:r>
          </w:p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в сумме  </w:t>
            </w:r>
            <w:r>
              <w:rPr>
                <w:sz w:val="24"/>
                <w:szCs w:val="24"/>
              </w:rPr>
              <w:t>519 134,45</w:t>
            </w:r>
            <w:r w:rsidRPr="0008770D">
              <w:rPr>
                <w:sz w:val="24"/>
                <w:szCs w:val="24"/>
              </w:rPr>
              <w:t xml:space="preserve"> тыс.рублей, в том числе объем  межбюджетных  трансфертов, получаемых  из других  бюджетов бюджетной системы  Российской Федерации, в сумме 44</w:t>
            </w:r>
            <w:r>
              <w:rPr>
                <w:sz w:val="24"/>
                <w:szCs w:val="24"/>
              </w:rPr>
              <w:t>6 217,40</w:t>
            </w:r>
            <w:r w:rsidRPr="0008770D">
              <w:rPr>
                <w:sz w:val="24"/>
                <w:szCs w:val="24"/>
              </w:rPr>
              <w:t xml:space="preserve">     тыс.рублей, согласно приложению № 1;</w:t>
            </w:r>
          </w:p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 в сумме  </w:t>
            </w:r>
            <w:r>
              <w:rPr>
                <w:sz w:val="24"/>
                <w:szCs w:val="24"/>
              </w:rPr>
              <w:t>547 809,07</w:t>
            </w:r>
            <w:r w:rsidRPr="0008770D">
              <w:rPr>
                <w:sz w:val="24"/>
                <w:szCs w:val="24"/>
              </w:rPr>
              <w:t xml:space="preserve"> тыс. рублей;</w:t>
            </w:r>
          </w:p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3) дефицит (</w:t>
            </w:r>
            <w:proofErr w:type="spellStart"/>
            <w:r w:rsidRPr="0008770D">
              <w:rPr>
                <w:sz w:val="24"/>
                <w:szCs w:val="24"/>
              </w:rPr>
              <w:t>профицит</w:t>
            </w:r>
            <w:proofErr w:type="spellEnd"/>
            <w:r w:rsidRPr="0008770D">
              <w:rPr>
                <w:sz w:val="24"/>
                <w:szCs w:val="24"/>
              </w:rPr>
              <w:t>)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</w:t>
            </w:r>
            <w:r>
              <w:rPr>
                <w:sz w:val="24"/>
                <w:szCs w:val="24"/>
              </w:rPr>
              <w:t xml:space="preserve"> 28</w:t>
            </w:r>
            <w:r w:rsidR="007B64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674,62</w:t>
            </w:r>
            <w:r w:rsidR="007B6432">
              <w:rPr>
                <w:sz w:val="24"/>
                <w:szCs w:val="24"/>
              </w:rPr>
              <w:t xml:space="preserve"> тыс.рублей</w:t>
            </w:r>
            <w:r w:rsidRPr="0008770D">
              <w:rPr>
                <w:sz w:val="24"/>
                <w:szCs w:val="24"/>
              </w:rPr>
              <w:t>;</w:t>
            </w:r>
          </w:p>
          <w:p w:rsidR="00F037B3" w:rsidRDefault="00F037B3" w:rsidP="0012139F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4) верхний предел муниципального внутреннего долга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01 января 2016 года равным  нулю, в том  числе  предельный  объем обязательств  по муниципальным  гарантиям  третьим лицам  равным нулю.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860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4. Установить перечень главных администраторов (администраторов) доходов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 согласно приложению № 3.  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c>
          <w:tcPr>
            <w:tcW w:w="5867" w:type="dxa"/>
          </w:tcPr>
          <w:p w:rsidR="00F037B3" w:rsidRPr="007B6432" w:rsidRDefault="00F037B3" w:rsidP="00720AF2">
            <w:pPr>
              <w:jc w:val="both"/>
              <w:rPr>
                <w:sz w:val="22"/>
                <w:szCs w:val="22"/>
              </w:rPr>
            </w:pPr>
            <w:r w:rsidRPr="0008770D">
              <w:rPr>
                <w:sz w:val="24"/>
                <w:szCs w:val="24"/>
              </w:rPr>
              <w:t xml:space="preserve">5. </w:t>
            </w:r>
            <w:r w:rsidR="006F7782">
              <w:rPr>
                <w:sz w:val="24"/>
                <w:szCs w:val="24"/>
              </w:rPr>
              <w:t>Утвердить</w:t>
            </w:r>
            <w:r w:rsidRPr="0008770D">
              <w:rPr>
                <w:sz w:val="24"/>
                <w:szCs w:val="24"/>
              </w:rPr>
              <w:t xml:space="preserve">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согласно приложению № 4.</w:t>
            </w:r>
            <w:r w:rsidR="007323BC">
              <w:rPr>
                <w:sz w:val="24"/>
                <w:szCs w:val="24"/>
              </w:rPr>
              <w:t xml:space="preserve"> </w:t>
            </w:r>
            <w:r w:rsidR="007323BC" w:rsidRPr="007B6432">
              <w:rPr>
                <w:sz w:val="22"/>
                <w:szCs w:val="22"/>
              </w:rPr>
              <w:t>(пункт в редакции решения СНД от  26.01.2015г. № 1/1)</w:t>
            </w:r>
            <w:r w:rsidR="007B6432" w:rsidRPr="007B6432">
              <w:rPr>
                <w:sz w:val="22"/>
                <w:szCs w:val="22"/>
              </w:rPr>
              <w:t>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105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6. Установить на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 базовую ставку арендной платы за пользование</w:t>
            </w:r>
            <w:r w:rsidR="00720AF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муниципальным недвижимым имуществом в размере  324,0 рубля  за 1 квадратный метр.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2147"/>
        </w:trPr>
        <w:tc>
          <w:tcPr>
            <w:tcW w:w="5867" w:type="dxa"/>
          </w:tcPr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7. 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 муниципальными бюджетными учреждениями,  в случае изменения их типа на казенные - подлежат перечислению в доход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адужный.</w:t>
            </w:r>
          </w:p>
          <w:p w:rsidR="00F037B3" w:rsidRPr="00197FD9" w:rsidRDefault="00F037B3" w:rsidP="0016758C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180"/>
        </w:trPr>
        <w:tc>
          <w:tcPr>
            <w:tcW w:w="5867" w:type="dxa"/>
          </w:tcPr>
          <w:p w:rsidR="00F037B3" w:rsidRPr="00197FD9" w:rsidRDefault="00F037B3" w:rsidP="0016758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16758C">
        <w:trPr>
          <w:trHeight w:val="3121"/>
        </w:trPr>
        <w:tc>
          <w:tcPr>
            <w:tcW w:w="5867" w:type="dxa"/>
          </w:tcPr>
          <w:p w:rsidR="00F037B3" w:rsidRDefault="00F037B3" w:rsidP="00F037B3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8.</w:t>
            </w:r>
            <w:r w:rsidR="006F778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муниципальными бюджетными учреждениями,  в случае изменения их типа на автономные – подлежат перечислению соответствующим автономным учреждениям на счета, на которых в соответствии с законодательством Российской Федерации отражаются операции со средствами бюджетных и автономных учреждений  муниципального </w:t>
            </w:r>
            <w:proofErr w:type="gramStart"/>
            <w:r w:rsidRPr="0008770D">
              <w:rPr>
                <w:sz w:val="24"/>
                <w:szCs w:val="24"/>
              </w:rPr>
              <w:t>образования</w:t>
            </w:r>
            <w:proofErr w:type="gramEnd"/>
            <w:r w:rsidRPr="0008770D">
              <w:rPr>
                <w:sz w:val="24"/>
                <w:szCs w:val="24"/>
              </w:rPr>
              <w:t xml:space="preserve"> ЗАТО  г.Радужный.</w:t>
            </w:r>
          </w:p>
          <w:p w:rsidR="006F7782" w:rsidRPr="00197FD9" w:rsidRDefault="006F7782" w:rsidP="00F037B3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84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9. Утвердить объем бюджетных ассигнований, направляемых  на исполнение публичных нормативных обязательств на 2015 год - согласно приложению № 5</w:t>
            </w:r>
            <w:r w:rsidR="00720AF2">
              <w:rPr>
                <w:sz w:val="24"/>
                <w:szCs w:val="24"/>
              </w:rPr>
              <w:t>.</w:t>
            </w:r>
          </w:p>
          <w:p w:rsidR="006F7782" w:rsidRDefault="006F778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891"/>
        </w:trPr>
        <w:tc>
          <w:tcPr>
            <w:tcW w:w="5867" w:type="dxa"/>
          </w:tcPr>
          <w:p w:rsidR="006F7782" w:rsidRPr="00197FD9" w:rsidRDefault="00F037B3" w:rsidP="0012139F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10.Утвердить  общий объем  бюджетных  ассигнований дорожного фонда на 2015 год в сумме </w:t>
            </w:r>
            <w:r w:rsidR="0012139F" w:rsidRPr="00D54BCF">
              <w:rPr>
                <w:sz w:val="24"/>
                <w:szCs w:val="24"/>
              </w:rPr>
              <w:t>25 070,840</w:t>
            </w:r>
            <w:r w:rsidRPr="0008770D">
              <w:rPr>
                <w:sz w:val="24"/>
                <w:szCs w:val="24"/>
              </w:rPr>
              <w:t xml:space="preserve"> тыс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>.</w:t>
            </w:r>
            <w:r w:rsidRPr="0008770D">
              <w:rPr>
                <w:sz w:val="24"/>
                <w:szCs w:val="24"/>
              </w:rPr>
              <w:t xml:space="preserve">   </w:t>
            </w:r>
            <w:r w:rsidR="0012139F" w:rsidRPr="0012139F">
              <w:rPr>
                <w:sz w:val="22"/>
                <w:szCs w:val="22"/>
              </w:rPr>
              <w:t>(пункт в редакции решения СНД от 16.02.2015г. № 3/16)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799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201</w:t>
            </w:r>
            <w:r w:rsidR="00720AF2">
              <w:rPr>
                <w:sz w:val="24"/>
                <w:szCs w:val="24"/>
              </w:rPr>
              <w:t>5 год - согласно приложению № 7.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855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12. Утвердить распределение бюджетных ассигнований по разделам, подразделам, целевым статьям 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направлениям деятельности), группам видов расходов  классификации расходов на  201</w:t>
            </w:r>
            <w:r w:rsidR="00720AF2">
              <w:rPr>
                <w:sz w:val="24"/>
                <w:szCs w:val="24"/>
              </w:rPr>
              <w:t>5 год - согласно приложению № 9.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1068"/>
        </w:trPr>
        <w:tc>
          <w:tcPr>
            <w:tcW w:w="5867" w:type="dxa"/>
          </w:tcPr>
          <w:p w:rsidR="006F7782" w:rsidRPr="00DD33EE" w:rsidRDefault="00F037B3" w:rsidP="007323BC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13. Утвердить распределение бюджетных ассигнований по целевым статьям(муниципальным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 2015</w:t>
            </w:r>
            <w:r w:rsidR="00720AF2">
              <w:rPr>
                <w:sz w:val="24"/>
                <w:szCs w:val="24"/>
              </w:rPr>
              <w:t xml:space="preserve"> год - согласно приложению № 11.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778"/>
        </w:trPr>
        <w:tc>
          <w:tcPr>
            <w:tcW w:w="5867" w:type="dxa"/>
          </w:tcPr>
          <w:p w:rsidR="006F7782" w:rsidRDefault="00F037B3" w:rsidP="007323BC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14. Установить размер резервного фонда админ</w:t>
            </w:r>
            <w:r>
              <w:rPr>
                <w:sz w:val="24"/>
                <w:szCs w:val="24"/>
              </w:rPr>
              <w:t>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</w:t>
            </w:r>
            <w:r w:rsidRPr="0008770D">
              <w:rPr>
                <w:sz w:val="24"/>
                <w:szCs w:val="24"/>
              </w:rPr>
              <w:t xml:space="preserve">  2015</w:t>
            </w:r>
            <w:r w:rsidR="00720AF2">
              <w:rPr>
                <w:sz w:val="24"/>
                <w:szCs w:val="24"/>
              </w:rPr>
              <w:t xml:space="preserve"> год в сумме  15500,00 тыс.руб.</w:t>
            </w:r>
          </w:p>
          <w:p w:rsidR="007323BC" w:rsidRPr="00DD33EE" w:rsidRDefault="007323BC" w:rsidP="00732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7323BC">
        <w:trPr>
          <w:trHeight w:val="808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15. Утвердить адресную инвестиционную программу  развития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 2015 г</w:t>
            </w:r>
            <w:r w:rsidR="00720AF2">
              <w:rPr>
                <w:sz w:val="24"/>
                <w:szCs w:val="24"/>
              </w:rPr>
              <w:t>од - согласно приложению №  13.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6F7782" w:rsidRPr="00CF523A" w:rsidTr="0016758C">
        <w:trPr>
          <w:trHeight w:val="1080"/>
        </w:trPr>
        <w:tc>
          <w:tcPr>
            <w:tcW w:w="5867" w:type="dxa"/>
          </w:tcPr>
          <w:p w:rsidR="006F7782" w:rsidRDefault="006F7782" w:rsidP="006F77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  <w:p w:rsidR="007323BC" w:rsidRDefault="007323BC" w:rsidP="006F7782">
            <w:pPr>
              <w:jc w:val="both"/>
              <w:rPr>
                <w:sz w:val="22"/>
                <w:szCs w:val="22"/>
              </w:rPr>
            </w:pPr>
            <w:r w:rsidRPr="007323BC">
              <w:rPr>
                <w:sz w:val="22"/>
                <w:szCs w:val="22"/>
              </w:rPr>
              <w:t>(пункт в редакции решения СНД от 26.01.2015г. № 1/1)</w:t>
            </w:r>
            <w:r>
              <w:rPr>
                <w:sz w:val="22"/>
                <w:szCs w:val="22"/>
              </w:rPr>
              <w:t>.</w:t>
            </w:r>
          </w:p>
          <w:p w:rsidR="0012139F" w:rsidRPr="007323BC" w:rsidRDefault="0012139F" w:rsidP="006F7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7782" w:rsidRDefault="007B6432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6F7782" w:rsidRPr="00CF523A" w:rsidRDefault="006F7782" w:rsidP="0016758C">
            <w:pPr>
              <w:rPr>
                <w:sz w:val="24"/>
                <w:szCs w:val="24"/>
              </w:rPr>
            </w:pPr>
          </w:p>
        </w:tc>
      </w:tr>
      <w:tr w:rsidR="0012139F" w:rsidRPr="00CF523A" w:rsidTr="0012139F">
        <w:trPr>
          <w:trHeight w:val="270"/>
        </w:trPr>
        <w:tc>
          <w:tcPr>
            <w:tcW w:w="5867" w:type="dxa"/>
          </w:tcPr>
          <w:p w:rsidR="0012139F" w:rsidRDefault="0012139F" w:rsidP="00121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12139F" w:rsidRDefault="0012139F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12139F" w:rsidRPr="00CF523A" w:rsidRDefault="0012139F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16758C">
        <w:trPr>
          <w:trHeight w:val="714"/>
        </w:trPr>
        <w:tc>
          <w:tcPr>
            <w:tcW w:w="5867" w:type="dxa"/>
          </w:tcPr>
          <w:p w:rsidR="00F037B3" w:rsidRDefault="00720AF2" w:rsidP="00121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037B3"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7</w:t>
            </w:r>
            <w:r w:rsidR="00F037B3" w:rsidRPr="0008770D">
              <w:rPr>
                <w:sz w:val="24"/>
                <w:szCs w:val="24"/>
              </w:rPr>
              <w:t>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F037B3" w:rsidRPr="0008770D">
              <w:rPr>
                <w:sz w:val="24"/>
                <w:szCs w:val="24"/>
              </w:rPr>
              <w:t>.Р</w:t>
            </w:r>
            <w:proofErr w:type="gramEnd"/>
            <w:r w:rsidR="00F037B3" w:rsidRPr="0008770D">
              <w:rPr>
                <w:sz w:val="24"/>
                <w:szCs w:val="24"/>
              </w:rPr>
              <w:t xml:space="preserve">адужный. </w:t>
            </w:r>
          </w:p>
          <w:p w:rsidR="00283AF0" w:rsidRPr="00197FD9" w:rsidRDefault="00283AF0" w:rsidP="00121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180"/>
        </w:trPr>
        <w:tc>
          <w:tcPr>
            <w:tcW w:w="5867" w:type="dxa"/>
          </w:tcPr>
          <w:p w:rsidR="007323BC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8</w:t>
            </w:r>
            <w:r w:rsidRPr="0008770D">
              <w:rPr>
                <w:sz w:val="24"/>
                <w:szCs w:val="24"/>
              </w:rPr>
              <w:t>. Утвердить Программу муниципальных заимствований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2015 год</w:t>
            </w:r>
            <w:r w:rsidR="006F7782">
              <w:rPr>
                <w:sz w:val="24"/>
                <w:szCs w:val="24"/>
              </w:rPr>
              <w:t xml:space="preserve"> и на плановый период 2016 и 2017 годов</w:t>
            </w:r>
            <w:r w:rsidRPr="0008770D">
              <w:rPr>
                <w:sz w:val="24"/>
                <w:szCs w:val="24"/>
              </w:rPr>
              <w:t xml:space="preserve"> согласно приложению № 14</w:t>
            </w:r>
            <w:r w:rsidR="006F7782">
              <w:rPr>
                <w:sz w:val="24"/>
                <w:szCs w:val="24"/>
              </w:rPr>
              <w:t>.</w:t>
            </w:r>
            <w:r w:rsidR="007323BC">
              <w:rPr>
                <w:sz w:val="24"/>
                <w:szCs w:val="24"/>
              </w:rPr>
              <w:t xml:space="preserve"> </w:t>
            </w:r>
          </w:p>
          <w:p w:rsidR="00F037B3" w:rsidRDefault="007323BC" w:rsidP="0012139F">
            <w:pPr>
              <w:jc w:val="both"/>
              <w:rPr>
                <w:sz w:val="22"/>
                <w:szCs w:val="22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 26.01.2015г. № 1/1).</w:t>
            </w:r>
          </w:p>
          <w:p w:rsidR="00283AF0" w:rsidRPr="00197FD9" w:rsidRDefault="00283AF0" w:rsidP="00121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7B6432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964"/>
        </w:trPr>
        <w:tc>
          <w:tcPr>
            <w:tcW w:w="5867" w:type="dxa"/>
          </w:tcPr>
          <w:p w:rsidR="007323BC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9</w:t>
            </w:r>
            <w:r w:rsidRPr="0008770D">
              <w:rPr>
                <w:sz w:val="24"/>
                <w:szCs w:val="24"/>
              </w:rPr>
              <w:t>. У</w:t>
            </w:r>
            <w:r w:rsidR="006F7782">
              <w:rPr>
                <w:sz w:val="24"/>
                <w:szCs w:val="24"/>
              </w:rPr>
              <w:t xml:space="preserve">твердить </w:t>
            </w:r>
            <w:r w:rsidRPr="0008770D">
              <w:rPr>
                <w:sz w:val="24"/>
                <w:szCs w:val="24"/>
              </w:rPr>
              <w:t xml:space="preserve">  источники финансирования  дефицита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на  2015 год - согласно приложению № </w:t>
            </w:r>
            <w:r w:rsidR="006F7782">
              <w:rPr>
                <w:sz w:val="24"/>
                <w:szCs w:val="24"/>
              </w:rPr>
              <w:t>15</w:t>
            </w:r>
            <w:r w:rsidR="00720AF2">
              <w:rPr>
                <w:sz w:val="24"/>
                <w:szCs w:val="24"/>
              </w:rPr>
              <w:t>.</w:t>
            </w:r>
          </w:p>
          <w:p w:rsidR="00720AF2" w:rsidRDefault="007323BC" w:rsidP="0012139F">
            <w:pPr>
              <w:jc w:val="both"/>
              <w:rPr>
                <w:sz w:val="22"/>
                <w:szCs w:val="22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 26.01.2015г. № 1/1)</w:t>
            </w:r>
            <w:r w:rsidR="0012139F">
              <w:rPr>
                <w:sz w:val="22"/>
                <w:szCs w:val="22"/>
              </w:rPr>
              <w:t>.</w:t>
            </w:r>
          </w:p>
          <w:p w:rsidR="00283AF0" w:rsidRPr="006A31B9" w:rsidRDefault="00283AF0" w:rsidP="0012139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704"/>
        </w:trPr>
        <w:tc>
          <w:tcPr>
            <w:tcW w:w="5867" w:type="dxa"/>
          </w:tcPr>
          <w:p w:rsidR="00720AF2" w:rsidRPr="0012139F" w:rsidRDefault="006F7782" w:rsidP="007323BC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20</w:t>
            </w:r>
            <w:r w:rsidR="00F037B3" w:rsidRPr="0012139F">
              <w:rPr>
                <w:sz w:val="24"/>
                <w:szCs w:val="24"/>
              </w:rPr>
              <w:t>.  Установить, что остатки  средств  бюджета ЗАТО г</w:t>
            </w:r>
            <w:proofErr w:type="gramStart"/>
            <w:r w:rsidR="00F037B3" w:rsidRPr="0012139F">
              <w:rPr>
                <w:sz w:val="24"/>
                <w:szCs w:val="24"/>
              </w:rPr>
              <w:t>.Р</w:t>
            </w:r>
            <w:proofErr w:type="gramEnd"/>
            <w:r w:rsidR="00F037B3" w:rsidRPr="0012139F">
              <w:rPr>
                <w:sz w:val="24"/>
                <w:szCs w:val="24"/>
              </w:rPr>
              <w:t xml:space="preserve">адужный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по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</w:t>
            </w:r>
            <w:proofErr w:type="gramStart"/>
            <w:r w:rsidR="00F037B3" w:rsidRPr="0012139F">
              <w:rPr>
                <w:sz w:val="24"/>
                <w:szCs w:val="24"/>
              </w:rPr>
              <w:t>превышающем</w:t>
            </w:r>
            <w:proofErr w:type="gramEnd"/>
            <w:r w:rsidR="00F037B3" w:rsidRPr="0012139F">
              <w:rPr>
                <w:sz w:val="24"/>
                <w:szCs w:val="24"/>
              </w:rPr>
              <w:t xml:space="preserve">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1105"/>
        </w:trPr>
        <w:tc>
          <w:tcPr>
            <w:tcW w:w="5867" w:type="dxa"/>
          </w:tcPr>
          <w:p w:rsidR="00720AF2" w:rsidRDefault="00F037B3" w:rsidP="0012139F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</w:t>
            </w:r>
            <w:r w:rsidR="006F7782">
              <w:rPr>
                <w:sz w:val="24"/>
                <w:szCs w:val="24"/>
              </w:rPr>
              <w:t>1</w:t>
            </w:r>
            <w:r w:rsidRPr="0008770D">
              <w:rPr>
                <w:sz w:val="24"/>
                <w:szCs w:val="24"/>
              </w:rPr>
              <w:t>. Предоставить  администрации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в 2015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283AF0" w:rsidRPr="006A31B9" w:rsidRDefault="00283AF0" w:rsidP="0012139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F037B3" w:rsidRPr="00CF523A" w:rsidTr="0016758C">
        <w:trPr>
          <w:trHeight w:val="1123"/>
        </w:trPr>
        <w:tc>
          <w:tcPr>
            <w:tcW w:w="5867" w:type="dxa"/>
          </w:tcPr>
          <w:p w:rsidR="00F037B3" w:rsidRPr="0012139F" w:rsidRDefault="00F037B3" w:rsidP="00720AF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2</w:t>
            </w:r>
            <w:r w:rsidR="006F7782" w:rsidRPr="0012139F">
              <w:rPr>
                <w:sz w:val="24"/>
                <w:szCs w:val="24"/>
              </w:rPr>
              <w:t>2</w:t>
            </w:r>
            <w:r w:rsidRPr="0012139F">
              <w:rPr>
                <w:sz w:val="24"/>
                <w:szCs w:val="24"/>
              </w:rPr>
              <w:t>.</w:t>
            </w:r>
            <w:r w:rsidR="007323BC" w:rsidRPr="0012139F">
              <w:rPr>
                <w:sz w:val="24"/>
                <w:szCs w:val="24"/>
              </w:rPr>
              <w:t xml:space="preserve"> </w:t>
            </w:r>
            <w:r w:rsidRPr="0012139F">
              <w:rPr>
                <w:sz w:val="24"/>
                <w:szCs w:val="24"/>
              </w:rPr>
              <w:t>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12139F">
              <w:rPr>
                <w:sz w:val="24"/>
                <w:szCs w:val="24"/>
              </w:rPr>
              <w:t>.Р</w:t>
            </w:r>
            <w:proofErr w:type="gramEnd"/>
            <w:r w:rsidRPr="0012139F">
              <w:rPr>
                <w:sz w:val="24"/>
                <w:szCs w:val="24"/>
              </w:rPr>
              <w:t>адужный» осуществляет функции: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-     заказчика  -  по капитальному ремонту объектов жилищного фонда и ремонту объектов  социально-культурного назначения;</w:t>
            </w:r>
          </w:p>
          <w:p w:rsidR="007323BC" w:rsidRPr="006A31B9" w:rsidRDefault="00F037B3" w:rsidP="001213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139F">
              <w:rPr>
                <w:rFonts w:ascii="Times New Roman" w:hAnsi="Times New Roman" w:cs="Times New Roman"/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</w:t>
            </w:r>
            <w:r w:rsidR="00720AF2" w:rsidRPr="00121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F037B3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F037B3" w:rsidRDefault="00F037B3" w:rsidP="0016758C">
            <w:pPr>
              <w:rPr>
                <w:sz w:val="24"/>
                <w:szCs w:val="24"/>
              </w:rPr>
            </w:pPr>
          </w:p>
          <w:p w:rsidR="00F037B3" w:rsidRDefault="00F037B3" w:rsidP="0016758C">
            <w:pPr>
              <w:rPr>
                <w:sz w:val="24"/>
                <w:szCs w:val="24"/>
              </w:rPr>
            </w:pPr>
          </w:p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F037B3" w:rsidRDefault="00F037B3" w:rsidP="0016758C">
            <w:pPr>
              <w:rPr>
                <w:sz w:val="24"/>
                <w:szCs w:val="24"/>
              </w:rPr>
            </w:pPr>
          </w:p>
          <w:p w:rsidR="00F037B3" w:rsidRDefault="00F037B3" w:rsidP="0016758C">
            <w:pPr>
              <w:rPr>
                <w:sz w:val="24"/>
                <w:szCs w:val="24"/>
              </w:rPr>
            </w:pPr>
          </w:p>
          <w:p w:rsidR="00F037B3" w:rsidRDefault="00F037B3" w:rsidP="0016758C">
            <w:pPr>
              <w:rPr>
                <w:sz w:val="24"/>
                <w:szCs w:val="24"/>
              </w:rPr>
            </w:pPr>
          </w:p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720AF2" w:rsidRPr="00CF523A" w:rsidTr="00720AF2">
        <w:trPr>
          <w:trHeight w:val="284"/>
        </w:trPr>
        <w:tc>
          <w:tcPr>
            <w:tcW w:w="5867" w:type="dxa"/>
          </w:tcPr>
          <w:p w:rsidR="00720AF2" w:rsidRPr="0008770D" w:rsidRDefault="00720AF2" w:rsidP="00720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720AF2" w:rsidRDefault="00720AF2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720AF2" w:rsidRDefault="00720AF2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6F7782">
        <w:trPr>
          <w:trHeight w:val="3970"/>
        </w:trPr>
        <w:tc>
          <w:tcPr>
            <w:tcW w:w="5867" w:type="dxa"/>
          </w:tcPr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</w:t>
            </w:r>
            <w:r w:rsidR="006F7782">
              <w:rPr>
                <w:sz w:val="24"/>
                <w:szCs w:val="24"/>
              </w:rPr>
              <w:t>3</w:t>
            </w:r>
            <w:r w:rsidRPr="0008770D">
              <w:rPr>
                <w:sz w:val="24"/>
                <w:szCs w:val="24"/>
              </w:rPr>
              <w:t>.</w:t>
            </w:r>
            <w:r w:rsidR="006F778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без внесения изменений в настоящее решение, связанные с особенностями исполнения бюджета ЗАТО г.Радужный и (или) перераспределения бюджетных ассигнований между распорядителями средств  бюджета ЗАТО г.Радужный:</w:t>
            </w:r>
          </w:p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1) безвозмездные поступления в форме иных межбюджетных трансфертов </w:t>
            </w:r>
            <w:proofErr w:type="gramStart"/>
            <w:r w:rsidRPr="0008770D">
              <w:rPr>
                <w:sz w:val="24"/>
                <w:szCs w:val="24"/>
              </w:rPr>
              <w:t>сверх</w:t>
            </w:r>
            <w:proofErr w:type="gramEnd"/>
            <w:r w:rsidRPr="0008770D">
              <w:rPr>
                <w:sz w:val="24"/>
                <w:szCs w:val="24"/>
              </w:rPr>
              <w:t xml:space="preserve"> утвержденных настоящим решением;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2) принятие решений о создании муниципальных автономных учреждений путем изменения типа существующих бюджетных учреждений;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3)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2014 году бюджетных ассигнований получателями средств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4) перераспределение бюджетных ассигнований, предусмотренных в бюджете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соответствующим главным распорядителям средств бюджета     ЗАТО </w:t>
            </w:r>
          </w:p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адужный, в целях проведения мероприятий, необходимых для участия ЗАТО г.Радужный в реализации приоритетных национальных проектов, федеральных и областных целевых программ и иных федеральных и областных проектов;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5) перераспределение бюджетных ассигнований, предусмотренных главным распорядителям средств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обеспечение деятельности органов местного самоуправления, между главными распорядителями (распорядителями) средств бюджета ЗАТО г.Радужный, разделами, подразделами, целевыми статьями и видами расходов классификации расходов бюджетов, в случае изменения структуры администрации ЗАТО г.Радужный;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6) перераспределение бюджетных ассигнований в пределах предусмотренных главным распорядителям средств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видами расходов классификации расходов бюджета;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lastRenderedPageBreak/>
              <w:t xml:space="preserve">7) при поступлении бюджетных ассигнований из областного бюджета для выполнения условий </w:t>
            </w:r>
            <w:proofErr w:type="spellStart"/>
            <w:r w:rsidRPr="0008770D">
              <w:rPr>
                <w:sz w:val="24"/>
                <w:szCs w:val="24"/>
              </w:rPr>
              <w:t>софинансирования</w:t>
            </w:r>
            <w:proofErr w:type="spellEnd"/>
            <w:r w:rsidRPr="0008770D">
              <w:rPr>
                <w:sz w:val="24"/>
                <w:szCs w:val="24"/>
              </w:rPr>
              <w:t xml:space="preserve"> участия в областных программах и проектах отраслей экономики и иных мероприятий; 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8) при поступлении бюджетных ассигнований из областного бюджета для реализации Указов Президента Российской Федерации</w:t>
            </w:r>
            <w:proofErr w:type="gramStart"/>
            <w:r w:rsidRPr="0008770D">
              <w:rPr>
                <w:sz w:val="24"/>
                <w:szCs w:val="24"/>
              </w:rPr>
              <w:t xml:space="preserve"> ;</w:t>
            </w:r>
            <w:proofErr w:type="gramEnd"/>
          </w:p>
          <w:p w:rsidR="00F037B3" w:rsidRPr="006A31B9" w:rsidRDefault="00F037B3" w:rsidP="006F7782">
            <w:pPr>
              <w:jc w:val="both"/>
              <w:rPr>
                <w:sz w:val="25"/>
                <w:szCs w:val="25"/>
              </w:rPr>
            </w:pPr>
            <w:r w:rsidRPr="0008770D">
              <w:rPr>
                <w:sz w:val="24"/>
                <w:szCs w:val="24"/>
              </w:rPr>
              <w:t>9) перераспределение бюджетных ассигнований, предусмотренных в бюджете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реализацию муниципальных программ ЗАТО г.Радужный, между подпрограммами, разделами, подразделами, целевыми статьями и видами расходов классификации расходов бюджета в соответствии с постановлениями главы администрации.</w:t>
            </w:r>
          </w:p>
        </w:tc>
        <w:tc>
          <w:tcPr>
            <w:tcW w:w="1980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6758C">
            <w:pPr>
              <w:rPr>
                <w:sz w:val="24"/>
                <w:szCs w:val="24"/>
              </w:rPr>
            </w:pPr>
          </w:p>
        </w:tc>
      </w:tr>
      <w:tr w:rsidR="00720AF2" w:rsidRPr="00CF523A" w:rsidTr="0016758C">
        <w:trPr>
          <w:trHeight w:val="1977"/>
        </w:trPr>
        <w:tc>
          <w:tcPr>
            <w:tcW w:w="5867" w:type="dxa"/>
          </w:tcPr>
          <w:p w:rsidR="00720AF2" w:rsidRPr="00730980" w:rsidRDefault="00720AF2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lastRenderedPageBreak/>
              <w:t>2</w:t>
            </w:r>
            <w:r w:rsidR="006F7782">
              <w:rPr>
                <w:sz w:val="24"/>
                <w:szCs w:val="24"/>
              </w:rPr>
              <w:t>4</w:t>
            </w:r>
            <w:r w:rsidRPr="0008770D">
              <w:rPr>
                <w:sz w:val="24"/>
                <w:szCs w:val="24"/>
              </w:rPr>
              <w:t>. Установить, что при поступлении в бюджет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720AF2" w:rsidRDefault="007B6432" w:rsidP="001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20AF2" w:rsidRPr="00CF523A" w:rsidRDefault="00720AF2" w:rsidP="0016758C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Pr="00F037B3" w:rsidRDefault="00852E40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2CBA">
        <w:rPr>
          <w:rFonts w:ascii="Times New Roman" w:hAnsi="Times New Roman" w:cs="Times New Roman"/>
        </w:rPr>
        <w:fldChar w:fldCharType="begin"/>
      </w:r>
      <w:r w:rsidR="00F037B3" w:rsidRPr="00162CBA">
        <w:rPr>
          <w:rFonts w:ascii="Times New Roman" w:hAnsi="Times New Roman" w:cs="Times New Roman"/>
        </w:rPr>
        <w:instrText xml:space="preserve"> FILENAME \p </w:instrText>
      </w:r>
      <w:r w:rsidRPr="00162CBA">
        <w:rPr>
          <w:rFonts w:ascii="Times New Roman" w:hAnsi="Times New Roman" w:cs="Times New Roman"/>
        </w:rPr>
        <w:fldChar w:fldCharType="separate"/>
      </w:r>
      <w:r w:rsidR="007B6432">
        <w:rPr>
          <w:rFonts w:ascii="Times New Roman" w:hAnsi="Times New Roman" w:cs="Times New Roman"/>
          <w:noProof/>
        </w:rPr>
        <w:t>R:\ЛЕНЕ\Отчет об исп.бюджета\2015\1 квартал\Приложение 5.docx</w:t>
      </w:r>
      <w:r w:rsidRPr="00162CBA">
        <w:rPr>
          <w:rFonts w:ascii="Times New Roman" w:hAnsi="Times New Roman" w:cs="Times New Roman"/>
        </w:rPr>
        <w:fldChar w:fldCharType="end"/>
      </w: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sectPr w:rsidR="00F037B3" w:rsidSect="00D8153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7B3"/>
    <w:rsid w:val="0012139F"/>
    <w:rsid w:val="001A3914"/>
    <w:rsid w:val="00283AF0"/>
    <w:rsid w:val="006F7782"/>
    <w:rsid w:val="00720AF2"/>
    <w:rsid w:val="007323BC"/>
    <w:rsid w:val="007B6432"/>
    <w:rsid w:val="00852E40"/>
    <w:rsid w:val="00B95151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3</cp:revision>
  <cp:lastPrinted>2015-04-20T13:26:00Z</cp:lastPrinted>
  <dcterms:created xsi:type="dcterms:W3CDTF">2015-04-20T11:45:00Z</dcterms:created>
  <dcterms:modified xsi:type="dcterms:W3CDTF">2015-05-07T12:39:00Z</dcterms:modified>
</cp:coreProperties>
</file>