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0"/>
        <w:pBdr/>
        <w:spacing/>
        <w:ind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0"/>
        <w:pBdr/>
        <w:spacing/>
        <w:ind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0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  <w:t xml:space="preserve">П</w:t>
      </w:r>
      <w:r>
        <w:rPr>
          <w:b/>
          <w:u w:val="single"/>
        </w:rPr>
        <w:t xml:space="preserve">РАВИЛА ПОЛЬЗОВАНИЯ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90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</w:t>
      </w:r>
      <w:r>
        <w:rPr>
          <w:b/>
          <w:sz w:val="22"/>
          <w:szCs w:val="22"/>
        </w:rPr>
        <w:t xml:space="preserve">униципальным бюджетным учреждением культуры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90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«Общедоступная библиотека»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ЗАТО г. Радужный Владимирской области</w:t>
      </w:r>
      <w:r>
        <w:rPr>
          <w:b/>
          <w:sz w:val="22"/>
          <w:szCs w:val="22"/>
        </w:rPr>
      </w:r>
    </w:p>
    <w:p>
      <w:pPr>
        <w:pStyle w:val="690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(М</w:t>
      </w:r>
      <w:r>
        <w:rPr>
          <w:b/>
          <w:sz w:val="22"/>
          <w:szCs w:val="22"/>
        </w:rPr>
        <w:t xml:space="preserve">Б</w:t>
      </w:r>
      <w:r>
        <w:rPr>
          <w:b/>
          <w:sz w:val="22"/>
          <w:szCs w:val="22"/>
        </w:rPr>
        <w:t xml:space="preserve">УК ОБ ЗАТО г.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Радужный)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(утв. приказом от 18.05.2012г. № 8а-од, с изм. от 28.09.2018 № 38-од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от 26.02.2021г. № 10б-од</w:t>
      </w:r>
      <w:r>
        <w:rPr>
          <w:b/>
          <w:sz w:val="22"/>
          <w:szCs w:val="22"/>
        </w:rPr>
        <w:t xml:space="preserve">, от 18.11.2022 № 36-од</w:t>
      </w:r>
      <w:r>
        <w:rPr>
          <w:b/>
          <w:sz w:val="22"/>
          <w:szCs w:val="22"/>
        </w:rPr>
        <w:t xml:space="preserve">)</w:t>
      </w:r>
      <w:r>
        <w:rPr>
          <w:b/>
          <w:sz w:val="22"/>
          <w:szCs w:val="22"/>
        </w:rPr>
      </w:r>
    </w:p>
    <w:p>
      <w:pPr>
        <w:pStyle w:val="6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Общие положения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</w:t>
        <w:tab/>
      </w:r>
      <w:r>
        <w:rPr>
          <w:sz w:val="20"/>
          <w:szCs w:val="20"/>
        </w:rPr>
        <w:t xml:space="preserve">Настоящие </w:t>
      </w:r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равила разработаны в соответствии с ФЗ «О библиотечном деле», Законом РФ «Основы законодательства РФ о культуре», Гражданским кодексом РФ, Положением «Об основах хозяйственной деятельности и финансировании организа</w:t>
      </w:r>
      <w:r>
        <w:rPr>
          <w:sz w:val="20"/>
          <w:szCs w:val="20"/>
        </w:rPr>
        <w:t xml:space="preserve">ций культуры и искусства», </w:t>
      </w:r>
      <w:r>
        <w:rPr>
          <w:sz w:val="20"/>
          <w:szCs w:val="20"/>
        </w:rPr>
        <w:t xml:space="preserve">другими законодательными и нормативными актами российского и областного значения, </w:t>
      </w:r>
      <w:r>
        <w:rPr>
          <w:sz w:val="20"/>
          <w:szCs w:val="20"/>
        </w:rPr>
        <w:t xml:space="preserve">Уставом М</w:t>
      </w:r>
      <w:r>
        <w:rPr>
          <w:sz w:val="20"/>
          <w:szCs w:val="20"/>
        </w:rPr>
        <w:t xml:space="preserve">униципального бюджетного учреждения культуры</w:t>
      </w:r>
      <w:r>
        <w:rPr>
          <w:sz w:val="20"/>
          <w:szCs w:val="20"/>
        </w:rPr>
        <w:t xml:space="preserve"> «Общедоступная библиотека» ЗАТО г. Радужный Владимирской области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М</w:t>
      </w:r>
      <w:r>
        <w:rPr>
          <w:sz w:val="20"/>
          <w:szCs w:val="20"/>
        </w:rPr>
        <w:t xml:space="preserve">Б</w:t>
      </w:r>
      <w:r>
        <w:rPr>
          <w:sz w:val="20"/>
          <w:szCs w:val="20"/>
        </w:rPr>
        <w:t xml:space="preserve">УК ОБ ЗАТО г. Радужный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</w:t>
        <w:tab/>
      </w:r>
      <w:r>
        <w:rPr>
          <w:sz w:val="20"/>
          <w:szCs w:val="20"/>
        </w:rPr>
        <w:t xml:space="preserve">М</w:t>
      </w:r>
      <w:r>
        <w:rPr>
          <w:sz w:val="20"/>
          <w:szCs w:val="20"/>
        </w:rPr>
        <w:t xml:space="preserve">Б</w:t>
      </w:r>
      <w:r>
        <w:rPr>
          <w:sz w:val="20"/>
          <w:szCs w:val="20"/>
        </w:rPr>
        <w:t xml:space="preserve">УК ОБ ЗАТО г.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Радужный </w:t>
      </w:r>
      <w:r>
        <w:rPr>
          <w:sz w:val="20"/>
          <w:szCs w:val="20"/>
        </w:rPr>
        <w:t xml:space="preserve">(далее – библиотека) </w:t>
      </w:r>
      <w:r>
        <w:rPr>
          <w:sz w:val="20"/>
          <w:szCs w:val="20"/>
        </w:rPr>
        <w:t xml:space="preserve">является информационным, культурным, образовательным учреждением, располагающим организованным фондом тиражированных документов и представляющих их во временное пользование</w:t>
      </w:r>
      <w:r>
        <w:rPr>
          <w:sz w:val="20"/>
          <w:szCs w:val="20"/>
        </w:rPr>
        <w:t xml:space="preserve"> физическим и юридическим лицам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</w:t>
        <w:tab/>
      </w:r>
      <w:r>
        <w:rPr>
          <w:sz w:val="20"/>
          <w:szCs w:val="20"/>
        </w:rPr>
        <w:t xml:space="preserve">Правила пользования библиотекой </w:t>
      </w:r>
      <w:r>
        <w:rPr>
          <w:sz w:val="20"/>
          <w:szCs w:val="20"/>
        </w:rPr>
        <w:t xml:space="preserve">регулируют предоставление библиотечной услу</w:t>
      </w:r>
      <w:r>
        <w:rPr>
          <w:sz w:val="20"/>
          <w:szCs w:val="20"/>
        </w:rPr>
        <w:t xml:space="preserve">ги населению ЗАТО г. Радужный.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1.4.</w:t>
        <w:tab/>
      </w:r>
      <w:r>
        <w:rPr>
          <w:b/>
          <w:sz w:val="20"/>
          <w:szCs w:val="20"/>
        </w:rPr>
        <w:t xml:space="preserve">Правила являются договором</w:t>
      </w:r>
      <w:r>
        <w:rPr>
          <w:sz w:val="20"/>
          <w:szCs w:val="20"/>
        </w:rPr>
        <w:t xml:space="preserve">, определяющим взаимные права и обязанности пользователей и библиотеки в процессе оказания библиотечной услуги. </w:t>
      </w:r>
      <w:r>
        <w:rPr>
          <w:b/>
          <w:sz w:val="20"/>
          <w:szCs w:val="20"/>
        </w:rPr>
        <w:t xml:space="preserve">Обязательства</w:t>
      </w:r>
      <w:r>
        <w:rPr>
          <w:b/>
          <w:sz w:val="20"/>
          <w:szCs w:val="20"/>
        </w:rPr>
        <w:t xml:space="preserve"> о выполнении договора в виде</w:t>
      </w:r>
      <w:r>
        <w:rPr>
          <w:b/>
          <w:sz w:val="20"/>
          <w:szCs w:val="20"/>
        </w:rPr>
        <w:t xml:space="preserve"> настоящих</w:t>
      </w:r>
      <w:r>
        <w:rPr>
          <w:b/>
          <w:sz w:val="20"/>
          <w:szCs w:val="20"/>
        </w:rPr>
        <w:t xml:space="preserve"> Правил подтв</w:t>
      </w:r>
      <w:r>
        <w:rPr>
          <w:b/>
          <w:sz w:val="20"/>
          <w:szCs w:val="20"/>
        </w:rPr>
        <w:t xml:space="preserve">ерждаю</w:t>
      </w:r>
      <w:r>
        <w:rPr>
          <w:b/>
          <w:sz w:val="20"/>
          <w:szCs w:val="20"/>
        </w:rPr>
        <w:t xml:space="preserve">тся </w:t>
      </w:r>
      <w:r>
        <w:rPr>
          <w:b/>
          <w:sz w:val="20"/>
          <w:szCs w:val="20"/>
        </w:rPr>
        <w:t xml:space="preserve">подписями пользователя и </w:t>
      </w:r>
      <w:r>
        <w:rPr>
          <w:b/>
          <w:sz w:val="20"/>
          <w:szCs w:val="20"/>
        </w:rPr>
        <w:t xml:space="preserve">библиотеки (в лице директора)</w:t>
      </w:r>
      <w:r>
        <w:rPr>
          <w:b/>
          <w:sz w:val="20"/>
          <w:szCs w:val="20"/>
        </w:rPr>
        <w:t xml:space="preserve"> в учетных документах при записи в библиотеку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Библиотека</w:t>
      </w:r>
      <w:r>
        <w:rPr>
          <w:sz w:val="20"/>
          <w:szCs w:val="20"/>
        </w:rPr>
        <w:t xml:space="preserve"> предоставляет возможность пользования ее фондом и услугами всем гражданам без ограничений по уровню образования </w:t>
      </w:r>
      <w:r>
        <w:rPr>
          <w:sz w:val="20"/>
          <w:szCs w:val="20"/>
        </w:rPr>
        <w:t xml:space="preserve">и специальности, независимо от </w:t>
      </w:r>
      <w:r>
        <w:rPr>
          <w:sz w:val="20"/>
          <w:szCs w:val="20"/>
        </w:rPr>
        <w:t xml:space="preserve">пола, возраста, национальности, политических убеждений и отношения к религии, а также юридическим лицам независимо от их организационно-правовых форм и форм собств</w:t>
      </w:r>
      <w:r>
        <w:rPr>
          <w:sz w:val="20"/>
          <w:szCs w:val="20"/>
        </w:rPr>
        <w:t xml:space="preserve">енности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</w:t>
        <w:tab/>
      </w:r>
      <w:r>
        <w:rPr>
          <w:sz w:val="20"/>
          <w:szCs w:val="20"/>
        </w:rPr>
        <w:t xml:space="preserve">Пользование библиотекой осуществляется на бесплатной основе, за исключением услуг, оказываемых на платной основе в соответствии с Уставом библиотеки, Положением о порядке предоставления платных услуг и настоящими Правилами.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Права пользователей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библиотеки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</w:t>
        <w:tab/>
      </w:r>
      <w:r>
        <w:rPr>
          <w:sz w:val="20"/>
          <w:szCs w:val="20"/>
        </w:rPr>
        <w:t xml:space="preserve">Пользователем</w:t>
      </w:r>
      <w:r>
        <w:rPr>
          <w:sz w:val="20"/>
          <w:szCs w:val="20"/>
        </w:rPr>
        <w:t xml:space="preserve"> (читателем)</w:t>
      </w:r>
      <w:r>
        <w:rPr>
          <w:sz w:val="20"/>
          <w:szCs w:val="20"/>
        </w:rPr>
        <w:t xml:space="preserve"> библиотеки может с</w:t>
      </w:r>
      <w:r>
        <w:rPr>
          <w:sz w:val="20"/>
          <w:szCs w:val="20"/>
        </w:rPr>
        <w:t xml:space="preserve">тать каждый гражданин, имеющий Р</w:t>
      </w:r>
      <w:r>
        <w:rPr>
          <w:sz w:val="20"/>
          <w:szCs w:val="20"/>
        </w:rPr>
        <w:t xml:space="preserve">оссийское гражданство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по предъявлению документов, удостоверяющих его личность, </w:t>
      </w:r>
      <w:r>
        <w:rPr>
          <w:sz w:val="20"/>
          <w:szCs w:val="20"/>
        </w:rPr>
        <w:t xml:space="preserve">а </w:t>
      </w:r>
      <w:r>
        <w:rPr>
          <w:b/>
          <w:sz w:val="20"/>
          <w:szCs w:val="20"/>
        </w:rPr>
        <w:t xml:space="preserve">несовершен</w:t>
      </w:r>
      <w:r>
        <w:rPr>
          <w:b/>
          <w:sz w:val="20"/>
          <w:szCs w:val="20"/>
        </w:rPr>
        <w:t xml:space="preserve">нолетние в возрасте до 14 лет</w:t>
      </w:r>
      <w:r>
        <w:rPr>
          <w:sz w:val="20"/>
          <w:szCs w:val="20"/>
        </w:rPr>
        <w:t xml:space="preserve"> записываются </w:t>
      </w:r>
      <w:r>
        <w:rPr>
          <w:sz w:val="20"/>
          <w:szCs w:val="20"/>
        </w:rPr>
        <w:t xml:space="preserve">их</w:t>
      </w:r>
      <w:r>
        <w:rPr>
          <w:sz w:val="20"/>
          <w:szCs w:val="20"/>
        </w:rPr>
        <w:t xml:space="preserve"> законными представителями (родителями, </w:t>
      </w:r>
      <w:r>
        <w:rPr>
          <w:sz w:val="20"/>
          <w:szCs w:val="20"/>
        </w:rPr>
        <w:t xml:space="preserve">опекунами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попеч</w:t>
      </w:r>
      <w:r>
        <w:rPr>
          <w:sz w:val="20"/>
          <w:szCs w:val="20"/>
        </w:rPr>
        <w:t xml:space="preserve">ител</w:t>
      </w:r>
      <w:r>
        <w:rPr>
          <w:sz w:val="20"/>
          <w:szCs w:val="20"/>
        </w:rPr>
        <w:t xml:space="preserve">ями</w:t>
      </w:r>
      <w:r>
        <w:rPr>
          <w:sz w:val="20"/>
          <w:szCs w:val="20"/>
        </w:rPr>
        <w:t xml:space="preserve">, учебными, воспитательными заведениями, под надзором которых они состоят</w:t>
      </w:r>
      <w:r>
        <w:rPr>
          <w:sz w:val="20"/>
          <w:szCs w:val="20"/>
        </w:rPr>
        <w:t xml:space="preserve">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</w:t>
        <w:tab/>
      </w:r>
      <w:r>
        <w:rPr>
          <w:sz w:val="20"/>
          <w:szCs w:val="20"/>
        </w:rPr>
        <w:t xml:space="preserve">Лица, не имеющие Российского гражданства и постоянной регистрации по месту жительства на территории ЗАТО г.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Радужный Владимирской области, имеют право на библиотечное обслуживание в читальных залах библиотеки.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</w:t>
        <w:tab/>
      </w:r>
      <w:r>
        <w:rPr>
          <w:sz w:val="20"/>
          <w:szCs w:val="20"/>
        </w:rPr>
        <w:t xml:space="preserve">Лица, которые не могут посещать библиотеку в силу преклонного возраста, физических недостатков, имеют право получать документы из фонда библиотеки </w:t>
      </w:r>
      <w:r>
        <w:rPr>
          <w:sz w:val="20"/>
          <w:szCs w:val="20"/>
        </w:rPr>
        <w:t xml:space="preserve">через заочные или </w:t>
      </w:r>
      <w:r>
        <w:rPr>
          <w:sz w:val="20"/>
          <w:szCs w:val="20"/>
        </w:rPr>
        <w:t xml:space="preserve">нестационарные формы обслуживания, обеспечиваемые дополнительным финансированием из городского бюджета и городских программ (ФЗ «О библиотечном деле»,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ст. 8).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</w:t>
        <w:tab/>
      </w:r>
      <w:r>
        <w:rPr>
          <w:sz w:val="20"/>
          <w:szCs w:val="20"/>
        </w:rPr>
        <w:t xml:space="preserve">Пользователи детского и юношеского возраста имеют право на библиотечное обслуживание во всех отделах библиотеки согласно установленным Правилам.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</w:t>
        <w:tab/>
      </w:r>
      <w:r>
        <w:rPr>
          <w:sz w:val="20"/>
          <w:szCs w:val="20"/>
        </w:rPr>
        <w:t xml:space="preserve">Все пользователи библиотеки имеют право: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бесплатно пользоваться основными видами библиотечно-информационных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предоставляемых библиотекой;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бесплатно получать полную информацию о составе фондов библиотеки через систему каталогов и картотек и другие формы библиотечного информирования;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бесплатно получать консультационную и практическую помощь в поиске и выборе источников информации;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  <w:t xml:space="preserve">получать </w:t>
      </w:r>
      <w:r>
        <w:rPr>
          <w:sz w:val="20"/>
          <w:szCs w:val="20"/>
        </w:rPr>
        <w:t xml:space="preserve">документы</w:t>
      </w:r>
      <w:r>
        <w:rPr>
          <w:sz w:val="20"/>
          <w:szCs w:val="20"/>
        </w:rPr>
        <w:t xml:space="preserve"> из фонда библиотеки во</w:t>
      </w:r>
      <w:r>
        <w:rPr>
          <w:sz w:val="20"/>
          <w:szCs w:val="20"/>
        </w:rPr>
        <w:t xml:space="preserve"> временно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 пользовани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 в </w:t>
      </w:r>
      <w:r>
        <w:rPr>
          <w:sz w:val="20"/>
          <w:szCs w:val="20"/>
        </w:rPr>
        <w:t xml:space="preserve">режиме абонемента и </w:t>
      </w:r>
      <w:r>
        <w:rPr>
          <w:sz w:val="20"/>
          <w:szCs w:val="20"/>
        </w:rPr>
        <w:t xml:space="preserve">читально</w:t>
      </w:r>
      <w:r>
        <w:rPr>
          <w:sz w:val="20"/>
          <w:szCs w:val="20"/>
        </w:rPr>
        <w:t xml:space="preserve">го</w:t>
      </w:r>
      <w:r>
        <w:rPr>
          <w:sz w:val="20"/>
          <w:szCs w:val="20"/>
        </w:rPr>
        <w:t xml:space="preserve"> зал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продлевать срок пользования литературой в установленном порядке;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участвовать во всех мероприятиях библиотеки;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входить в состав различных советов при библиотеке, избирать и быть избранным в библиотечный Совет, оказывать практическую помощь библиотеке;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высказывать свои мнения и суждения о деятельности библиотеки и отдельных работниках, вносить предложения по улучшению работы библиотеки;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обжаловать в суде действия должностных лиц библиотеки, ущемляющих их права.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пользоваться другими видами услуг, в том числе платными, перечень которых </w:t>
      </w:r>
      <w:r>
        <w:rPr>
          <w:sz w:val="20"/>
          <w:szCs w:val="20"/>
        </w:rPr>
        <w:t xml:space="preserve">приведен в Положении о порядке предоставления платных услуг МБУК ОБ ЗАТО г. Радужный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библиотеке</w:t>
      </w:r>
      <w:r>
        <w:rPr>
          <w:sz w:val="20"/>
          <w:szCs w:val="20"/>
        </w:rPr>
        <w:t xml:space="preserve"> пользователь имеет право на обслуживание 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получение документов на государственном языке страны.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Ответственность пользователей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Пользователи обязаны соблюдать установленные Правила пользования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библиотекой.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Проходить в отделы библиотеки разрешается без верхней одежды, без сумочек, пакетов и тому подобных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вещей</w:t>
      </w:r>
      <w:r>
        <w:rPr>
          <w:sz w:val="20"/>
          <w:szCs w:val="20"/>
        </w:rPr>
        <w:t xml:space="preserve"> в целях сохранности и соблюдения гигиенических норм пользования общественными помещениями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3.</w:t>
        <w:tab/>
      </w:r>
      <w:r>
        <w:rPr>
          <w:sz w:val="20"/>
          <w:szCs w:val="20"/>
        </w:rPr>
        <w:t xml:space="preserve">Сотовые те</w:t>
      </w:r>
      <w:r>
        <w:rPr>
          <w:sz w:val="20"/>
          <w:szCs w:val="20"/>
        </w:rPr>
        <w:t xml:space="preserve">лефоны по</w:t>
      </w:r>
      <w:r>
        <w:rPr>
          <w:sz w:val="20"/>
          <w:szCs w:val="20"/>
        </w:rPr>
        <w:t xml:space="preserve">льзовате</w:t>
      </w:r>
      <w:r>
        <w:rPr>
          <w:sz w:val="20"/>
          <w:szCs w:val="20"/>
        </w:rPr>
        <w:t xml:space="preserve">лей, работающих в читальных залах библиотеки, </w:t>
      </w:r>
      <w:r>
        <w:rPr>
          <w:sz w:val="20"/>
          <w:szCs w:val="20"/>
        </w:rPr>
        <w:t xml:space="preserve">должны быть выключены.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Лица в нетрезвом виде </w:t>
      </w:r>
      <w:r>
        <w:rPr>
          <w:sz w:val="20"/>
          <w:szCs w:val="20"/>
        </w:rPr>
        <w:t xml:space="preserve">в библиотеку </w:t>
      </w:r>
      <w:r>
        <w:rPr>
          <w:sz w:val="20"/>
          <w:szCs w:val="20"/>
        </w:rPr>
        <w:t xml:space="preserve">не допускаются и не обслуживаются.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Пользователи также обязаны: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быть вежливыми и не нарушать правил общественного поведения, соблюдать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тишину в читальных залах,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курить в помещениях библиотеки;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при получении документов тщательно их просм</w:t>
      </w:r>
      <w:r>
        <w:rPr>
          <w:sz w:val="20"/>
          <w:szCs w:val="20"/>
        </w:rPr>
        <w:t xml:space="preserve">отреть и в случае обнаружения в</w:t>
      </w:r>
      <w:r>
        <w:rPr>
          <w:sz w:val="20"/>
          <w:szCs w:val="20"/>
        </w:rPr>
        <w:t xml:space="preserve"> них каких-либо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дефектов сообщить об этом</w:t>
      </w:r>
      <w:r>
        <w:rPr>
          <w:sz w:val="20"/>
          <w:szCs w:val="20"/>
        </w:rPr>
        <w:t xml:space="preserve"> библиотекарю, который обязан сделать </w:t>
      </w:r>
      <w:r>
        <w:rPr>
          <w:sz w:val="20"/>
          <w:szCs w:val="20"/>
        </w:rPr>
        <w:t xml:space="preserve">соответствующие пометки 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выдаваемом документе;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бережно от</w:t>
      </w:r>
      <w:r>
        <w:rPr>
          <w:sz w:val="20"/>
          <w:szCs w:val="20"/>
        </w:rPr>
        <w:t xml:space="preserve">носиться к имуществу и</w:t>
      </w:r>
      <w:r>
        <w:rPr>
          <w:sz w:val="20"/>
          <w:szCs w:val="20"/>
        </w:rPr>
        <w:t xml:space="preserve"> документам из фонда библиотеки: </w:t>
      </w:r>
      <w:r>
        <w:rPr>
          <w:sz w:val="20"/>
          <w:szCs w:val="20"/>
        </w:rPr>
        <w:t xml:space="preserve">не делать на них пометок, </w:t>
      </w:r>
      <w:r>
        <w:rPr>
          <w:sz w:val="20"/>
          <w:szCs w:val="20"/>
        </w:rPr>
        <w:t xml:space="preserve">не вырывать и не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загибать страниц, н</w:t>
      </w:r>
      <w:r>
        <w:rPr>
          <w:sz w:val="20"/>
          <w:szCs w:val="20"/>
        </w:rPr>
        <w:t xml:space="preserve">е выносить из помещения отдела </w:t>
      </w:r>
      <w:r>
        <w:rPr>
          <w:sz w:val="20"/>
          <w:szCs w:val="20"/>
        </w:rPr>
        <w:t xml:space="preserve">документы, если они не записаны в читательском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формуляре, возвращать </w:t>
      </w:r>
      <w:r>
        <w:rPr>
          <w:sz w:val="20"/>
          <w:szCs w:val="20"/>
        </w:rPr>
        <w:t xml:space="preserve">документы в установленные сроки;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не нарушать расстановки книжног</w:t>
      </w:r>
      <w:r>
        <w:rPr>
          <w:sz w:val="20"/>
          <w:szCs w:val="20"/>
        </w:rPr>
        <w:t xml:space="preserve">о фонда в отделах с открытым доступом, не </w:t>
      </w:r>
      <w:r>
        <w:rPr>
          <w:sz w:val="20"/>
          <w:szCs w:val="20"/>
        </w:rPr>
        <w:t xml:space="preserve">вынимать карточек из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каталогов и картотек.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6.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Пользователи библиотеки, нарушившие Правила пользования и причинившие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библиотеке ущерб,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компенсируют его в размере, установленном Правилами, а также несут иную ответственность в случаях,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предусмотренных действующим </w:t>
      </w:r>
      <w:r>
        <w:rPr>
          <w:sz w:val="20"/>
          <w:szCs w:val="20"/>
        </w:rPr>
        <w:t xml:space="preserve">законодательством</w:t>
      </w:r>
      <w:r>
        <w:rPr>
          <w:sz w:val="20"/>
          <w:szCs w:val="20"/>
        </w:rPr>
        <w:t xml:space="preserve"> (ФЗ «О библиотечном деле», ст. 9</w:t>
      </w:r>
      <w:r>
        <w:rPr>
          <w:sz w:val="20"/>
          <w:szCs w:val="20"/>
        </w:rPr>
        <w:t xml:space="preserve">).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7.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Граждане, утратившие книги и иные материалы из фонда библиотеки, обязаны заменить их произведениями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печати, </w:t>
      </w:r>
      <w:r>
        <w:rPr>
          <w:b/>
          <w:sz w:val="20"/>
          <w:szCs w:val="20"/>
        </w:rPr>
        <w:t xml:space="preserve">иными документами, признанными </w:t>
      </w:r>
      <w:r>
        <w:rPr>
          <w:b/>
          <w:sz w:val="20"/>
          <w:szCs w:val="20"/>
        </w:rPr>
        <w:t xml:space="preserve">библиотекой равноценными (по стоимости и содержанию)</w:t>
      </w:r>
      <w:r>
        <w:rPr>
          <w:b/>
          <w:sz w:val="20"/>
          <w:szCs w:val="20"/>
        </w:rPr>
        <w:t xml:space="preserve">, либо возместить его стоимость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Ущерб </w:t>
      </w:r>
      <w:r>
        <w:rPr>
          <w:sz w:val="20"/>
          <w:szCs w:val="20"/>
        </w:rPr>
        <w:t xml:space="preserve">определяется </w:t>
      </w:r>
      <w:r>
        <w:rPr>
          <w:b/>
          <w:sz w:val="20"/>
          <w:szCs w:val="20"/>
        </w:rPr>
        <w:t xml:space="preserve">библиотекой по </w:t>
      </w:r>
      <w:r>
        <w:rPr>
          <w:b/>
          <w:sz w:val="20"/>
          <w:szCs w:val="20"/>
        </w:rPr>
        <w:t xml:space="preserve">рыночным </w:t>
      </w:r>
      <w:r>
        <w:rPr>
          <w:b/>
          <w:sz w:val="20"/>
          <w:szCs w:val="20"/>
        </w:rPr>
        <w:t xml:space="preserve">ценам на </w:t>
      </w:r>
      <w:r>
        <w:rPr>
          <w:sz w:val="20"/>
          <w:szCs w:val="20"/>
        </w:rPr>
        <w:t xml:space="preserve">день причинения ущерба.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(Гражданский кодекс</w:t>
      </w:r>
      <w:r>
        <w:rPr>
          <w:sz w:val="20"/>
          <w:szCs w:val="20"/>
        </w:rPr>
        <w:t xml:space="preserve">, ст. 12, 15).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К </w:t>
      </w:r>
      <w:r>
        <w:rPr>
          <w:b/>
          <w:sz w:val="20"/>
          <w:szCs w:val="20"/>
        </w:rPr>
        <w:t xml:space="preserve">утраченным произведениям печати</w:t>
      </w:r>
      <w:r>
        <w:rPr>
          <w:sz w:val="20"/>
          <w:szCs w:val="20"/>
        </w:rPr>
        <w:t xml:space="preserve"> библиотека относит так же книги и журналы, </w:t>
      </w:r>
      <w:r>
        <w:rPr>
          <w:b/>
          <w:sz w:val="20"/>
          <w:szCs w:val="20"/>
        </w:rPr>
        <w:t xml:space="preserve">которые после пребывания у пользователя приобрели неприятный, резкий, трудно выветриваемый запах</w:t>
      </w:r>
      <w:r>
        <w:rPr>
          <w:sz w:val="20"/>
          <w:szCs w:val="20"/>
        </w:rPr>
        <w:t xml:space="preserve"> (табачный, «кошачий» и пр.)</w:t>
      </w:r>
      <w:r>
        <w:rPr>
          <w:sz w:val="20"/>
          <w:szCs w:val="20"/>
        </w:rPr>
        <w:t xml:space="preserve"> (в ред. </w:t>
      </w:r>
      <w:r>
        <w:rPr>
          <w:sz w:val="20"/>
          <w:szCs w:val="20"/>
        </w:rPr>
        <w:t xml:space="preserve">от 28.09.2018г.</w:t>
      </w:r>
      <w:r>
        <w:rPr>
          <w:sz w:val="20"/>
          <w:szCs w:val="20"/>
        </w:rPr>
        <w:t xml:space="preserve">, п</w:t>
      </w:r>
      <w:r>
        <w:rPr>
          <w:sz w:val="20"/>
          <w:szCs w:val="20"/>
        </w:rPr>
        <w:t xml:space="preserve">риказ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38-од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испачканные, </w:t>
      </w:r>
      <w:r>
        <w:rPr>
          <w:b/>
          <w:sz w:val="20"/>
          <w:szCs w:val="20"/>
        </w:rPr>
        <w:t xml:space="preserve">испорченные надписями, исчерканные </w:t>
      </w:r>
      <w:r>
        <w:rPr>
          <w:b/>
          <w:sz w:val="20"/>
          <w:szCs w:val="20"/>
        </w:rPr>
        <w:t xml:space="preserve">шариковой ручкой, фломастером и т. п.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(в ред. от 18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11</w:t>
      </w:r>
      <w:r>
        <w:rPr>
          <w:sz w:val="20"/>
          <w:szCs w:val="20"/>
        </w:rPr>
        <w:t xml:space="preserve">.2</w:t>
      </w:r>
      <w:r>
        <w:rPr>
          <w:sz w:val="20"/>
          <w:szCs w:val="20"/>
        </w:rPr>
        <w:t xml:space="preserve">022</w:t>
      </w:r>
      <w:r>
        <w:rPr>
          <w:sz w:val="20"/>
          <w:szCs w:val="20"/>
        </w:rPr>
        <w:t xml:space="preserve">г.</w:t>
      </w:r>
      <w:r>
        <w:rPr>
          <w:sz w:val="20"/>
          <w:szCs w:val="20"/>
        </w:rPr>
        <w:t xml:space="preserve">, п</w:t>
      </w:r>
      <w:r>
        <w:rPr>
          <w:sz w:val="20"/>
          <w:szCs w:val="20"/>
        </w:rPr>
        <w:t xml:space="preserve">риказ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3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-од</w:t>
      </w:r>
      <w:r>
        <w:rPr>
          <w:sz w:val="20"/>
          <w:szCs w:val="20"/>
        </w:rPr>
        <w:t xml:space="preserve">).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8.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За испорченный журнал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(исчерканный текст, вырезанные, вырванные страницы или иллюстрации и т. п.)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пользователь обязан заменить его </w:t>
      </w:r>
      <w:r>
        <w:rPr>
          <w:sz w:val="20"/>
          <w:szCs w:val="20"/>
        </w:rPr>
        <w:t xml:space="preserve">таким же</w:t>
      </w:r>
      <w:r>
        <w:rPr>
          <w:sz w:val="20"/>
          <w:szCs w:val="20"/>
        </w:rPr>
        <w:t xml:space="preserve"> либо новым номером журнала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За </w:t>
      </w:r>
      <w:r>
        <w:rPr>
          <w:b/>
          <w:sz w:val="20"/>
          <w:szCs w:val="20"/>
        </w:rPr>
        <w:t xml:space="preserve">причинение ущерба </w:t>
      </w:r>
      <w:r>
        <w:rPr>
          <w:b/>
          <w:sz w:val="20"/>
          <w:szCs w:val="20"/>
        </w:rPr>
        <w:t xml:space="preserve">и нарушение сроков возврата документов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несовершеннолетними </w:t>
      </w:r>
      <w:r>
        <w:rPr>
          <w:b/>
          <w:sz w:val="20"/>
          <w:szCs w:val="20"/>
        </w:rPr>
        <w:t xml:space="preserve">пользователям</w:t>
      </w:r>
      <w:r>
        <w:rPr>
          <w:b/>
          <w:sz w:val="20"/>
          <w:szCs w:val="20"/>
        </w:rPr>
        <w:t xml:space="preserve">и</w:t>
      </w:r>
      <w:r>
        <w:rPr>
          <w:b/>
          <w:sz w:val="20"/>
          <w:szCs w:val="20"/>
        </w:rPr>
        <w:t xml:space="preserve">, не достигшими 14 лет (малолетними), </w:t>
      </w:r>
      <w:r>
        <w:rPr>
          <w:b/>
          <w:sz w:val="20"/>
          <w:szCs w:val="20"/>
        </w:rPr>
        <w:t xml:space="preserve">ответственность несут их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родители, опекуны, попечители, </w:t>
      </w:r>
      <w:r>
        <w:rPr>
          <w:b/>
          <w:sz w:val="20"/>
          <w:szCs w:val="20"/>
        </w:rPr>
        <w:t xml:space="preserve">учебные, воспитательные завед</w:t>
      </w:r>
      <w:r>
        <w:rPr>
          <w:b/>
          <w:sz w:val="20"/>
          <w:szCs w:val="20"/>
        </w:rPr>
        <w:t xml:space="preserve">ения, под надзором которых они </w:t>
      </w:r>
      <w:r>
        <w:rPr>
          <w:b/>
          <w:sz w:val="20"/>
          <w:szCs w:val="20"/>
        </w:rPr>
        <w:t xml:space="preserve">состоят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(Гражданский кодекс РФ, ст</w:t>
      </w:r>
      <w:r>
        <w:rPr>
          <w:sz w:val="20"/>
          <w:szCs w:val="20"/>
        </w:rPr>
        <w:t xml:space="preserve">. ст. </w:t>
      </w:r>
      <w:r>
        <w:rPr>
          <w:sz w:val="20"/>
          <w:szCs w:val="20"/>
        </w:rPr>
        <w:t xml:space="preserve">26,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28).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36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длительном </w:t>
      </w:r>
      <w:r>
        <w:rPr>
          <w:sz w:val="20"/>
          <w:szCs w:val="20"/>
        </w:rPr>
        <w:t xml:space="preserve">нарушении сроков возврата документов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взятых во временное пользование на абонементе,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Пра</w:t>
      </w:r>
      <w:r>
        <w:rPr>
          <w:sz w:val="20"/>
          <w:szCs w:val="20"/>
        </w:rPr>
        <w:t xml:space="preserve">вилами пользователь </w:t>
      </w:r>
      <w:r>
        <w:rPr>
          <w:sz w:val="20"/>
          <w:szCs w:val="20"/>
        </w:rPr>
        <w:t xml:space="preserve">может быть лишен права пользования </w:t>
      </w:r>
      <w:r>
        <w:rPr>
          <w:sz w:val="20"/>
          <w:szCs w:val="20"/>
        </w:rPr>
        <w:t xml:space="preserve">абонементом </w:t>
      </w:r>
      <w:r>
        <w:rPr>
          <w:sz w:val="20"/>
          <w:szCs w:val="20"/>
        </w:rPr>
        <w:t xml:space="preserve">на сроки,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установленные Правилами</w:t>
      </w:r>
      <w:r>
        <w:rPr>
          <w:sz w:val="20"/>
          <w:szCs w:val="20"/>
        </w:rPr>
        <w:t xml:space="preserve">, либо </w:t>
      </w:r>
      <w:r>
        <w:rPr>
          <w:sz w:val="20"/>
          <w:szCs w:val="20"/>
        </w:rPr>
        <w:t xml:space="preserve">переведен на обслуживание только в читальных залах библиотеки.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Переведены на обслуживание только в читальном зале могут быть и граждане, </w:t>
      </w:r>
      <w:r>
        <w:rPr>
          <w:b/>
          <w:sz w:val="20"/>
          <w:szCs w:val="20"/>
        </w:rPr>
        <w:t xml:space="preserve">не возместившие ущерб за утраченные документы из фонда библиотеки</w:t>
      </w:r>
      <w:r>
        <w:rPr>
          <w:sz w:val="20"/>
          <w:szCs w:val="20"/>
        </w:rPr>
        <w:t xml:space="preserve"> (в ред. </w:t>
      </w:r>
      <w:r>
        <w:rPr>
          <w:sz w:val="20"/>
          <w:szCs w:val="20"/>
        </w:rPr>
        <w:t xml:space="preserve">от 28.09.2018г.</w:t>
      </w:r>
      <w:r>
        <w:rPr>
          <w:sz w:val="20"/>
          <w:szCs w:val="20"/>
        </w:rPr>
        <w:t xml:space="preserve">, п</w:t>
      </w:r>
      <w:r>
        <w:rPr>
          <w:sz w:val="20"/>
          <w:szCs w:val="20"/>
        </w:rPr>
        <w:t xml:space="preserve">риказ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38-од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90"/>
        <w:pBdr/>
        <w:spacing/>
        <w:ind w:left="720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6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</w:t>
      </w:r>
      <w:r>
        <w:rPr>
          <w:b/>
          <w:sz w:val="20"/>
          <w:szCs w:val="20"/>
        </w:rPr>
        <w:t xml:space="preserve">. Права </w:t>
      </w:r>
      <w:r>
        <w:rPr>
          <w:b/>
          <w:sz w:val="20"/>
          <w:szCs w:val="20"/>
        </w:rPr>
        <w:t xml:space="preserve">библиотеки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Библиотека </w:t>
      </w:r>
      <w:r>
        <w:rPr>
          <w:sz w:val="20"/>
          <w:szCs w:val="20"/>
        </w:rPr>
        <w:t xml:space="preserve">имеет право: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</w:t>
        <w:tab/>
      </w:r>
      <w:r>
        <w:rPr>
          <w:rFonts w:ascii="Times New Roman" w:hAnsi="Times New Roman" w:cs="Times New Roman"/>
        </w:rPr>
        <w:t xml:space="preserve">Самостоятельно определять содержание и конкр</w:t>
      </w:r>
      <w:r>
        <w:rPr>
          <w:rFonts w:ascii="Times New Roman" w:hAnsi="Times New Roman" w:cs="Times New Roman"/>
        </w:rPr>
        <w:t xml:space="preserve">етные формы своей деятельности </w:t>
      </w:r>
      <w:r>
        <w:rPr>
          <w:rFonts w:ascii="Times New Roman" w:hAnsi="Times New Roman" w:cs="Times New Roman"/>
        </w:rPr>
        <w:t xml:space="preserve">в соответствии с целями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задачами, указанными в </w:t>
      </w:r>
      <w:r>
        <w:rPr>
          <w:rFonts w:ascii="Times New Roman" w:hAnsi="Times New Roman" w:cs="Times New Roman"/>
        </w:rPr>
        <w:t xml:space="preserve">ее </w:t>
      </w:r>
      <w:r>
        <w:rPr>
          <w:rFonts w:ascii="Times New Roman" w:hAnsi="Times New Roman" w:cs="Times New Roman"/>
        </w:rPr>
        <w:t xml:space="preserve">Уставе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</w:t>
        <w:tab/>
      </w:r>
      <w:r>
        <w:rPr>
          <w:rFonts w:ascii="Times New Roman" w:hAnsi="Times New Roman" w:cs="Times New Roman"/>
        </w:rPr>
        <w:t xml:space="preserve">Разрабатывать и у</w:t>
      </w:r>
      <w:r>
        <w:rPr>
          <w:rFonts w:ascii="Times New Roman" w:hAnsi="Times New Roman" w:cs="Times New Roman"/>
        </w:rPr>
        <w:t xml:space="preserve">тверждать по согласованию с Комитетом по культуре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равила пользования</w:t>
      </w:r>
      <w:r>
        <w:rPr>
          <w:rFonts w:ascii="Times New Roman" w:hAnsi="Times New Roman" w:cs="Times New Roman"/>
        </w:rPr>
        <w:t xml:space="preserve">, режим </w:t>
      </w:r>
      <w:r>
        <w:rPr>
          <w:rFonts w:ascii="Times New Roman" w:hAnsi="Times New Roman" w:cs="Times New Roman"/>
        </w:rPr>
        <w:t xml:space="preserve">работы библиотеки</w:t>
      </w:r>
      <w:r>
        <w:rPr>
          <w:rFonts w:ascii="Times New Roman" w:hAnsi="Times New Roman" w:cs="Times New Roman"/>
        </w:rPr>
        <w:t xml:space="preserve">, перечень и тарифы на платные услуги, </w:t>
      </w:r>
      <w:r>
        <w:rPr>
          <w:rFonts w:ascii="Times New Roman" w:hAnsi="Times New Roman" w:cs="Times New Roman"/>
        </w:rPr>
        <w:t xml:space="preserve">сумму залога при предоставлении во временное пользование документов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библиотечных фондов, </w:t>
      </w:r>
      <w:r>
        <w:rPr>
          <w:rFonts w:ascii="Times New Roman" w:hAnsi="Times New Roman" w:cs="Times New Roman"/>
        </w:rPr>
        <w:t xml:space="preserve">виды и размеры компенсации</w:t>
      </w:r>
      <w:r>
        <w:rPr>
          <w:rFonts w:ascii="Times New Roman" w:hAnsi="Times New Roman" w:cs="Times New Roman"/>
        </w:rPr>
        <w:t xml:space="preserve"> ущерба,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нанес</w:t>
      </w:r>
      <w:r>
        <w:rPr>
          <w:rFonts w:ascii="Times New Roman" w:hAnsi="Times New Roman" w:cs="Times New Roman"/>
        </w:rPr>
        <w:t xml:space="preserve">енного пользователями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</w:t>
        <w:tab/>
      </w:r>
      <w:r>
        <w:rPr>
          <w:rFonts w:ascii="Times New Roman" w:hAnsi="Times New Roman" w:cs="Times New Roman"/>
        </w:rPr>
        <w:t xml:space="preserve">Организовывать свою деятельность как на </w:t>
      </w:r>
      <w:r>
        <w:rPr>
          <w:rFonts w:ascii="Times New Roman" w:hAnsi="Times New Roman" w:cs="Times New Roman"/>
        </w:rPr>
        <w:t xml:space="preserve">бесплатной</w:t>
      </w:r>
      <w:r>
        <w:rPr>
          <w:rFonts w:ascii="Times New Roman" w:hAnsi="Times New Roman" w:cs="Times New Roman"/>
        </w:rPr>
        <w:t xml:space="preserve">, так и на </w:t>
      </w:r>
      <w:r>
        <w:rPr>
          <w:rFonts w:ascii="Times New Roman" w:hAnsi="Times New Roman" w:cs="Times New Roman"/>
        </w:rPr>
        <w:t xml:space="preserve">платной основе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целях расширения перечня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предоставляемых пользователям платных услуг и социально-творческого развития библиотеки при условии,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это не наносит ущерба ее основной деятельности.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</w:t>
        <w:tab/>
        <w:t xml:space="preserve">Заключать договоры с физическими и юридическими лицами на оказание библиотечной услуги.</w:t>
      </w:r>
      <w:r>
        <w:rPr>
          <w:rFonts w:ascii="Times New Roman" w:hAnsi="Times New Roman" w:cs="Times New Roman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</w:t>
        <w:tab/>
        <w:t xml:space="preserve">Изымать документы из своих фондов по согласованию с </w:t>
      </w:r>
      <w:r>
        <w:rPr>
          <w:rFonts w:ascii="Times New Roman" w:hAnsi="Times New Roman" w:cs="Times New Roman"/>
        </w:rPr>
        <w:t xml:space="preserve">Комитетом по культуре.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widowControl w:val="true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Совершать иные действия, не противоречащие действующему законодательству.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0"/>
        <w:pBdr/>
        <w:spacing/>
        <w:ind/>
        <w:jc w:val="center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6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</w:t>
      </w:r>
      <w:r>
        <w:rPr>
          <w:b/>
          <w:sz w:val="20"/>
          <w:szCs w:val="20"/>
        </w:rPr>
        <w:t xml:space="preserve">. Обязанности </w:t>
      </w:r>
      <w:r>
        <w:rPr>
          <w:b/>
          <w:sz w:val="20"/>
          <w:szCs w:val="20"/>
        </w:rPr>
        <w:t xml:space="preserve">библиотеки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Библиотека обязана: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</w:t>
        <w:tab/>
      </w:r>
      <w:r>
        <w:rPr>
          <w:sz w:val="20"/>
          <w:szCs w:val="20"/>
        </w:rPr>
        <w:t xml:space="preserve">Создавать </w:t>
      </w:r>
      <w:r>
        <w:rPr>
          <w:sz w:val="20"/>
          <w:szCs w:val="20"/>
        </w:rPr>
        <w:t xml:space="preserve">условия для осуществления п</w:t>
      </w:r>
      <w:r>
        <w:rPr>
          <w:sz w:val="20"/>
          <w:szCs w:val="20"/>
        </w:rPr>
        <w:t xml:space="preserve">рав пользователей на свободный </w:t>
      </w:r>
      <w:r>
        <w:rPr>
          <w:sz w:val="20"/>
          <w:szCs w:val="20"/>
        </w:rPr>
        <w:t xml:space="preserve">доступ к информации 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документам из фондов </w:t>
      </w:r>
      <w:r>
        <w:rPr>
          <w:sz w:val="20"/>
          <w:szCs w:val="20"/>
        </w:rPr>
        <w:t xml:space="preserve">библиотеки (ФЗ «О библиотечном </w:t>
      </w:r>
      <w:r>
        <w:rPr>
          <w:sz w:val="20"/>
          <w:szCs w:val="20"/>
        </w:rPr>
        <w:t xml:space="preserve">деле», ст.12.).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Изучать и наиболее полно удовлетворять запросы </w:t>
      </w:r>
      <w:r>
        <w:rPr>
          <w:sz w:val="20"/>
          <w:szCs w:val="20"/>
        </w:rPr>
        <w:t xml:space="preserve">пользователей</w:t>
      </w:r>
      <w:r>
        <w:rPr>
          <w:sz w:val="20"/>
          <w:szCs w:val="20"/>
        </w:rPr>
        <w:t xml:space="preserve">, обеспечивать оперативное и качественное их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обслуживание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принимать меры по привлечению пользователей в библиотеку.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Обеспечивать высокую культуру обслуживания </w:t>
      </w:r>
      <w:r>
        <w:rPr>
          <w:sz w:val="20"/>
          <w:szCs w:val="20"/>
        </w:rPr>
        <w:t xml:space="preserve">пользователей</w:t>
      </w:r>
      <w:r>
        <w:rPr>
          <w:sz w:val="20"/>
          <w:szCs w:val="20"/>
        </w:rPr>
        <w:t xml:space="preserve">, оказывать им помощь в </w:t>
      </w:r>
      <w:r>
        <w:rPr>
          <w:sz w:val="20"/>
          <w:szCs w:val="20"/>
        </w:rPr>
        <w:t xml:space="preserve">выборе необходимых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произведений и иных материалов путем устных консультаций, предоставления в их пользование справочно-поискового аппарата библиотеки.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Осуществлять </w:t>
      </w:r>
      <w:r>
        <w:rPr>
          <w:sz w:val="20"/>
          <w:szCs w:val="20"/>
        </w:rPr>
        <w:t xml:space="preserve">библиотечное, </w:t>
      </w:r>
      <w:r>
        <w:rPr>
          <w:sz w:val="20"/>
          <w:szCs w:val="20"/>
        </w:rPr>
        <w:t xml:space="preserve">библиографическое и информационное</w:t>
      </w:r>
      <w:r>
        <w:rPr>
          <w:sz w:val="20"/>
          <w:szCs w:val="20"/>
        </w:rPr>
        <w:t xml:space="preserve"> обслуживание с учетом требований времени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внедряя новые технологии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Осуществлять учет, </w:t>
      </w:r>
      <w:r>
        <w:rPr>
          <w:sz w:val="20"/>
          <w:szCs w:val="20"/>
        </w:rPr>
        <w:t xml:space="preserve">хранение и использование на</w:t>
      </w:r>
      <w:r>
        <w:rPr>
          <w:sz w:val="20"/>
          <w:szCs w:val="20"/>
        </w:rPr>
        <w:t xml:space="preserve">ходящихся в фондах библиотеки </w:t>
      </w:r>
      <w:r>
        <w:rPr>
          <w:sz w:val="20"/>
          <w:szCs w:val="20"/>
        </w:rPr>
        <w:t xml:space="preserve">документов в соответствии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установленными правилами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следить за своевременным возвращением в библиотеку выданных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пользователям</w:t>
      </w:r>
      <w:r>
        <w:rPr>
          <w:sz w:val="20"/>
          <w:szCs w:val="20"/>
        </w:rPr>
        <w:t xml:space="preserve"> документов.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Соблюд</w:t>
      </w:r>
      <w:r>
        <w:rPr>
          <w:sz w:val="20"/>
          <w:szCs w:val="20"/>
        </w:rPr>
        <w:t xml:space="preserve">ать</w:t>
      </w:r>
      <w:r>
        <w:rPr>
          <w:sz w:val="20"/>
          <w:szCs w:val="20"/>
        </w:rPr>
        <w:t xml:space="preserve"> строг</w:t>
      </w:r>
      <w:r>
        <w:rPr>
          <w:sz w:val="20"/>
          <w:szCs w:val="20"/>
        </w:rPr>
        <w:t xml:space="preserve">ую</w:t>
      </w:r>
      <w:r>
        <w:rPr>
          <w:sz w:val="20"/>
          <w:szCs w:val="20"/>
        </w:rPr>
        <w:t xml:space="preserve"> конфиденциальност</w:t>
      </w:r>
      <w:r>
        <w:rPr>
          <w:sz w:val="20"/>
          <w:szCs w:val="20"/>
        </w:rPr>
        <w:t xml:space="preserve">ь</w:t>
      </w:r>
      <w:r>
        <w:rPr>
          <w:sz w:val="20"/>
          <w:szCs w:val="20"/>
        </w:rPr>
        <w:t xml:space="preserve"> персональных данных пользователей, их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распространение и передачу третьим лицам </w:t>
      </w:r>
      <w:r>
        <w:rPr>
          <w:sz w:val="20"/>
          <w:szCs w:val="20"/>
        </w:rPr>
        <w:t xml:space="preserve">осуществлять </w:t>
      </w:r>
      <w:r>
        <w:rPr>
          <w:sz w:val="20"/>
          <w:szCs w:val="20"/>
        </w:rPr>
        <w:t xml:space="preserve">только с согласия пользователей</w:t>
      </w:r>
      <w:r>
        <w:rPr>
          <w:sz w:val="20"/>
          <w:szCs w:val="20"/>
        </w:rPr>
        <w:t xml:space="preserve">, за исключением случаев, установленных законодательством РФ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При осуществлении своей деятельности соблюдать законодательство РФ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области авторского права.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Обеспечивать режим работы библиотеки согласно Правилам внутреннего трудового распорядка.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нформ</w:t>
      </w:r>
      <w:r>
        <w:rPr>
          <w:sz w:val="20"/>
          <w:szCs w:val="20"/>
        </w:rPr>
        <w:t xml:space="preserve">ировать </w:t>
      </w:r>
      <w:r>
        <w:rPr>
          <w:sz w:val="20"/>
          <w:szCs w:val="20"/>
        </w:rPr>
        <w:t xml:space="preserve">пользовател</w:t>
      </w:r>
      <w:r>
        <w:rPr>
          <w:sz w:val="20"/>
          <w:szCs w:val="20"/>
        </w:rPr>
        <w:t xml:space="preserve">ей</w:t>
      </w:r>
      <w:r>
        <w:rPr>
          <w:sz w:val="20"/>
          <w:szCs w:val="20"/>
        </w:rPr>
        <w:t xml:space="preserve"> об</w:t>
      </w:r>
      <w:r>
        <w:rPr>
          <w:sz w:val="20"/>
          <w:szCs w:val="20"/>
        </w:rPr>
        <w:t xml:space="preserve">о всех видах предоставляемых библиотекой услуг, о</w:t>
      </w:r>
      <w:r>
        <w:rPr>
          <w:sz w:val="20"/>
          <w:szCs w:val="20"/>
        </w:rPr>
        <w:t xml:space="preserve">тчитываться о своей деятельности и результатах работы перед местн</w:t>
      </w:r>
      <w:r>
        <w:rPr>
          <w:sz w:val="20"/>
          <w:szCs w:val="20"/>
        </w:rPr>
        <w:t xml:space="preserve">ым сообществом согласно Уставу.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78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  <w:highlight w:val="none"/>
        </w:rPr>
      </w:r>
      <w:r>
        <w:rPr>
          <w:b/>
          <w:sz w:val="20"/>
          <w:szCs w:val="20"/>
          <w:highlight w:val="none"/>
        </w:rPr>
      </w:r>
      <w:r>
        <w:rPr>
          <w:b/>
          <w:sz w:val="20"/>
          <w:szCs w:val="20"/>
          <w:highlight w:val="none"/>
        </w:rPr>
      </w:r>
    </w:p>
    <w:p>
      <w:pPr>
        <w:pStyle w:val="690"/>
        <w:pBdr/>
        <w:spacing/>
        <w:ind w:left="780"/>
        <w:jc w:val="center"/>
        <w:rPr>
          <w:b/>
          <w:bCs/>
          <w:sz w:val="20"/>
          <w:szCs w:val="20"/>
          <w:highlight w:val="none"/>
        </w:rPr>
      </w:pP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. Порядок записи в </w:t>
      </w:r>
      <w:r>
        <w:rPr>
          <w:b/>
          <w:sz w:val="20"/>
          <w:szCs w:val="20"/>
        </w:rPr>
        <w:t xml:space="preserve">библиотеку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</w:t>
        <w:tab/>
      </w:r>
      <w:r>
        <w:rPr>
          <w:sz w:val="20"/>
          <w:szCs w:val="20"/>
        </w:rPr>
        <w:t xml:space="preserve">Для записи в библиотеку граждане предъявляют </w:t>
      </w:r>
      <w:r>
        <w:rPr>
          <w:b/>
          <w:sz w:val="20"/>
          <w:szCs w:val="20"/>
        </w:rPr>
        <w:t xml:space="preserve">паспорт,</w:t>
      </w:r>
      <w:r>
        <w:rPr>
          <w:sz w:val="20"/>
          <w:szCs w:val="20"/>
        </w:rPr>
        <w:t xml:space="preserve"> военнослужащие – </w:t>
      </w:r>
      <w:r>
        <w:rPr>
          <w:b/>
          <w:sz w:val="20"/>
          <w:szCs w:val="20"/>
        </w:rPr>
        <w:t xml:space="preserve">военный билет.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</w:t>
        <w:tab/>
      </w:r>
      <w:r>
        <w:rPr>
          <w:sz w:val="20"/>
          <w:szCs w:val="20"/>
        </w:rPr>
        <w:t xml:space="preserve">При записи в </w:t>
      </w:r>
      <w:r>
        <w:rPr>
          <w:sz w:val="20"/>
          <w:szCs w:val="20"/>
        </w:rPr>
        <w:t xml:space="preserve">библиотеку пользователь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должен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ознакомиться с Пр</w:t>
      </w:r>
      <w:r>
        <w:rPr>
          <w:sz w:val="20"/>
          <w:szCs w:val="20"/>
        </w:rPr>
        <w:t xml:space="preserve">авилами пользования библиотекой.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Правила пользования библиотекой</w:t>
      </w:r>
      <w:r>
        <w:rPr>
          <w:sz w:val="20"/>
          <w:szCs w:val="20"/>
        </w:rPr>
        <w:t xml:space="preserve"> рассматриваются как </w:t>
      </w:r>
      <w:r>
        <w:rPr>
          <w:b/>
          <w:sz w:val="20"/>
          <w:szCs w:val="20"/>
        </w:rPr>
        <w:t xml:space="preserve">договор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между библиотекой и пользователем</w:t>
      </w:r>
      <w:r>
        <w:rPr>
          <w:sz w:val="20"/>
          <w:szCs w:val="20"/>
        </w:rPr>
        <w:t xml:space="preserve">, в котором библиотека берет на себя обязательства по предоставлению услуг, а конкретный пользователь обязуется соблюдать</w:t>
      </w:r>
      <w:r>
        <w:rPr>
          <w:sz w:val="20"/>
          <w:szCs w:val="20"/>
        </w:rPr>
        <w:t xml:space="preserve"> эти</w:t>
      </w:r>
      <w:r>
        <w:rPr>
          <w:sz w:val="20"/>
          <w:szCs w:val="20"/>
        </w:rPr>
        <w:t xml:space="preserve"> Правила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Гражданский кодекс РФ, ст.ст.</w:t>
      </w:r>
      <w:r>
        <w:rPr>
          <w:sz w:val="20"/>
          <w:szCs w:val="20"/>
        </w:rPr>
        <w:t xml:space="preserve"> 420, 428).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С</w:t>
      </w:r>
      <w:r>
        <w:rPr>
          <w:sz w:val="20"/>
          <w:szCs w:val="20"/>
        </w:rPr>
        <w:t xml:space="preserve">воей подписью в </w:t>
      </w:r>
      <w:r>
        <w:rPr>
          <w:sz w:val="20"/>
          <w:szCs w:val="20"/>
        </w:rPr>
        <w:t xml:space="preserve">учетных документах библиотеки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пользователь </w:t>
      </w:r>
      <w:r>
        <w:rPr>
          <w:sz w:val="20"/>
          <w:szCs w:val="20"/>
        </w:rPr>
        <w:t xml:space="preserve">подтвер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д</w:t>
      </w:r>
      <w:r>
        <w:rPr>
          <w:sz w:val="20"/>
          <w:szCs w:val="20"/>
        </w:rPr>
        <w:t xml:space="preserve">ае</w:t>
      </w:r>
      <w:r>
        <w:rPr>
          <w:sz w:val="20"/>
          <w:szCs w:val="20"/>
        </w:rPr>
        <w:t xml:space="preserve">т обязательство выполнения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</w:t>
      </w:r>
      <w:r>
        <w:rPr>
          <w:sz w:val="20"/>
          <w:szCs w:val="20"/>
        </w:rPr>
        <w:t xml:space="preserve">авил пользования библиотекой</w:t>
      </w:r>
      <w:r>
        <w:rPr>
          <w:sz w:val="20"/>
          <w:szCs w:val="20"/>
        </w:rPr>
        <w:t xml:space="preserve">, заключив тем самым договор на б</w:t>
      </w:r>
      <w:r>
        <w:rPr>
          <w:sz w:val="20"/>
          <w:szCs w:val="20"/>
        </w:rPr>
        <w:t xml:space="preserve">иблиотечное обслуживание, и дает</w:t>
      </w:r>
      <w:r>
        <w:rPr>
          <w:sz w:val="20"/>
          <w:szCs w:val="20"/>
        </w:rPr>
        <w:t xml:space="preserve"> согласие на обработку </w:t>
      </w:r>
      <w:r>
        <w:rPr>
          <w:sz w:val="20"/>
          <w:szCs w:val="20"/>
        </w:rPr>
        <w:t xml:space="preserve">своих </w:t>
      </w:r>
      <w:r>
        <w:rPr>
          <w:b/>
          <w:sz w:val="20"/>
          <w:szCs w:val="20"/>
        </w:rPr>
        <w:t xml:space="preserve">персональных данных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(Приложение № 1)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Библиотека гарантирует </w:t>
      </w:r>
      <w:r>
        <w:rPr>
          <w:b/>
          <w:sz w:val="20"/>
          <w:szCs w:val="20"/>
        </w:rPr>
        <w:t xml:space="preserve">конфиденциальность персональных данных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пользователей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 xml:space="preserve"> они не распространяются, не сообщаются третьей стороне без письменно</w:t>
      </w:r>
      <w:r>
        <w:rPr>
          <w:sz w:val="20"/>
          <w:szCs w:val="20"/>
        </w:rPr>
        <w:t xml:space="preserve">го согласия пользователя, за исключением случаев, когда это необходимо в целях предупреждения угрозы жизни и здоровью, а также в случаях, установленных федеральным законодательством, могут быть использованы лишь в целях, для которых сообщены пользователем.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Учетные д</w:t>
      </w:r>
      <w:r>
        <w:rPr>
          <w:sz w:val="20"/>
          <w:szCs w:val="20"/>
        </w:rPr>
        <w:t xml:space="preserve">окументы, заполняемые при записи в библиотеку: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</w:t>
        <w:tab/>
      </w:r>
      <w:r>
        <w:rPr>
          <w:b/>
          <w:i/>
          <w:sz w:val="20"/>
          <w:szCs w:val="20"/>
        </w:rPr>
        <w:t xml:space="preserve">читательский формуляр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документ,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предназначенный для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идентификации</w:t>
      </w:r>
      <w:r>
        <w:rPr>
          <w:sz w:val="20"/>
          <w:szCs w:val="20"/>
        </w:rPr>
        <w:t xml:space="preserve"> и учета пользователей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посещений, контроля и учета</w:t>
      </w:r>
      <w:r>
        <w:rPr>
          <w:sz w:val="20"/>
          <w:szCs w:val="20"/>
        </w:rPr>
        <w:t xml:space="preserve"> выданных и возвращенных д</w:t>
      </w:r>
      <w:r>
        <w:rPr>
          <w:sz w:val="20"/>
          <w:szCs w:val="20"/>
        </w:rPr>
        <w:t xml:space="preserve">окументов,</w:t>
      </w:r>
      <w:r>
        <w:rPr>
          <w:sz w:val="20"/>
          <w:szCs w:val="20"/>
        </w:rPr>
        <w:t xml:space="preserve"> анализа чтения </w:t>
      </w:r>
      <w:r>
        <w:rPr>
          <w:sz w:val="20"/>
          <w:szCs w:val="20"/>
        </w:rPr>
        <w:t xml:space="preserve">пользова</w:t>
      </w:r>
      <w:r>
        <w:rPr>
          <w:sz w:val="20"/>
          <w:szCs w:val="20"/>
        </w:rPr>
        <w:t xml:space="preserve">телей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720"/>
          <w:tab w:val="left" w:leader="none" w:pos="108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-</w:t>
        <w:tab/>
      </w:r>
      <w:r>
        <w:rPr>
          <w:b/>
          <w:i/>
          <w:sz w:val="20"/>
          <w:szCs w:val="20"/>
        </w:rPr>
        <w:t xml:space="preserve">регистрацион</w:t>
      </w:r>
      <w:r>
        <w:rPr>
          <w:b/>
          <w:i/>
          <w:sz w:val="20"/>
          <w:szCs w:val="20"/>
        </w:rPr>
        <w:t xml:space="preserve">ная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карточка</w:t>
      </w:r>
      <w:r>
        <w:rPr>
          <w:sz w:val="20"/>
          <w:szCs w:val="20"/>
        </w:rPr>
        <w:t xml:space="preserve"> – документ,</w:t>
      </w:r>
      <w:r>
        <w:rPr>
          <w:sz w:val="20"/>
          <w:szCs w:val="20"/>
        </w:rPr>
        <w:t xml:space="preserve"> предназначенный для </w:t>
      </w:r>
      <w:r>
        <w:rPr>
          <w:sz w:val="20"/>
          <w:szCs w:val="20"/>
        </w:rPr>
        <w:t xml:space="preserve">регистрации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пользова</w:t>
      </w:r>
      <w:r>
        <w:rPr>
          <w:sz w:val="20"/>
          <w:szCs w:val="20"/>
        </w:rPr>
        <w:t xml:space="preserve">телей</w:t>
      </w:r>
      <w:r>
        <w:rPr>
          <w:sz w:val="20"/>
          <w:szCs w:val="20"/>
        </w:rPr>
        <w:t xml:space="preserve"> и их персональных данных</w:t>
      </w:r>
      <w:r>
        <w:rPr>
          <w:sz w:val="20"/>
          <w:szCs w:val="20"/>
        </w:rPr>
        <w:t xml:space="preserve"> (Приложение № 2)</w:t>
      </w:r>
      <w:r>
        <w:rPr>
          <w:sz w:val="20"/>
          <w:szCs w:val="20"/>
        </w:rPr>
        <w:t xml:space="preserve">. Регистрационн</w:t>
      </w:r>
      <w:r>
        <w:rPr>
          <w:sz w:val="20"/>
          <w:szCs w:val="20"/>
        </w:rPr>
        <w:t xml:space="preserve">ая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карточка</w:t>
      </w:r>
      <w:r>
        <w:rPr>
          <w:sz w:val="20"/>
          <w:szCs w:val="20"/>
        </w:rPr>
        <w:t xml:space="preserve"> хранится отдельно от читательского формуляра</w:t>
      </w:r>
      <w:r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картотеке в</w:t>
      </w:r>
      <w:r>
        <w:rPr>
          <w:sz w:val="20"/>
          <w:szCs w:val="20"/>
        </w:rPr>
        <w:t xml:space="preserve"> ящике кафедры (стола), запирающегося на ключ.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</w:t>
        <w:tab/>
      </w:r>
      <w:r>
        <w:rPr>
          <w:sz w:val="20"/>
          <w:szCs w:val="20"/>
        </w:rPr>
        <w:t xml:space="preserve">Несовершеннолетние </w:t>
      </w:r>
      <w:r>
        <w:rPr>
          <w:b/>
          <w:sz w:val="20"/>
          <w:szCs w:val="20"/>
        </w:rPr>
        <w:t xml:space="preserve">дети до 14 лет</w:t>
      </w:r>
      <w:r>
        <w:rPr>
          <w:sz w:val="20"/>
          <w:szCs w:val="20"/>
        </w:rPr>
        <w:t xml:space="preserve"> записываются на основании документов, удостоверяющих личность их </w:t>
      </w:r>
      <w:r>
        <w:rPr>
          <w:b/>
          <w:sz w:val="20"/>
          <w:szCs w:val="20"/>
        </w:rPr>
        <w:t xml:space="preserve">законных представителей</w:t>
      </w:r>
      <w:r>
        <w:rPr>
          <w:sz w:val="20"/>
          <w:szCs w:val="20"/>
        </w:rPr>
        <w:t xml:space="preserve"> (родителей, опекунов, попечителей, учебных, воспитательных заведений, под надзором которых они состоят)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и их поручительства (доверенности) (Гражданский кодекс РФ, ст.ст. 361-363, 367).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Законный представитель несовершеннолетн</w:t>
      </w:r>
      <w:r>
        <w:rPr>
          <w:sz w:val="20"/>
          <w:szCs w:val="20"/>
        </w:rPr>
        <w:t xml:space="preserve">его пользователя должен ознакомиться с Правилами пользования библиотекой, своей подписью </w:t>
      </w:r>
      <w:r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учетных документах </w:t>
      </w:r>
      <w:r>
        <w:rPr>
          <w:sz w:val="20"/>
          <w:szCs w:val="20"/>
        </w:rPr>
        <w:t xml:space="preserve">подтвердить</w:t>
      </w:r>
      <w:r>
        <w:rPr>
          <w:sz w:val="20"/>
          <w:szCs w:val="20"/>
        </w:rPr>
        <w:t xml:space="preserve"> обязательство их выполнения и дать согласие на обработку персональных данных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соответствии с з</w:t>
      </w:r>
      <w:r>
        <w:rPr>
          <w:sz w:val="20"/>
          <w:szCs w:val="20"/>
        </w:rPr>
        <w:t xml:space="preserve">ак</w:t>
      </w:r>
      <w:r>
        <w:rPr>
          <w:sz w:val="20"/>
          <w:szCs w:val="20"/>
        </w:rPr>
        <w:t xml:space="preserve">онодательством РФ</w:t>
      </w:r>
      <w:r>
        <w:rPr>
          <w:sz w:val="20"/>
          <w:szCs w:val="20"/>
        </w:rPr>
        <w:t xml:space="preserve"> за вред, причиненный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несовершеннолетними, </w:t>
      </w:r>
      <w:r>
        <w:rPr>
          <w:sz w:val="20"/>
          <w:szCs w:val="20"/>
        </w:rPr>
        <w:t xml:space="preserve">отвечают их законные представители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Гражданский кодекс РФ, </w:t>
      </w:r>
      <w:r>
        <w:rPr>
          <w:sz w:val="20"/>
          <w:szCs w:val="20"/>
        </w:rPr>
        <w:t xml:space="preserve">ст.28)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6.7.</w:t>
        <w:tab/>
        <w:t xml:space="preserve">В</w:t>
      </w:r>
      <w:r>
        <w:rPr>
          <w:sz w:val="20"/>
          <w:szCs w:val="20"/>
        </w:rPr>
        <w:t xml:space="preserve"> начале каждого календарного года </w:t>
      </w:r>
      <w:r>
        <w:rPr>
          <w:sz w:val="20"/>
          <w:szCs w:val="20"/>
        </w:rPr>
        <w:t xml:space="preserve">с 1 января по мере обращения в библиотеку пользователи</w:t>
      </w:r>
      <w:r>
        <w:rPr>
          <w:sz w:val="20"/>
          <w:szCs w:val="20"/>
        </w:rPr>
        <w:t xml:space="preserve"> проходят перерегистрацию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предъявив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документ,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удостоверяющий личность (для уточнения данных).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Правила пользования абонементом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</w:t>
        <w:tab/>
      </w:r>
      <w:r>
        <w:rPr>
          <w:b/>
          <w:sz w:val="20"/>
          <w:szCs w:val="20"/>
        </w:rPr>
        <w:t xml:space="preserve">Пользователь может получить на дом не более 5 книг и 10 периодических изданий (газ</w:t>
      </w:r>
      <w:r>
        <w:rPr>
          <w:b/>
          <w:sz w:val="20"/>
          <w:szCs w:val="20"/>
        </w:rPr>
        <w:t xml:space="preserve">ет и журналов вместе)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на срок</w:t>
      </w:r>
      <w:r>
        <w:rPr>
          <w:b/>
          <w:sz w:val="20"/>
          <w:szCs w:val="20"/>
        </w:rPr>
        <w:t xml:space="preserve"> до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15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</w:t>
        <w:tab/>
      </w:r>
      <w:r>
        <w:rPr>
          <w:sz w:val="20"/>
          <w:szCs w:val="20"/>
        </w:rPr>
        <w:t xml:space="preserve">Пользователь</w:t>
      </w:r>
      <w:r>
        <w:rPr>
          <w:sz w:val="20"/>
          <w:szCs w:val="20"/>
        </w:rPr>
        <w:t xml:space="preserve"> расписывается за каждое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полученное изда</w:t>
      </w:r>
      <w:r>
        <w:rPr>
          <w:sz w:val="20"/>
          <w:szCs w:val="20"/>
        </w:rPr>
        <w:t xml:space="preserve">ние. Одна подпись за получение </w:t>
      </w:r>
      <w:r>
        <w:rPr>
          <w:sz w:val="20"/>
          <w:szCs w:val="20"/>
        </w:rPr>
        <w:t xml:space="preserve">нескольких изданий не допускается.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Дошкольники и учащиеся 1 классов за получение документов не расписываются.</w:t>
      </w:r>
      <w:r>
        <w:rPr>
          <w:sz w:val="20"/>
          <w:szCs w:val="20"/>
        </w:rPr>
        <w:t xml:space="preserve"> Гарантом сохранности книг</w:t>
      </w:r>
      <w:r>
        <w:rPr>
          <w:sz w:val="20"/>
          <w:szCs w:val="20"/>
        </w:rPr>
        <w:t xml:space="preserve"> в этом случае</w:t>
      </w:r>
      <w:r>
        <w:rPr>
          <w:sz w:val="20"/>
          <w:szCs w:val="20"/>
        </w:rPr>
        <w:t xml:space="preserve"> является </w:t>
      </w:r>
      <w:r>
        <w:rPr>
          <w:sz w:val="20"/>
          <w:szCs w:val="20"/>
        </w:rPr>
        <w:t xml:space="preserve">подпись родителей или</w:t>
      </w:r>
      <w:r>
        <w:rPr>
          <w:sz w:val="20"/>
          <w:szCs w:val="20"/>
        </w:rPr>
        <w:t xml:space="preserve"> других законных представителей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(ГОСТ 7.20-2000 Библиотечная статистика).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При возврате документов библиотекарь в прис</w:t>
      </w:r>
      <w:r>
        <w:rPr>
          <w:sz w:val="20"/>
          <w:szCs w:val="20"/>
        </w:rPr>
        <w:t xml:space="preserve">утствии </w:t>
      </w:r>
      <w:r>
        <w:rPr>
          <w:sz w:val="20"/>
          <w:szCs w:val="20"/>
        </w:rPr>
        <w:t xml:space="preserve">пользователя</w:t>
      </w:r>
      <w:r>
        <w:rPr>
          <w:sz w:val="20"/>
          <w:szCs w:val="20"/>
        </w:rPr>
        <w:t xml:space="preserve"> погашает своей </w:t>
      </w:r>
      <w:r>
        <w:rPr>
          <w:sz w:val="20"/>
          <w:szCs w:val="20"/>
        </w:rPr>
        <w:t xml:space="preserve">подписью «расписку 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получении» за каждое возвращенное издание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7.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Срок возврата документа указывается в читательском формуляре и в</w:t>
      </w:r>
      <w:r>
        <w:rPr>
          <w:sz w:val="20"/>
          <w:szCs w:val="20"/>
        </w:rPr>
        <w:t xml:space="preserve"> самом</w:t>
      </w:r>
      <w:r>
        <w:rPr>
          <w:sz w:val="20"/>
          <w:szCs w:val="20"/>
        </w:rPr>
        <w:t xml:space="preserve"> документе на «контрольном листе срока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возврата». </w:t>
      </w:r>
      <w:r>
        <w:rPr>
          <w:b/>
          <w:sz w:val="20"/>
          <w:szCs w:val="20"/>
        </w:rPr>
        <w:t xml:space="preserve">Продлить срок пользования пр</w:t>
      </w:r>
      <w:r>
        <w:rPr>
          <w:b/>
          <w:sz w:val="20"/>
          <w:szCs w:val="20"/>
        </w:rPr>
        <w:t xml:space="preserve">о</w:t>
      </w:r>
      <w:r>
        <w:rPr>
          <w:b/>
          <w:sz w:val="20"/>
          <w:szCs w:val="20"/>
        </w:rPr>
        <w:t xml:space="preserve">изведениями печати</w:t>
      </w:r>
      <w:r>
        <w:rPr>
          <w:sz w:val="20"/>
          <w:szCs w:val="20"/>
        </w:rPr>
        <w:t xml:space="preserve">, если на них нет спроса со стороны других </w:t>
      </w:r>
      <w:r>
        <w:rPr>
          <w:sz w:val="20"/>
          <w:szCs w:val="20"/>
        </w:rPr>
        <w:t xml:space="preserve">пользователей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пользователь имее</w:t>
      </w:r>
      <w:r>
        <w:rPr>
          <w:b/>
          <w:sz w:val="20"/>
          <w:szCs w:val="20"/>
        </w:rPr>
        <w:t xml:space="preserve">т право не более 2-х раз подряд</w:t>
      </w:r>
      <w:r>
        <w:rPr>
          <w:b/>
          <w:sz w:val="20"/>
          <w:szCs w:val="20"/>
        </w:rPr>
        <w:t xml:space="preserve"> (также по 15 дней):</w:t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b/>
          <w:sz w:val="20"/>
          <w:szCs w:val="20"/>
        </w:rPr>
        <w:t xml:space="preserve">первый раз – по телефону или он-лайн через сайт библиотеки;</w:t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</w:t>
        <w:tab/>
        <w:t xml:space="preserve">второй раз продлевает лично, придя с книгами на абонемент.</w:t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</w:t>
        <w:tab/>
      </w:r>
      <w:r>
        <w:rPr>
          <w:sz w:val="20"/>
          <w:szCs w:val="20"/>
        </w:rPr>
        <w:t xml:space="preserve">Библиотекарь </w:t>
      </w:r>
      <w:r>
        <w:rPr>
          <w:sz w:val="20"/>
          <w:szCs w:val="20"/>
        </w:rPr>
        <w:t xml:space="preserve">может напомнить пользователю по телефону или письменно об истечении срока пользования документами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При нарушении </w:t>
      </w:r>
      <w:r>
        <w:rPr>
          <w:b/>
          <w:sz w:val="20"/>
          <w:szCs w:val="20"/>
        </w:rPr>
        <w:t xml:space="preserve">пользователем сроков возврата документов, библиотека имеет право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применить административные меры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задержании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документов </w:t>
      </w:r>
      <w:r>
        <w:rPr>
          <w:b/>
          <w:sz w:val="20"/>
          <w:szCs w:val="20"/>
        </w:rPr>
        <w:t xml:space="preserve">свыше 1 месяца – лишить права пользования </w:t>
      </w:r>
      <w:r>
        <w:rPr>
          <w:b/>
          <w:sz w:val="20"/>
          <w:szCs w:val="20"/>
        </w:rPr>
        <w:t xml:space="preserve">абонементом на 3 месяца</w:t>
      </w:r>
      <w:r>
        <w:rPr>
          <w:sz w:val="20"/>
          <w:szCs w:val="20"/>
        </w:rPr>
        <w:t xml:space="preserve"> (ФЗ «О библиотечном деле», ст. 13, Гражданский кодекс РФ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ст.ст. 12, 13</w:t>
      </w:r>
      <w:r>
        <w:rPr>
          <w:sz w:val="20"/>
          <w:szCs w:val="20"/>
        </w:rPr>
        <w:t xml:space="preserve">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задержании</w:t>
      </w:r>
      <w:r>
        <w:rPr>
          <w:sz w:val="20"/>
          <w:szCs w:val="20"/>
        </w:rPr>
        <w:t xml:space="preserve"> документов </w:t>
      </w:r>
      <w:r>
        <w:rPr>
          <w:b/>
          <w:sz w:val="20"/>
          <w:szCs w:val="20"/>
        </w:rPr>
        <w:t xml:space="preserve">свыше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3-х месяцев – лишить права пользования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абонеме</w:t>
      </w:r>
      <w:r>
        <w:rPr>
          <w:b/>
          <w:sz w:val="20"/>
          <w:szCs w:val="20"/>
        </w:rPr>
        <w:t xml:space="preserve">нтом на 6месяцев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(Гражданский кодекс РФ, ст</w:t>
      </w:r>
      <w:r>
        <w:rPr>
          <w:sz w:val="20"/>
          <w:szCs w:val="20"/>
        </w:rPr>
        <w:t xml:space="preserve">. 12);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tabs>
          <w:tab w:val="left" w:leader="none" w:pos="1080"/>
        </w:tabs>
        <w:spacing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</w:t>
        <w:tab/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задержании</w:t>
      </w:r>
      <w:r>
        <w:rPr>
          <w:sz w:val="20"/>
          <w:szCs w:val="20"/>
        </w:rPr>
        <w:t xml:space="preserve"> документов </w:t>
      </w:r>
      <w:r>
        <w:rPr>
          <w:b/>
          <w:sz w:val="20"/>
          <w:szCs w:val="20"/>
        </w:rPr>
        <w:t xml:space="preserve">свыше 6 месяцев – перевести на обслуживание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только в читальных залах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библиотеки.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Правила пользования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читальным залом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</w:t>
        <w:tab/>
      </w:r>
      <w:r>
        <w:rPr>
          <w:sz w:val="20"/>
          <w:szCs w:val="20"/>
        </w:rPr>
        <w:t xml:space="preserve">Читальный зал обслуживает всех желающих по предъявлению документов, удостоверяющих их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личность. В случае отсутствия такого документа гражданин получает право на единовременное пользование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читальным залом.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</w:t>
      </w: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Читальный зал предоставляет возможность пользоваться документами только в помещении библиотеки.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Книги из чит</w:t>
      </w:r>
      <w:r>
        <w:rPr>
          <w:sz w:val="20"/>
          <w:szCs w:val="20"/>
        </w:rPr>
        <w:t xml:space="preserve">ального зала на дом не выдаются (за исключением дополнительной платной услуги – Абонемента выходного дня согласно Положению о </w:t>
      </w:r>
      <w:r>
        <w:rPr>
          <w:sz w:val="20"/>
          <w:szCs w:val="20"/>
        </w:rPr>
        <w:t xml:space="preserve">порядке предоставления </w:t>
      </w:r>
      <w:r>
        <w:rPr>
          <w:sz w:val="20"/>
          <w:szCs w:val="20"/>
        </w:rPr>
        <w:t xml:space="preserve">платных услугах М</w:t>
      </w:r>
      <w:r>
        <w:rPr>
          <w:sz w:val="20"/>
          <w:szCs w:val="20"/>
        </w:rPr>
        <w:t xml:space="preserve">Б</w:t>
      </w:r>
      <w:r>
        <w:rPr>
          <w:sz w:val="20"/>
          <w:szCs w:val="20"/>
        </w:rPr>
        <w:t xml:space="preserve">УК ОБ ЗАТО г. Радужный).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</w:t>
        <w:tab/>
      </w:r>
      <w:r>
        <w:rPr>
          <w:sz w:val="20"/>
          <w:szCs w:val="20"/>
        </w:rPr>
        <w:t xml:space="preserve">Число документов, выдаваемых в читальном зале, не ограничивается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</w:t>
        <w:tab/>
      </w:r>
      <w:r>
        <w:rPr>
          <w:sz w:val="20"/>
          <w:szCs w:val="20"/>
        </w:rPr>
        <w:t xml:space="preserve">При получении документов пользователь обязан расписаться за каждый из них. </w:t>
      </w:r>
      <w:r>
        <w:rPr>
          <w:sz w:val="20"/>
          <w:szCs w:val="20"/>
        </w:rPr>
        <w:t xml:space="preserve">Пользователи</w:t>
      </w:r>
      <w:r>
        <w:rPr>
          <w:sz w:val="20"/>
          <w:szCs w:val="20"/>
        </w:rPr>
        <w:t xml:space="preserve">-дети расписываются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формулярах, начиная со 2-го класса.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8.5.</w:t>
        <w:tab/>
      </w:r>
      <w:r>
        <w:rPr>
          <w:sz w:val="20"/>
          <w:szCs w:val="20"/>
        </w:rPr>
        <w:t xml:space="preserve">Запрещается проносить в читальный зал свои личные книги, журналы и т.п.</w:t>
      </w:r>
      <w:r>
        <w:rPr>
          <w:sz w:val="20"/>
          <w:szCs w:val="20"/>
        </w:rPr>
      </w:r>
    </w:p>
    <w:p>
      <w:pPr>
        <w:pStyle w:val="690"/>
        <w:pBdr/>
        <w:spacing/>
        <w:ind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8.6.</w:t>
        <w:tab/>
      </w:r>
      <w:r>
        <w:rPr>
          <w:sz w:val="20"/>
          <w:szCs w:val="20"/>
        </w:rPr>
        <w:t xml:space="preserve">Проходить в читальный зал разрешается только с</w:t>
      </w:r>
      <w:r>
        <w:rPr>
          <w:sz w:val="20"/>
          <w:szCs w:val="20"/>
        </w:rPr>
        <w:t xml:space="preserve"> ручкой и блокнотом (тетрадью) </w:t>
      </w:r>
      <w:r>
        <w:rPr>
          <w:sz w:val="20"/>
          <w:szCs w:val="20"/>
        </w:rPr>
        <w:t xml:space="preserve">для записей и 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тключенным сотовым телефоном.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Разговаривать</w:t>
      </w:r>
      <w:r>
        <w:rPr>
          <w:b/>
          <w:sz w:val="20"/>
          <w:szCs w:val="20"/>
        </w:rPr>
        <w:t xml:space="preserve"> по сотовому телефону в помещениях</w:t>
      </w:r>
      <w:r>
        <w:rPr>
          <w:b/>
          <w:sz w:val="20"/>
          <w:szCs w:val="20"/>
        </w:rPr>
        <w:t xml:space="preserve"> читальных залов не разрешается.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hd w:val="nil"/>
        <w:spacing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90"/>
        <w:pBdr/>
        <w:spacing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Ind w:w="554" w:type="dxa"/>
        <w:tblW w:w="9223" w:type="dxa"/>
        <w:tblCellMar>
          <w:left w:w="30" w:type="dxa"/>
          <w:top w:w="0" w:type="dxa"/>
          <w:right w:w="3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611"/>
        <w:gridCol w:w="4612"/>
      </w:tblGrid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Я, __________________________________________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__________________________________________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(ФИО)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соответствии с ФЗ от 27.07.2006г. № 152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Своей подписью подтверждаю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"О персональных данных" в целях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обязательство выполнения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мною / 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наиболее полного удовлетворения библиотечно-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___________________________________________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библиографических и других информационных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___________________________________________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запросов, исполнения договора на библиотечное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(ФИО сына/дочери, школа, класс)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обслуживание,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даю согласие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Правил пользования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МБУК "Общедоступная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МБУК "Общедоступная библиотека" ЗАТО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библиотека" ЗАТО г. Радужный Владимирской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г. Радужный Владимирской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области (далее - библиотека), являющихся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(далее - библиотека)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на обработку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договором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на библиотечное обслуживание,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(сбор, систематизацию, накопление,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согласно которому библиотека предоставляет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хранение, уточнение, изменение, использование,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услуги по использованию библиотечных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обезличивание, блокирование, уничтожение)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фондов, библиотечно-библиографические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персональных данных,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указанных на обложке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 другие информационные услуги,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формуляра и в регистрационном журнале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предусмотренные ФЗ "О библиотечном деле",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(паспортные данные), в течение всего времени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Уставом библиотеки.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пользования услугами библиотеки.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Подпись читателя /законного представителя/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Согласно Положению об обработке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_________________________________________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персональных данных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пользователей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библиотека обязуется не распространять, не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М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Б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УК ОБ ЗАТО г. Радужный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предоставлять третьим лицам мои персональные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(600910, г. Радужный, 1 кв., д. 55)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1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данные без моего письменного согласия.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2" w:type="dxa"/>
            <w:vAlign w:val="top"/>
            <w:textDirection w:val="lrTb"/>
            <w:noWrap w:val="false"/>
          </w:tcPr>
          <w:p>
            <w:pPr>
              <w:pStyle w:val="690"/>
              <w:pBdr/>
              <w:spacing/>
              <w: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Директор _________________ /ФИО/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690"/>
        <w:pBdr/>
        <w:spacing/>
        <w:ind w:left="141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0"/>
        <w:pBdr/>
        <w:spacing/>
        <w:ind w:left="1416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0"/>
        <w:pBdr/>
        <w:spacing/>
        <w:ind w:left="1416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Приложение № 2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jc w:val="center"/>
        <w:tblInd w:w="374" w:type="dxa"/>
        <w:tblW w:w="3326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30"/>
        <w:gridCol w:w="831"/>
        <w:gridCol w:w="831"/>
        <w:gridCol w:w="834"/>
      </w:tblGrid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255" w:space="0"/>
            </w:tcBorders>
            <w:tcW w:w="830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255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255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none" w:color="auto" w:sz="255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1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ФИО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дата рождения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адрес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паспорт серия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выдан</w:t>
            </w:r>
            <w:r>
              <w:rPr>
                <w:b/>
                <w:bCs/>
              </w:rPr>
            </w:r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2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/>
          </w:tcPr>
          <w:p>
            <w:pPr>
              <w:pStyle w:val="690"/>
              <w:pBdr/>
              <w:spacing/>
              <w:ind/>
              <w:rPr/>
            </w:pPr>
            <w: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erReference w:type="even" r:id="rId9"/>
      <w:footnotePr/>
      <w:endnotePr/>
      <w:type w:val="continuous"/>
      <w:pgSz w:h="16838" w:orient="portrait" w:w="11906"/>
      <w:pgMar w:top="567" w:right="851" w:bottom="567" w:left="1077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framePr w:hAnchor="margin" w:vAnchor="text" w:wrap="around" w:xAlign="right" w:y="1"/>
      <w:pBdr/>
      <w:spacing/>
      <w:ind/>
      <w:rPr>
        <w:rStyle w:val="697"/>
      </w:rPr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end"/>
    </w:r>
    <w:r>
      <w:rPr>
        <w:rStyle w:val="697"/>
      </w:rPr>
    </w:r>
    <w:r>
      <w:rPr>
        <w:rStyle w:val="697"/>
      </w:rPr>
    </w:r>
  </w:p>
  <w:p>
    <w:pPr>
      <w:pStyle w:val="696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3283"/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360" w:left="5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980"/>
        </w:tabs>
        <w:spacing/>
        <w:ind w:hanging="180" w:left="19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700"/>
        </w:tabs>
        <w:spacing/>
        <w:ind w:hanging="360" w:left="27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40"/>
        </w:tabs>
        <w:spacing/>
        <w:ind w:hanging="180" w:left="41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60"/>
        </w:tabs>
        <w:spacing/>
        <w:ind w:hanging="360" w:left="48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300"/>
        </w:tabs>
        <w:spacing/>
        <w:ind w:hanging="180" w:left="6300"/>
      </w:pPr>
      <w:rPr/>
      <w:start w:val="1"/>
      <w:suff w:val="tab"/>
    </w:lvl>
  </w:abstractNum>
  <w:abstractNum w:abstractNumId="1">
    <w:nsid w:val="17042FD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8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">
    <w:nsid w:val="311B1A9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3">
    <w:nsid w:val="427E2D8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nsid w:val="42ED3B49"/>
    <w:lvl w:ilvl="0">
      <w:isLgl w:val="false"/>
      <w:lvlJc w:val="left"/>
      <w:lvlText w:val="%1."/>
      <w:numFmt w:val="decimal"/>
      <w:pPr>
        <w:pBdr/>
        <w:tabs>
          <w:tab w:val="num" w:leader="none" w:pos="780"/>
        </w:tabs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0"/>
        </w:tabs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0"/>
        </w:tabs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0"/>
        </w:tabs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0"/>
        </w:tabs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0"/>
        </w:tabs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0"/>
        </w:tabs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0"/>
        </w:tabs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0"/>
        </w:tabs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0"/>
    <w:next w:val="69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0"/>
    <w:next w:val="69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0"/>
    <w:next w:val="69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0"/>
    <w:next w:val="69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0"/>
    <w:next w:val="69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0"/>
    <w:next w:val="69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0"/>
    <w:next w:val="69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0"/>
    <w:next w:val="69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0"/>
    <w:next w:val="69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0"/>
    <w:next w:val="69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0"/>
    <w:next w:val="69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0"/>
    <w:next w:val="69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0"/>
    <w:next w:val="69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9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90"/>
    <w:next w:val="6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0"/>
    <w:next w:val="690"/>
    <w:uiPriority w:val="39"/>
    <w:unhideWhenUsed/>
    <w:pPr>
      <w:pBdr/>
      <w:spacing w:after="100"/>
      <w:ind/>
    </w:pPr>
  </w:style>
  <w:style w:type="paragraph" w:styleId="190">
    <w:name w:val="toc 2"/>
    <w:basedOn w:val="690"/>
    <w:next w:val="690"/>
    <w:uiPriority w:val="39"/>
    <w:unhideWhenUsed/>
    <w:pPr>
      <w:pBdr/>
      <w:spacing w:after="100"/>
      <w:ind w:left="220"/>
    </w:pPr>
  </w:style>
  <w:style w:type="paragraph" w:styleId="191">
    <w:name w:val="toc 3"/>
    <w:basedOn w:val="690"/>
    <w:next w:val="690"/>
    <w:uiPriority w:val="39"/>
    <w:unhideWhenUsed/>
    <w:pPr>
      <w:pBdr/>
      <w:spacing w:after="100"/>
      <w:ind w:left="440"/>
    </w:pPr>
  </w:style>
  <w:style w:type="paragraph" w:styleId="192">
    <w:name w:val="toc 4"/>
    <w:basedOn w:val="690"/>
    <w:next w:val="690"/>
    <w:uiPriority w:val="39"/>
    <w:unhideWhenUsed/>
    <w:pPr>
      <w:pBdr/>
      <w:spacing w:after="100"/>
      <w:ind w:left="660"/>
    </w:pPr>
  </w:style>
  <w:style w:type="paragraph" w:styleId="193">
    <w:name w:val="toc 5"/>
    <w:basedOn w:val="690"/>
    <w:next w:val="690"/>
    <w:uiPriority w:val="39"/>
    <w:unhideWhenUsed/>
    <w:pPr>
      <w:pBdr/>
      <w:spacing w:after="100"/>
      <w:ind w:left="880"/>
    </w:pPr>
  </w:style>
  <w:style w:type="paragraph" w:styleId="194">
    <w:name w:val="toc 6"/>
    <w:basedOn w:val="690"/>
    <w:next w:val="690"/>
    <w:uiPriority w:val="39"/>
    <w:unhideWhenUsed/>
    <w:pPr>
      <w:pBdr/>
      <w:spacing w:after="100"/>
      <w:ind w:left="1100"/>
    </w:pPr>
  </w:style>
  <w:style w:type="paragraph" w:styleId="195">
    <w:name w:val="toc 7"/>
    <w:basedOn w:val="690"/>
    <w:next w:val="690"/>
    <w:uiPriority w:val="39"/>
    <w:unhideWhenUsed/>
    <w:pPr>
      <w:pBdr/>
      <w:spacing w:after="100"/>
      <w:ind w:left="1320"/>
    </w:pPr>
  </w:style>
  <w:style w:type="paragraph" w:styleId="196">
    <w:name w:val="toc 8"/>
    <w:basedOn w:val="690"/>
    <w:next w:val="690"/>
    <w:uiPriority w:val="39"/>
    <w:unhideWhenUsed/>
    <w:pPr>
      <w:pBdr/>
      <w:spacing w:after="100"/>
      <w:ind w:left="1540"/>
    </w:pPr>
  </w:style>
  <w:style w:type="paragraph" w:styleId="197">
    <w:name w:val="toc 9"/>
    <w:basedOn w:val="690"/>
    <w:next w:val="69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0"/>
    <w:next w:val="690"/>
    <w:uiPriority w:val="99"/>
    <w:unhideWhenUsed/>
    <w:pPr>
      <w:pBdr/>
      <w:spacing w:after="0" w:afterAutospacing="0"/>
      <w:ind/>
    </w:pPr>
  </w:style>
  <w:style w:type="paragraph" w:styleId="690" w:default="1">
    <w:name w:val="Normal"/>
    <w:next w:val="690"/>
    <w:link w:val="690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91">
    <w:name w:val="Основной шрифт абзаца"/>
    <w:next w:val="691"/>
    <w:link w:val="690"/>
    <w:semiHidden/>
    <w:pPr>
      <w:pBdr/>
      <w:spacing/>
      <w:ind/>
    </w:pPr>
  </w:style>
  <w:style w:type="table" w:styleId="692">
    <w:name w:val="Обычная таблица"/>
    <w:next w:val="692"/>
    <w:link w:val="69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3">
    <w:name w:val="Нет списка"/>
    <w:next w:val="693"/>
    <w:link w:val="690"/>
    <w:semiHidden/>
    <w:pPr>
      <w:pBdr/>
      <w:spacing/>
      <w:ind/>
    </w:pPr>
  </w:style>
  <w:style w:type="paragraph" w:styleId="694">
    <w:name w:val="Стиль1"/>
    <w:basedOn w:val="690"/>
    <w:next w:val="694"/>
    <w:link w:val="690"/>
    <w:pPr>
      <w:pBdr/>
      <w:spacing/>
      <w:ind w:left="360"/>
      <w:jc w:val="both"/>
    </w:pPr>
  </w:style>
  <w:style w:type="paragraph" w:styleId="695">
    <w:name w:val="ConsPlusNormal"/>
    <w:next w:val="695"/>
    <w:link w:val="690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696">
    <w:name w:val="Нижний колонтитул"/>
    <w:basedOn w:val="690"/>
    <w:next w:val="696"/>
    <w:link w:val="70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7">
    <w:name w:val="Номер страницы"/>
    <w:basedOn w:val="691"/>
    <w:next w:val="697"/>
    <w:link w:val="690"/>
    <w:pPr>
      <w:pBdr/>
      <w:spacing/>
      <w:ind/>
    </w:pPr>
  </w:style>
  <w:style w:type="table" w:styleId="698">
    <w:name w:val="Сетка таблицы"/>
    <w:basedOn w:val="692"/>
    <w:next w:val="698"/>
    <w:link w:val="69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Без интервала"/>
    <w:next w:val="699"/>
    <w:link w:val="690"/>
    <w:uiPriority w:val="1"/>
    <w:qFormat/>
    <w:pPr>
      <w:pBdr/>
      <w:spacing/>
      <w:ind/>
    </w:pPr>
    <w:rPr>
      <w:rFonts w:ascii="Calibri" w:hAnsi="Calibri"/>
      <w:sz w:val="22"/>
      <w:szCs w:val="22"/>
      <w:lang w:val="ru-RU" w:eastAsia="ru-RU" w:bidi="ar-SA"/>
    </w:rPr>
  </w:style>
  <w:style w:type="paragraph" w:styleId="700">
    <w:name w:val="Верхний колонтитул"/>
    <w:basedOn w:val="690"/>
    <w:next w:val="700"/>
    <w:link w:val="70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1">
    <w:name w:val="Верхний колонтитул Знак"/>
    <w:next w:val="701"/>
    <w:link w:val="700"/>
    <w:pPr>
      <w:pBdr/>
      <w:spacing/>
      <w:ind/>
    </w:pPr>
    <w:rPr>
      <w:sz w:val="24"/>
      <w:szCs w:val="24"/>
    </w:rPr>
  </w:style>
  <w:style w:type="character" w:styleId="702">
    <w:name w:val="Нижний колонтитул Знак"/>
    <w:next w:val="702"/>
    <w:link w:val="696"/>
    <w:uiPriority w:val="99"/>
    <w:pPr>
      <w:pBdr/>
      <w:spacing/>
      <w:ind/>
    </w:pPr>
    <w:rPr>
      <w:sz w:val="24"/>
      <w:szCs w:val="24"/>
    </w:rPr>
  </w:style>
  <w:style w:type="paragraph" w:styleId="703">
    <w:name w:val="Текст выноски"/>
    <w:basedOn w:val="690"/>
    <w:next w:val="703"/>
    <w:link w:val="70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04">
    <w:name w:val="Текст выноски Знак"/>
    <w:next w:val="704"/>
    <w:link w:val="703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revision>57</cp:revision>
  <dcterms:created xsi:type="dcterms:W3CDTF">2008-01-27T08:54:00Z</dcterms:created>
  <dcterms:modified xsi:type="dcterms:W3CDTF">2026-04-06T10:35:55Z</dcterms:modified>
  <cp:version>983040</cp:version>
</cp:coreProperties>
</file>