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FE" w:rsidRDefault="00720EFE">
      <w:pPr>
        <w:pStyle w:val="a7"/>
        <w:spacing w:line="240" w:lineRule="auto"/>
        <w:jc w:val="center"/>
      </w:pPr>
    </w:p>
    <w:p w:rsidR="00720EFE" w:rsidRDefault="00FF1FC6">
      <w:pPr>
        <w:pStyle w:val="a7"/>
        <w:spacing w:line="240" w:lineRule="auto"/>
        <w:jc w:val="center"/>
      </w:pPr>
      <w:r>
        <w:rPr>
          <w:b/>
          <w:sz w:val="28"/>
          <w:szCs w:val="28"/>
        </w:rPr>
        <w:t xml:space="preserve">Отчет главы города А.В. </w:t>
      </w:r>
      <w:proofErr w:type="spellStart"/>
      <w:r>
        <w:rPr>
          <w:b/>
          <w:sz w:val="28"/>
          <w:szCs w:val="28"/>
        </w:rPr>
        <w:t>Колгашкина</w:t>
      </w:r>
      <w:proofErr w:type="spellEnd"/>
      <w:r>
        <w:rPr>
          <w:b/>
          <w:sz w:val="28"/>
          <w:szCs w:val="28"/>
        </w:rPr>
        <w:t xml:space="preserve"> «О результатах своей деятельности и деятельности администрации за 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год» </w:t>
      </w:r>
    </w:p>
    <w:p w:rsidR="00720EFE" w:rsidRDefault="00720EFE">
      <w:pPr>
        <w:ind w:left="-142" w:firstLine="568"/>
        <w:jc w:val="center"/>
        <w:rPr>
          <w:sz w:val="28"/>
          <w:szCs w:val="28"/>
        </w:rPr>
      </w:pPr>
    </w:p>
    <w:p w:rsidR="00720EFE" w:rsidRDefault="00FF1FC6">
      <w:pPr>
        <w:ind w:left="-142" w:firstLine="568"/>
        <w:jc w:val="center"/>
      </w:pPr>
      <w:r>
        <w:rPr>
          <w:sz w:val="28"/>
          <w:szCs w:val="28"/>
        </w:rPr>
        <w:t>Уважаемые депутаты! Коллеги!</w:t>
      </w:r>
    </w:p>
    <w:p w:rsidR="00720EFE" w:rsidRDefault="00720EFE">
      <w:pPr>
        <w:ind w:left="-142" w:firstLine="568"/>
        <w:jc w:val="center"/>
        <w:rPr>
          <w:sz w:val="28"/>
          <w:szCs w:val="28"/>
        </w:rPr>
      </w:pPr>
    </w:p>
    <w:p w:rsidR="00720EFE" w:rsidRDefault="00FF1FC6">
      <w:pPr>
        <w:ind w:firstLine="567"/>
        <w:jc w:val="both"/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</w:t>
      </w:r>
      <w:r>
        <w:rPr>
          <w:sz w:val="28"/>
          <w:szCs w:val="28"/>
        </w:rPr>
        <w:t>самоуправления в Российской Федерации», со статьями 34 и 36 Устава города Радужный Владимирской области представляю Вашему вниманию ежегодный отчёт о результатах своей деятельности и деятельности администрации города.</w:t>
      </w:r>
    </w:p>
    <w:p w:rsidR="00720EFE" w:rsidRDefault="00FF1FC6">
      <w:pPr>
        <w:ind w:firstLine="567"/>
        <w:jc w:val="both"/>
      </w:pPr>
      <w:r>
        <w:rPr>
          <w:sz w:val="28"/>
          <w:szCs w:val="28"/>
        </w:rPr>
        <w:t>Завершен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по сложившейся тра</w:t>
      </w:r>
      <w:r>
        <w:rPr>
          <w:sz w:val="28"/>
          <w:szCs w:val="28"/>
        </w:rPr>
        <w:t xml:space="preserve">диции в начале каждого года мы подводим итоги года прошедшего и ставим задачи на текущий период. </w:t>
      </w:r>
    </w:p>
    <w:p w:rsidR="00720EFE" w:rsidRDefault="00FF1FC6">
      <w:pPr>
        <w:ind w:firstLine="567"/>
        <w:jc w:val="both"/>
      </w:pPr>
      <w:r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год, к сожалению, из-за стремительного распространения </w:t>
      </w:r>
      <w:r>
        <w:rPr>
          <w:sz w:val="28"/>
          <w:szCs w:val="28"/>
        </w:rPr>
        <w:t xml:space="preserve">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 COVID-19 проходил с соблюдением строгих ограничительных мер, вводимы</w:t>
      </w:r>
      <w:r>
        <w:rPr>
          <w:sz w:val="28"/>
          <w:szCs w:val="28"/>
        </w:rPr>
        <w:t xml:space="preserve">х как на </w:t>
      </w:r>
      <w:proofErr w:type="gramStart"/>
      <w:r>
        <w:rPr>
          <w:sz w:val="28"/>
          <w:szCs w:val="28"/>
        </w:rPr>
        <w:t>федеральном</w:t>
      </w:r>
      <w:proofErr w:type="gramEnd"/>
      <w:r>
        <w:rPr>
          <w:sz w:val="28"/>
          <w:szCs w:val="28"/>
        </w:rPr>
        <w:t xml:space="preserve">, так и на региональном уровнях. </w:t>
      </w:r>
    </w:p>
    <w:p w:rsidR="00720EFE" w:rsidRDefault="00720EFE">
      <w:pPr>
        <w:ind w:firstLine="720"/>
        <w:jc w:val="both"/>
        <w:rPr>
          <w:b/>
          <w:sz w:val="28"/>
          <w:szCs w:val="28"/>
        </w:rPr>
      </w:pPr>
    </w:p>
    <w:p w:rsidR="00720EFE" w:rsidRDefault="00FF1FC6">
      <w:pPr>
        <w:ind w:firstLine="720"/>
        <w:jc w:val="center"/>
      </w:pPr>
      <w:r>
        <w:rPr>
          <w:b/>
          <w:sz w:val="28"/>
          <w:szCs w:val="28"/>
        </w:rPr>
        <w:t>Экономика.</w:t>
      </w:r>
    </w:p>
    <w:p w:rsidR="00720EFE" w:rsidRDefault="00720EFE">
      <w:pPr>
        <w:ind w:firstLine="720"/>
        <w:jc w:val="both"/>
        <w:rPr>
          <w:b/>
          <w:sz w:val="28"/>
          <w:szCs w:val="28"/>
        </w:rPr>
      </w:pPr>
    </w:p>
    <w:p w:rsidR="00720EFE" w:rsidRDefault="00FF1FC6">
      <w:pPr>
        <w:ind w:right="-5" w:firstLine="720"/>
        <w:jc w:val="both"/>
      </w:pPr>
      <w:r>
        <w:rPr>
          <w:b/>
          <w:i/>
          <w:sz w:val="28"/>
          <w:szCs w:val="28"/>
        </w:rPr>
        <w:t>Наши возможности – это наш бюджет и наша экономика.</w:t>
      </w:r>
      <w:r>
        <w:rPr>
          <w:sz w:val="28"/>
          <w:szCs w:val="28"/>
        </w:rPr>
        <w:t xml:space="preserve"> Уверенно двигаться вперед, дать людям возможность жить комфортно и достойно можно только обладая хорошим экономическим потенциалом: разви</w:t>
      </w:r>
      <w:r>
        <w:rPr>
          <w:sz w:val="28"/>
          <w:szCs w:val="28"/>
        </w:rPr>
        <w:t>вать производства, привлекать инвестиции, открывать новые предприятия. Это наша общая задача.</w:t>
      </w:r>
    </w:p>
    <w:p w:rsidR="00720EFE" w:rsidRDefault="00720EFE">
      <w:pPr>
        <w:ind w:right="-5" w:firstLine="720"/>
        <w:jc w:val="both"/>
        <w:rPr>
          <w:sz w:val="28"/>
          <w:szCs w:val="28"/>
        </w:rPr>
      </w:pPr>
    </w:p>
    <w:p w:rsidR="00720EFE" w:rsidRDefault="00FF1FC6">
      <w:pPr>
        <w:ind w:right="-5" w:firstLine="720"/>
        <w:jc w:val="both"/>
      </w:pPr>
      <w:r>
        <w:rPr>
          <w:sz w:val="28"/>
          <w:szCs w:val="28"/>
        </w:rPr>
        <w:t>На территории города зарегистрировано более двухсот организаций разной формы собственности, в том числе 3 крупных предприятия.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Общая численность работающих на те</w:t>
      </w:r>
      <w:r>
        <w:rPr>
          <w:sz w:val="28"/>
          <w:szCs w:val="28"/>
        </w:rPr>
        <w:t xml:space="preserve">рритории города </w:t>
      </w:r>
      <w:r>
        <w:rPr>
          <w:color w:val="000000"/>
          <w:sz w:val="28"/>
          <w:szCs w:val="28"/>
        </w:rPr>
        <w:t>около</w:t>
      </w:r>
      <w:r w:rsidR="00BF6776">
        <w:rPr>
          <w:color w:val="000000"/>
          <w:sz w:val="28"/>
          <w:szCs w:val="28"/>
        </w:rPr>
        <w:t xml:space="preserve"> 8</w:t>
      </w:r>
      <w:r>
        <w:rPr>
          <w:color w:val="000000"/>
          <w:sz w:val="28"/>
          <w:szCs w:val="28"/>
        </w:rPr>
        <w:t> 600</w:t>
      </w:r>
      <w:r>
        <w:rPr>
          <w:color w:val="C9211E"/>
          <w:sz w:val="28"/>
          <w:szCs w:val="28"/>
        </w:rPr>
        <w:t> </w:t>
      </w:r>
      <w:r>
        <w:rPr>
          <w:sz w:val="28"/>
          <w:szCs w:val="28"/>
        </w:rPr>
        <w:t>чел.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ведущим предприятиям города относятся </w:t>
      </w:r>
      <w:r>
        <w:rPr>
          <w:sz w:val="28"/>
          <w:szCs w:val="28"/>
        </w:rPr>
        <w:t xml:space="preserve">Федеральное казенное предприятие </w:t>
      </w:r>
      <w:r>
        <w:rPr>
          <w:bCs/>
          <w:sz w:val="28"/>
          <w:szCs w:val="28"/>
        </w:rPr>
        <w:t>ФКП «ГЛП «Радуга</w:t>
      </w:r>
      <w:r>
        <w:rPr>
          <w:sz w:val="28"/>
          <w:szCs w:val="28"/>
        </w:rPr>
        <w:t xml:space="preserve">», </w:t>
      </w:r>
      <w:r>
        <w:rPr>
          <w:rStyle w:val="a3"/>
          <w:b w:val="0"/>
          <w:sz w:val="28"/>
          <w:szCs w:val="28"/>
        </w:rPr>
        <w:t>ЗАО «</w:t>
      </w:r>
      <w:proofErr w:type="spellStart"/>
      <w:r>
        <w:rPr>
          <w:rStyle w:val="a3"/>
          <w:b w:val="0"/>
          <w:sz w:val="28"/>
          <w:szCs w:val="28"/>
        </w:rPr>
        <w:t>Радугаэнерго</w:t>
      </w:r>
      <w:proofErr w:type="spellEnd"/>
      <w:r>
        <w:rPr>
          <w:rStyle w:val="a3"/>
          <w:b w:val="0"/>
          <w:sz w:val="28"/>
          <w:szCs w:val="28"/>
        </w:rPr>
        <w:t>», ООО «Владимирский стандарт», ООО "</w:t>
      </w:r>
      <w:proofErr w:type="spellStart"/>
      <w:r>
        <w:rPr>
          <w:rStyle w:val="a3"/>
          <w:b w:val="0"/>
          <w:sz w:val="28"/>
          <w:szCs w:val="28"/>
        </w:rPr>
        <w:t>О</w:t>
      </w:r>
      <w:r>
        <w:rPr>
          <w:rStyle w:val="a3"/>
          <w:b w:val="0"/>
          <w:color w:val="000000"/>
          <w:sz w:val="28"/>
          <w:szCs w:val="28"/>
        </w:rPr>
        <w:t>рион</w:t>
      </w:r>
      <w:r>
        <w:rPr>
          <w:rStyle w:val="a3"/>
          <w:b w:val="0"/>
          <w:sz w:val="28"/>
          <w:szCs w:val="28"/>
        </w:rPr>
        <w:t>-Р</w:t>
      </w:r>
      <w:proofErr w:type="spellEnd"/>
      <w:r>
        <w:rPr>
          <w:rStyle w:val="a3"/>
          <w:b w:val="0"/>
          <w:sz w:val="28"/>
          <w:szCs w:val="28"/>
        </w:rPr>
        <w:t>", ЗАО «</w:t>
      </w:r>
      <w:proofErr w:type="spellStart"/>
      <w:r>
        <w:rPr>
          <w:rStyle w:val="a3"/>
          <w:b w:val="0"/>
          <w:sz w:val="28"/>
          <w:szCs w:val="28"/>
        </w:rPr>
        <w:t>Электон</w:t>
      </w:r>
      <w:proofErr w:type="spellEnd"/>
      <w:r>
        <w:rPr>
          <w:rStyle w:val="a3"/>
          <w:b w:val="0"/>
          <w:sz w:val="28"/>
          <w:szCs w:val="28"/>
        </w:rPr>
        <w:t>».</w:t>
      </w:r>
    </w:p>
    <w:p w:rsidR="00720EFE" w:rsidRDefault="00720EFE">
      <w:pPr>
        <w:ind w:firstLine="720"/>
        <w:jc w:val="both"/>
        <w:rPr>
          <w:b/>
          <w:sz w:val="28"/>
          <w:szCs w:val="28"/>
        </w:rPr>
      </w:pPr>
    </w:p>
    <w:p w:rsidR="00720EFE" w:rsidRDefault="00FF1FC6">
      <w:pPr>
        <w:ind w:firstLine="720"/>
        <w:jc w:val="both"/>
      </w:pPr>
      <w:r>
        <w:rPr>
          <w:b/>
          <w:i/>
          <w:sz w:val="28"/>
          <w:szCs w:val="28"/>
        </w:rPr>
        <w:t>Объем отгруженных</w:t>
      </w:r>
      <w:r>
        <w:rPr>
          <w:sz w:val="28"/>
          <w:szCs w:val="28"/>
        </w:rPr>
        <w:t xml:space="preserve"> товаров собственного производства без субъектов малого предпринимательства за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г. к аналогичному периоду прошлого года, по видам экономической деятельности составил: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- обрабатывающие производства – </w:t>
      </w:r>
      <w:r>
        <w:rPr>
          <w:color w:val="000000"/>
          <w:sz w:val="28"/>
          <w:szCs w:val="28"/>
        </w:rPr>
        <w:t>113,9</w:t>
      </w:r>
      <w:r>
        <w:rPr>
          <w:sz w:val="28"/>
          <w:szCs w:val="28"/>
        </w:rPr>
        <w:t>% (17 883 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в 2020 г. - 15 703,5 млн.ру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);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- производство пищевых продуктов – </w:t>
      </w:r>
      <w:r>
        <w:rPr>
          <w:color w:val="000000"/>
          <w:sz w:val="28"/>
          <w:szCs w:val="28"/>
        </w:rPr>
        <w:t>115,6</w:t>
      </w:r>
      <w:r>
        <w:rPr>
          <w:sz w:val="28"/>
          <w:szCs w:val="28"/>
        </w:rPr>
        <w:t>%;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- производство и распределение электроэнергии, газа и воды – </w:t>
      </w:r>
      <w:r>
        <w:rPr>
          <w:color w:val="000000"/>
          <w:sz w:val="28"/>
          <w:szCs w:val="28"/>
        </w:rPr>
        <w:t>106 </w:t>
      </w:r>
      <w:r>
        <w:rPr>
          <w:sz w:val="28"/>
          <w:szCs w:val="28"/>
        </w:rPr>
        <w:t>%.</w:t>
      </w:r>
    </w:p>
    <w:p w:rsidR="00720EFE" w:rsidRDefault="00720EFE">
      <w:pPr>
        <w:ind w:firstLine="720"/>
        <w:jc w:val="both"/>
        <w:rPr>
          <w:sz w:val="28"/>
          <w:szCs w:val="28"/>
        </w:rPr>
      </w:pPr>
    </w:p>
    <w:p w:rsidR="00720EFE" w:rsidRDefault="00FF1FC6">
      <w:pPr>
        <w:ind w:right="-5" w:firstLine="720"/>
        <w:jc w:val="both"/>
      </w:pPr>
      <w:r>
        <w:rPr>
          <w:b/>
          <w:i/>
          <w:sz w:val="28"/>
          <w:szCs w:val="28"/>
        </w:rPr>
        <w:t>Одним из показателей социально-экономического развития города является уровень заработной платы и безработицы.</w:t>
      </w:r>
    </w:p>
    <w:p w:rsidR="00720EFE" w:rsidRDefault="00720EFE">
      <w:pPr>
        <w:ind w:right="-5" w:firstLine="720"/>
        <w:jc w:val="both"/>
        <w:rPr>
          <w:b/>
          <w:i/>
          <w:sz w:val="28"/>
          <w:szCs w:val="28"/>
        </w:rPr>
      </w:pPr>
    </w:p>
    <w:p w:rsidR="00720EFE" w:rsidRDefault="00FF1FC6">
      <w:pPr>
        <w:ind w:firstLine="720"/>
        <w:jc w:val="both"/>
      </w:pPr>
      <w:r>
        <w:rPr>
          <w:b/>
          <w:bCs/>
          <w:i/>
          <w:sz w:val="28"/>
          <w:szCs w:val="28"/>
        </w:rPr>
        <w:t>Денежные доходы населения.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Среднесписочная численность работников организаций (без учета субъектов малого предпринимательства) за 202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>г. составила 6 </w:t>
      </w:r>
      <w:r>
        <w:rPr>
          <w:color w:val="000000"/>
          <w:sz w:val="28"/>
          <w:szCs w:val="28"/>
        </w:rPr>
        <w:t>60</w:t>
      </w:r>
      <w:r w:rsidR="00BF677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 человек и увеличилась на </w:t>
      </w:r>
      <w:r>
        <w:rPr>
          <w:color w:val="000000"/>
          <w:sz w:val="28"/>
          <w:szCs w:val="28"/>
        </w:rPr>
        <w:t>8,6 </w:t>
      </w:r>
      <w:r>
        <w:rPr>
          <w:sz w:val="28"/>
          <w:szCs w:val="28"/>
        </w:rPr>
        <w:t>% по сравнению с аналогичным периодом 20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г. 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lastRenderedPageBreak/>
        <w:t>Среднемесячная номинальная начисленная заработная пла</w:t>
      </w:r>
      <w:r>
        <w:rPr>
          <w:color w:val="000000"/>
          <w:sz w:val="28"/>
          <w:szCs w:val="28"/>
        </w:rPr>
        <w:t>та в крупных и средних организациях города за 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 составила – </w:t>
      </w:r>
      <w:r>
        <w:rPr>
          <w:color w:val="000000"/>
          <w:sz w:val="28"/>
          <w:szCs w:val="28"/>
        </w:rPr>
        <w:t>42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361</w:t>
      </w:r>
      <w:r>
        <w:rPr>
          <w:sz w:val="28"/>
          <w:szCs w:val="28"/>
        </w:rPr>
        <w:t> руб. и увеличилась по сравнению с аналогичным периодом 20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 xml:space="preserve"> г. на </w:t>
      </w:r>
      <w:r>
        <w:rPr>
          <w:color w:val="000000"/>
          <w:sz w:val="28"/>
          <w:szCs w:val="28"/>
        </w:rPr>
        <w:t>8,4 </w:t>
      </w:r>
      <w:r>
        <w:rPr>
          <w:sz w:val="28"/>
          <w:szCs w:val="28"/>
        </w:rPr>
        <w:t>%., в т.ч. по видам экономической деятельности: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- обрабатывающие производства – </w:t>
      </w:r>
      <w:r>
        <w:rPr>
          <w:color w:val="000000"/>
          <w:sz w:val="28"/>
          <w:szCs w:val="28"/>
        </w:rPr>
        <w:t>48 097</w:t>
      </w:r>
      <w:r>
        <w:rPr>
          <w:sz w:val="28"/>
          <w:szCs w:val="28"/>
        </w:rPr>
        <w:t xml:space="preserve"> руб. (увеличение на </w:t>
      </w:r>
      <w:r>
        <w:rPr>
          <w:color w:val="000000"/>
          <w:sz w:val="28"/>
          <w:szCs w:val="28"/>
        </w:rPr>
        <w:t>6,2 </w:t>
      </w:r>
      <w:r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- здравоохранение и предоставление социальных услуг – </w:t>
      </w:r>
      <w:r>
        <w:rPr>
          <w:color w:val="000000"/>
          <w:sz w:val="28"/>
          <w:szCs w:val="28"/>
        </w:rPr>
        <w:t>32 732</w:t>
      </w:r>
      <w:r>
        <w:rPr>
          <w:sz w:val="28"/>
          <w:szCs w:val="28"/>
        </w:rPr>
        <w:t> руб.;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- обеспечение электрической энергией, газом и паром – </w:t>
      </w:r>
      <w:r>
        <w:rPr>
          <w:color w:val="000000"/>
          <w:sz w:val="28"/>
          <w:szCs w:val="28"/>
        </w:rPr>
        <w:t>35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330</w:t>
      </w:r>
      <w:r>
        <w:rPr>
          <w:sz w:val="28"/>
          <w:szCs w:val="28"/>
        </w:rPr>
        <w:t xml:space="preserve"> руб. (увеличение на </w:t>
      </w:r>
      <w:r>
        <w:rPr>
          <w:color w:val="000000"/>
          <w:sz w:val="28"/>
          <w:szCs w:val="28"/>
        </w:rPr>
        <w:t>14,6</w:t>
      </w:r>
      <w:r>
        <w:rPr>
          <w:sz w:val="28"/>
          <w:szCs w:val="28"/>
        </w:rPr>
        <w:t>%);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- культура, спорт, организация досуга и развлечений – </w:t>
      </w:r>
      <w:r>
        <w:rPr>
          <w:color w:val="000000"/>
          <w:sz w:val="28"/>
          <w:szCs w:val="28"/>
        </w:rPr>
        <w:t>32 091 </w:t>
      </w:r>
      <w:r>
        <w:rPr>
          <w:sz w:val="28"/>
          <w:szCs w:val="28"/>
        </w:rPr>
        <w:t xml:space="preserve">руб. (увеличение на </w:t>
      </w: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>,8%);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- образова</w:t>
      </w:r>
      <w:r>
        <w:rPr>
          <w:sz w:val="28"/>
          <w:szCs w:val="28"/>
        </w:rPr>
        <w:t xml:space="preserve">ние – </w:t>
      </w:r>
      <w:r>
        <w:rPr>
          <w:color w:val="000000"/>
          <w:sz w:val="28"/>
          <w:szCs w:val="28"/>
        </w:rPr>
        <w:t>31 030</w:t>
      </w:r>
      <w:r>
        <w:rPr>
          <w:sz w:val="28"/>
          <w:szCs w:val="28"/>
        </w:rPr>
        <w:t xml:space="preserve"> руб. (увеличение на </w:t>
      </w:r>
      <w:r>
        <w:rPr>
          <w:color w:val="000000"/>
          <w:sz w:val="28"/>
          <w:szCs w:val="28"/>
        </w:rPr>
        <w:t>10,4</w:t>
      </w:r>
      <w:r>
        <w:rPr>
          <w:sz w:val="28"/>
          <w:szCs w:val="28"/>
        </w:rPr>
        <w:t>%);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- оптовая и розничная торговля – 26 </w:t>
      </w:r>
      <w:r>
        <w:rPr>
          <w:color w:val="000000"/>
          <w:sz w:val="28"/>
          <w:szCs w:val="28"/>
        </w:rPr>
        <w:t>948</w:t>
      </w:r>
      <w:r>
        <w:rPr>
          <w:sz w:val="28"/>
          <w:szCs w:val="28"/>
        </w:rPr>
        <w:t xml:space="preserve"> руб. (увеличение на </w:t>
      </w:r>
      <w:r>
        <w:rPr>
          <w:color w:val="000000"/>
          <w:sz w:val="28"/>
          <w:szCs w:val="28"/>
        </w:rPr>
        <w:t>16,8</w:t>
      </w:r>
      <w:r>
        <w:rPr>
          <w:sz w:val="28"/>
          <w:szCs w:val="28"/>
        </w:rPr>
        <w:t>%).</w:t>
      </w:r>
    </w:p>
    <w:p w:rsidR="00720EFE" w:rsidRDefault="00720EFE">
      <w:pPr>
        <w:ind w:firstLine="720"/>
        <w:jc w:val="both"/>
        <w:rPr>
          <w:sz w:val="28"/>
          <w:szCs w:val="28"/>
        </w:rPr>
      </w:pP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01.01.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просроченная задолженность по заработной плате отсутствовала.</w:t>
      </w:r>
    </w:p>
    <w:p w:rsidR="00720EFE" w:rsidRDefault="00FF1FC6">
      <w:pPr>
        <w:ind w:firstLine="720"/>
        <w:jc w:val="both"/>
      </w:pPr>
      <w:r>
        <w:rPr>
          <w:b/>
          <w:i/>
          <w:sz w:val="28"/>
          <w:szCs w:val="28"/>
        </w:rPr>
        <w:t>Уровень безработицы на 1 января</w:t>
      </w:r>
      <w:r>
        <w:rPr>
          <w:b/>
          <w:bCs/>
          <w:i/>
          <w:iCs/>
          <w:sz w:val="28"/>
          <w:szCs w:val="28"/>
        </w:rPr>
        <w:t>202</w:t>
      </w:r>
      <w:r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 xml:space="preserve"> г. </w:t>
      </w:r>
      <w:r>
        <w:rPr>
          <w:sz w:val="28"/>
          <w:szCs w:val="28"/>
        </w:rPr>
        <w:t>Составил 0</w:t>
      </w:r>
      <w:r>
        <w:rPr>
          <w:sz w:val="28"/>
          <w:szCs w:val="28"/>
        </w:rPr>
        <w:t xml:space="preserve">,9 </w:t>
      </w:r>
      <w:r>
        <w:rPr>
          <w:sz w:val="28"/>
          <w:szCs w:val="28"/>
        </w:rPr>
        <w:t xml:space="preserve">% (в </w:t>
      </w:r>
      <w:r>
        <w:rPr>
          <w:sz w:val="28"/>
          <w:szCs w:val="28"/>
        </w:rPr>
        <w:t>аналогичный период 20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г. - </w:t>
      </w:r>
      <w:r>
        <w:rPr>
          <w:sz w:val="28"/>
          <w:szCs w:val="28"/>
        </w:rPr>
        <w:t>2,5</w:t>
      </w:r>
      <w:r>
        <w:rPr>
          <w:sz w:val="28"/>
          <w:szCs w:val="28"/>
        </w:rPr>
        <w:t xml:space="preserve">%) от численности трудоспособного населения. В Центр занятости обратилось в поиске подходящей работы </w:t>
      </w:r>
      <w:r>
        <w:rPr>
          <w:sz w:val="28"/>
          <w:szCs w:val="28"/>
        </w:rPr>
        <w:t>102</w:t>
      </w:r>
      <w:r>
        <w:rPr>
          <w:sz w:val="28"/>
          <w:szCs w:val="28"/>
        </w:rPr>
        <w:t xml:space="preserve"> человека, статус безработного имели </w:t>
      </w:r>
      <w:r>
        <w:rPr>
          <w:sz w:val="28"/>
          <w:szCs w:val="28"/>
        </w:rPr>
        <w:t>90</w:t>
      </w:r>
      <w:r>
        <w:rPr>
          <w:sz w:val="28"/>
          <w:szCs w:val="28"/>
        </w:rPr>
        <w:t xml:space="preserve"> человек, пособие по безработице получали </w:t>
      </w:r>
      <w:r>
        <w:rPr>
          <w:sz w:val="28"/>
          <w:szCs w:val="28"/>
        </w:rPr>
        <w:t>70</w:t>
      </w:r>
      <w:r>
        <w:rPr>
          <w:sz w:val="28"/>
          <w:szCs w:val="28"/>
        </w:rPr>
        <w:t xml:space="preserve"> безработных граждан (</w:t>
      </w:r>
      <w:r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46 </w:t>
      </w:r>
      <w:r>
        <w:rPr>
          <w:sz w:val="28"/>
          <w:szCs w:val="28"/>
        </w:rPr>
        <w:t>% по сравнению с аналогичным периодом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г.)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Из числа безработных доля граждан, уволившихся по собственному желанию, составила 6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 %; </w:t>
      </w:r>
      <w:r>
        <w:rPr>
          <w:sz w:val="28"/>
          <w:szCs w:val="28"/>
        </w:rPr>
        <w:t>2,8</w:t>
      </w:r>
      <w:r>
        <w:rPr>
          <w:sz w:val="28"/>
          <w:szCs w:val="28"/>
        </w:rPr>
        <w:t xml:space="preserve"> % уволены в связи с ликвидацией организации, либо сокращением численности или штата работников организации. 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Напряженность на рынке труда –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незаняты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гражданин на 1 вакансию.</w:t>
      </w:r>
    </w:p>
    <w:p w:rsidR="00720EFE" w:rsidRDefault="00720EFE">
      <w:pPr>
        <w:ind w:firstLine="720"/>
        <w:jc w:val="both"/>
        <w:rPr>
          <w:sz w:val="28"/>
          <w:szCs w:val="28"/>
        </w:rPr>
      </w:pPr>
    </w:p>
    <w:p w:rsidR="00720EFE" w:rsidRDefault="00FF1FC6">
      <w:pPr>
        <w:ind w:firstLine="720"/>
        <w:jc w:val="both"/>
      </w:pPr>
      <w:r>
        <w:rPr>
          <w:b/>
          <w:i/>
          <w:sz w:val="28"/>
          <w:szCs w:val="28"/>
        </w:rPr>
        <w:t>Финансовые результаты деятельности организаций.</w:t>
      </w:r>
      <w:r>
        <w:rPr>
          <w:sz w:val="28"/>
          <w:szCs w:val="28"/>
        </w:rPr>
        <w:t xml:space="preserve"> За январь - ноябрь 2021 г. сальдированный финансовый результат организаций (без субъектов малого предпринимательства) города в действующих </w:t>
      </w:r>
      <w:r>
        <w:rPr>
          <w:sz w:val="28"/>
          <w:szCs w:val="28"/>
        </w:rPr>
        <w:t xml:space="preserve">ценах составил </w:t>
      </w:r>
      <w:r>
        <w:rPr>
          <w:color w:val="000000"/>
          <w:sz w:val="28"/>
          <w:szCs w:val="28"/>
        </w:rPr>
        <w:t>770,4</w:t>
      </w:r>
      <w:r>
        <w:rPr>
          <w:sz w:val="28"/>
          <w:szCs w:val="28"/>
        </w:rPr>
        <w:t> млн. руб. (7 организаций получили прибыль – </w:t>
      </w:r>
      <w:r>
        <w:rPr>
          <w:color w:val="000000"/>
          <w:sz w:val="28"/>
          <w:szCs w:val="28"/>
        </w:rPr>
        <w:t>816,7</w:t>
      </w:r>
      <w:r>
        <w:rPr>
          <w:sz w:val="28"/>
          <w:szCs w:val="28"/>
        </w:rPr>
        <w:t> млн. руб., 4 организаци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получили убыток – </w:t>
      </w:r>
      <w:r>
        <w:rPr>
          <w:color w:val="000000"/>
          <w:sz w:val="28"/>
          <w:szCs w:val="28"/>
        </w:rPr>
        <w:t>46,3</w:t>
      </w:r>
      <w:r>
        <w:rPr>
          <w:sz w:val="28"/>
          <w:szCs w:val="28"/>
        </w:rPr>
        <w:t xml:space="preserve"> млн. руб.).</w:t>
      </w:r>
    </w:p>
    <w:p w:rsidR="00720EFE" w:rsidRDefault="00720EFE">
      <w:pPr>
        <w:ind w:firstLine="720"/>
        <w:jc w:val="both"/>
        <w:rPr>
          <w:sz w:val="28"/>
          <w:szCs w:val="28"/>
        </w:rPr>
      </w:pP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Важную роль в социально-экономическом развитии города играет </w:t>
      </w:r>
      <w:r>
        <w:rPr>
          <w:b/>
          <w:i/>
          <w:sz w:val="28"/>
          <w:szCs w:val="28"/>
        </w:rPr>
        <w:t>малый и средний бизнес.</w:t>
      </w:r>
      <w:r>
        <w:rPr>
          <w:sz w:val="28"/>
          <w:szCs w:val="28"/>
        </w:rPr>
        <w:t xml:space="preserve"> Развитие этого сектора экономики обеспе</w:t>
      </w:r>
      <w:r>
        <w:rPr>
          <w:sz w:val="28"/>
          <w:szCs w:val="28"/>
        </w:rPr>
        <w:t>чивает не только рост производства, но и создание новых рабочих мест, повышение благосостояния населения города.</w:t>
      </w:r>
    </w:p>
    <w:p w:rsidR="00720EFE" w:rsidRDefault="00FF1FC6">
      <w:pPr>
        <w:ind w:right="-5" w:firstLine="720"/>
        <w:jc w:val="both"/>
      </w:pPr>
      <w:r>
        <w:rPr>
          <w:sz w:val="28"/>
          <w:szCs w:val="28"/>
        </w:rPr>
        <w:t>В бизнес - сообщество нашего города вход</w:t>
      </w:r>
      <w:r>
        <w:rPr>
          <w:color w:val="000000"/>
          <w:sz w:val="28"/>
          <w:szCs w:val="28"/>
        </w:rPr>
        <w:t>ило</w:t>
      </w:r>
      <w:r>
        <w:rPr>
          <w:sz w:val="28"/>
          <w:szCs w:val="28"/>
        </w:rPr>
        <w:t xml:space="preserve"> 22 субъекта среднего и малого предпринимательства</w:t>
      </w:r>
      <w:r w:rsidR="00BF67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417</w:t>
      </w:r>
      <w:r>
        <w:rPr>
          <w:sz w:val="28"/>
          <w:szCs w:val="28"/>
        </w:rPr>
        <w:t xml:space="preserve"> индивидуальных предпринимател</w:t>
      </w:r>
      <w:r>
        <w:rPr>
          <w:color w:val="000000"/>
          <w:sz w:val="28"/>
          <w:szCs w:val="28"/>
        </w:rPr>
        <w:t>ей</w:t>
      </w:r>
      <w:r w:rsidR="00BF6776">
        <w:rPr>
          <w:color w:val="000000"/>
          <w:sz w:val="28"/>
          <w:szCs w:val="28"/>
        </w:rPr>
        <w:t xml:space="preserve">  более 80 самозанятых</w:t>
      </w:r>
      <w:r>
        <w:rPr>
          <w:sz w:val="28"/>
          <w:szCs w:val="28"/>
        </w:rPr>
        <w:t>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Среднеспис</w:t>
      </w:r>
      <w:r>
        <w:rPr>
          <w:sz w:val="28"/>
          <w:szCs w:val="28"/>
        </w:rPr>
        <w:t xml:space="preserve">очная численность работников, занятых у субъектов малого и среднего предпринимательства составляет около 1 500 человек. Основная доля малого бизнеса концентрируется в сферах розничной торговли и предоставления услуг. 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 Радужный принята</w:t>
      </w:r>
      <w:r>
        <w:rPr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муниципальная программа «Содействие развитию малого и среднего предпринимательства ЗАТО г. Радужный Владимирской области»</w:t>
      </w:r>
      <w:r>
        <w:rPr>
          <w:sz w:val="28"/>
          <w:szCs w:val="28"/>
        </w:rPr>
        <w:t>, в рамках которой в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 г.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роводились: </w:t>
      </w:r>
      <w:r>
        <w:rPr>
          <w:sz w:val="28"/>
          <w:szCs w:val="28"/>
        </w:rPr>
        <w:tab/>
        <w:t>- разъяснительные беседы с работодателями о сохранении рабочих мест в период пандемии, о тр</w:t>
      </w:r>
      <w:r>
        <w:rPr>
          <w:sz w:val="28"/>
          <w:szCs w:val="28"/>
        </w:rPr>
        <w:t xml:space="preserve">ебованиях трудового и налогового законодательства при </w:t>
      </w:r>
      <w:r>
        <w:rPr>
          <w:sz w:val="28"/>
          <w:szCs w:val="28"/>
        </w:rPr>
        <w:lastRenderedPageBreak/>
        <w:t xml:space="preserve">оформлении трудовых отношений, о необходимости стимулирования работников к проведению вакцинации против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инфекции</w:t>
      </w:r>
      <w:r>
        <w:rPr>
          <w:sz w:val="28"/>
          <w:szCs w:val="28"/>
        </w:rPr>
        <w:t xml:space="preserve"> COVID-19, 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- 2 </w:t>
      </w:r>
      <w:proofErr w:type="gramStart"/>
      <w:r>
        <w:rPr>
          <w:sz w:val="28"/>
          <w:szCs w:val="28"/>
        </w:rPr>
        <w:t>координационны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совета,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- 3</w:t>
      </w:r>
      <w:r>
        <w:rPr>
          <w:sz w:val="28"/>
          <w:szCs w:val="28"/>
        </w:rPr>
        <w:t xml:space="preserve"> информационно-консультаци</w:t>
      </w:r>
      <w:r>
        <w:rPr>
          <w:sz w:val="28"/>
          <w:szCs w:val="28"/>
        </w:rPr>
        <w:t xml:space="preserve">онных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в формате ВКС с участием представителей Департамента предпринимательства Владимирской области по вопросам мер поддержки субъектов малого и среднего предпринимательства, ограничительных мер и работы бизнеса в период пандемии, а так же конкурс</w:t>
      </w:r>
      <w:r>
        <w:rPr>
          <w:sz w:val="28"/>
          <w:szCs w:val="28"/>
        </w:rPr>
        <w:t xml:space="preserve"> среди субъектов малого и среднего предпринимательства, осуществляющих свою деятельность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Радужный, на лучшее новогоднее оформление фасадов зданий, входных зон и прилегающих территорий.</w:t>
      </w:r>
    </w:p>
    <w:p w:rsidR="00720EFE" w:rsidRDefault="00FF1FC6">
      <w:pPr>
        <w:ind w:firstLine="720"/>
        <w:jc w:val="both"/>
      </w:pPr>
      <w:proofErr w:type="gramStart"/>
      <w:r>
        <w:rPr>
          <w:color w:val="000000"/>
          <w:sz w:val="28"/>
          <w:szCs w:val="28"/>
        </w:rPr>
        <w:t>Отделом социальной защиты населения в 2021 г. был</w:t>
      </w:r>
      <w:r>
        <w:rPr>
          <w:color w:val="000000"/>
          <w:sz w:val="28"/>
          <w:szCs w:val="28"/>
        </w:rPr>
        <w:t xml:space="preserve">о заключено </w:t>
      </w:r>
      <w:r w:rsidRPr="00BF6776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социальных контрактов с субъектами малого и среднего предпринимательства и </w:t>
      </w:r>
      <w:proofErr w:type="spellStart"/>
      <w:r>
        <w:rPr>
          <w:color w:val="000000"/>
          <w:sz w:val="28"/>
          <w:szCs w:val="28"/>
        </w:rPr>
        <w:t>самозанятыми</w:t>
      </w:r>
      <w:proofErr w:type="spellEnd"/>
      <w:r>
        <w:rPr>
          <w:color w:val="000000"/>
          <w:sz w:val="28"/>
          <w:szCs w:val="28"/>
        </w:rPr>
        <w:t xml:space="preserve"> гражданами на ведение предпринимательской деятельности на общую сумму</w:t>
      </w:r>
      <w:r w:rsidRPr="00BF6776">
        <w:rPr>
          <w:color w:val="000000"/>
          <w:sz w:val="28"/>
          <w:szCs w:val="28"/>
        </w:rPr>
        <w:t xml:space="preserve"> 2,57 </w:t>
      </w:r>
      <w:r>
        <w:rPr>
          <w:color w:val="000000"/>
          <w:sz w:val="28"/>
          <w:szCs w:val="28"/>
        </w:rPr>
        <w:t xml:space="preserve">млн. руб., в т.ч. была открыта мини-пекарня, объекты оказания бытовых услуг населению (парикмахерские услуги и услуги визажиста, </w:t>
      </w:r>
      <w:proofErr w:type="gramEnd"/>
    </w:p>
    <w:p w:rsidR="00720EFE" w:rsidRDefault="00FF1FC6">
      <w:pPr>
        <w:jc w:val="both"/>
      </w:pPr>
      <w:r>
        <w:rPr>
          <w:color w:val="000000"/>
          <w:sz w:val="28"/>
          <w:szCs w:val="28"/>
        </w:rPr>
        <w:t>услуги по ремонту обуви, изготовлению ключей, дизайну и ремонту жилых помещений).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>Социальный контракт - э</w:t>
      </w:r>
      <w:r>
        <w:rPr>
          <w:sz w:val="28"/>
          <w:szCs w:val="28"/>
        </w:rPr>
        <w:t>то безвозмездная целевая субсидия, активная поддержка действующих ИП и 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, а еще - хороший финансовый стимул для тех, кто задумал открыть свое дело, но не имеет для этого средств. </w:t>
      </w:r>
    </w:p>
    <w:p w:rsidR="00720EFE" w:rsidRDefault="00720EFE">
      <w:pPr>
        <w:ind w:firstLine="720"/>
        <w:jc w:val="both"/>
        <w:rPr>
          <w:sz w:val="28"/>
          <w:szCs w:val="28"/>
        </w:rPr>
      </w:pPr>
    </w:p>
    <w:p w:rsidR="00720EFE" w:rsidRDefault="00FF1FC6">
      <w:pPr>
        <w:ind w:firstLine="720"/>
        <w:jc w:val="both"/>
      </w:pPr>
      <w:r>
        <w:rPr>
          <w:b/>
          <w:i/>
          <w:sz w:val="28"/>
          <w:szCs w:val="28"/>
        </w:rPr>
        <w:t>Потребительский рынок</w:t>
      </w:r>
      <w:r>
        <w:rPr>
          <w:sz w:val="28"/>
          <w:szCs w:val="28"/>
        </w:rPr>
        <w:t xml:space="preserve"> является одной из важнейших сфер жизнеобесп</w:t>
      </w:r>
      <w:r>
        <w:rPr>
          <w:sz w:val="28"/>
          <w:szCs w:val="28"/>
        </w:rPr>
        <w:t xml:space="preserve">ечения населения. Основная задача потребительского рынка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населения. Общее количество объ</w:t>
      </w:r>
      <w:r>
        <w:rPr>
          <w:sz w:val="28"/>
          <w:szCs w:val="28"/>
        </w:rPr>
        <w:t>ектов потребительского рынка по итогам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г. насчитывает 1</w:t>
      </w:r>
      <w:r>
        <w:rPr>
          <w:color w:val="000000"/>
          <w:sz w:val="28"/>
          <w:szCs w:val="28"/>
        </w:rPr>
        <w:t>30</w:t>
      </w:r>
      <w:r>
        <w:rPr>
          <w:sz w:val="28"/>
          <w:szCs w:val="28"/>
        </w:rPr>
        <w:t xml:space="preserve"> ед., из которых - </w:t>
      </w:r>
      <w:r>
        <w:rPr>
          <w:color w:val="000000"/>
          <w:sz w:val="28"/>
          <w:szCs w:val="28"/>
        </w:rPr>
        <w:t>84</w:t>
      </w:r>
      <w:r>
        <w:rPr>
          <w:sz w:val="28"/>
          <w:szCs w:val="28"/>
        </w:rPr>
        <w:t xml:space="preserve"> магазин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. Сеть общественного питания включает 10 объектов, бытового обслуживания - 3</w:t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Оборот розничной торговли во всех каналах реализации за 2021 г. составил </w:t>
      </w:r>
      <w:r>
        <w:rPr>
          <w:color w:val="000000"/>
          <w:sz w:val="28"/>
          <w:szCs w:val="28"/>
        </w:rPr>
        <w:t>1 5</w:t>
      </w:r>
      <w:r>
        <w:rPr>
          <w:color w:val="000000"/>
          <w:sz w:val="28"/>
          <w:szCs w:val="28"/>
        </w:rPr>
        <w:t>07,1</w:t>
      </w:r>
      <w:r>
        <w:rPr>
          <w:sz w:val="28"/>
          <w:szCs w:val="28"/>
        </w:rPr>
        <w:t xml:space="preserve"> млн. рублей, что  в товарной массе на </w:t>
      </w:r>
      <w:r>
        <w:rPr>
          <w:color w:val="000000"/>
          <w:sz w:val="28"/>
          <w:szCs w:val="28"/>
        </w:rPr>
        <w:t>4,5</w:t>
      </w:r>
      <w:r>
        <w:rPr>
          <w:sz w:val="28"/>
          <w:szCs w:val="28"/>
        </w:rPr>
        <w:t xml:space="preserve"> % </w:t>
      </w:r>
      <w:r>
        <w:rPr>
          <w:color w:val="000000"/>
          <w:sz w:val="28"/>
          <w:szCs w:val="28"/>
        </w:rPr>
        <w:t>больше</w:t>
      </w:r>
      <w:r>
        <w:rPr>
          <w:sz w:val="28"/>
          <w:szCs w:val="28"/>
        </w:rPr>
        <w:t xml:space="preserve"> по сравнению с аналогичным периодом 20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720EFE" w:rsidRDefault="00FF1FC6">
      <w:pPr>
        <w:ind w:firstLine="851"/>
        <w:jc w:val="both"/>
      </w:pPr>
      <w:r>
        <w:rPr>
          <w:sz w:val="28"/>
          <w:szCs w:val="28"/>
        </w:rPr>
        <w:t xml:space="preserve">Пищевых продуктов, включая напитки и табачные изделия, продано на </w:t>
      </w:r>
      <w:r>
        <w:rPr>
          <w:color w:val="000000"/>
          <w:sz w:val="28"/>
          <w:szCs w:val="28"/>
        </w:rPr>
        <w:t>878,4</w:t>
      </w:r>
      <w:r>
        <w:rPr>
          <w:sz w:val="28"/>
          <w:szCs w:val="28"/>
        </w:rPr>
        <w:t xml:space="preserve"> млн. руб., непродовольственных товаров на </w:t>
      </w:r>
      <w:r>
        <w:rPr>
          <w:color w:val="000000"/>
          <w:sz w:val="28"/>
          <w:szCs w:val="28"/>
        </w:rPr>
        <w:t>339,2</w:t>
      </w:r>
      <w:r>
        <w:rPr>
          <w:sz w:val="28"/>
          <w:szCs w:val="28"/>
        </w:rPr>
        <w:t> млн. рублей. В товарной массе это со</w:t>
      </w:r>
      <w:r>
        <w:rPr>
          <w:sz w:val="28"/>
          <w:szCs w:val="28"/>
        </w:rPr>
        <w:t xml:space="preserve">ставило соответственно </w:t>
      </w:r>
      <w:r>
        <w:rPr>
          <w:color w:val="000000"/>
          <w:sz w:val="28"/>
          <w:szCs w:val="28"/>
        </w:rPr>
        <w:t>100,1</w:t>
      </w:r>
      <w:r>
        <w:rPr>
          <w:sz w:val="28"/>
          <w:szCs w:val="28"/>
        </w:rPr>
        <w:t xml:space="preserve">% и </w:t>
      </w:r>
      <w:r>
        <w:rPr>
          <w:color w:val="000000"/>
          <w:sz w:val="28"/>
          <w:szCs w:val="28"/>
        </w:rPr>
        <w:t>97,7</w:t>
      </w:r>
      <w:r>
        <w:rPr>
          <w:sz w:val="28"/>
          <w:szCs w:val="28"/>
        </w:rPr>
        <w:t>% к 20</w:t>
      </w:r>
      <w:r>
        <w:rPr>
          <w:color w:val="000000"/>
          <w:sz w:val="28"/>
          <w:szCs w:val="28"/>
        </w:rPr>
        <w:t xml:space="preserve">20 </w:t>
      </w:r>
      <w:r>
        <w:rPr>
          <w:sz w:val="28"/>
          <w:szCs w:val="28"/>
        </w:rPr>
        <w:t>г.</w:t>
      </w:r>
    </w:p>
    <w:p w:rsidR="00720EFE" w:rsidRDefault="00FF1FC6">
      <w:pPr>
        <w:ind w:firstLine="851"/>
        <w:jc w:val="both"/>
      </w:pPr>
      <w:r>
        <w:rPr>
          <w:sz w:val="28"/>
          <w:szCs w:val="28"/>
        </w:rPr>
        <w:t>Оборот общественного питания без субъектов малого предпринимательства в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 г. </w:t>
      </w:r>
      <w:r>
        <w:rPr>
          <w:color w:val="000000"/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3,7 </w:t>
      </w:r>
      <w:r>
        <w:rPr>
          <w:sz w:val="28"/>
          <w:szCs w:val="28"/>
        </w:rPr>
        <w:t>% по сравнению с 2020 г.</w:t>
      </w:r>
    </w:p>
    <w:p w:rsidR="00720EFE" w:rsidRDefault="00720EFE">
      <w:pPr>
        <w:ind w:firstLine="851"/>
        <w:jc w:val="both"/>
        <w:rPr>
          <w:sz w:val="28"/>
          <w:szCs w:val="28"/>
        </w:rPr>
      </w:pPr>
    </w:p>
    <w:p w:rsidR="00720EFE" w:rsidRDefault="00FF1FC6">
      <w:pPr>
        <w:ind w:firstLine="851"/>
        <w:jc w:val="both"/>
      </w:pPr>
      <w:r>
        <w:rPr>
          <w:sz w:val="28"/>
          <w:szCs w:val="28"/>
        </w:rPr>
        <w:t xml:space="preserve">Важнейшая составляющая оценки развития территории - </w:t>
      </w:r>
      <w:r>
        <w:rPr>
          <w:b/>
          <w:i/>
          <w:sz w:val="28"/>
          <w:szCs w:val="28"/>
        </w:rPr>
        <w:t xml:space="preserve">демографическая ситуация. </w:t>
      </w:r>
      <w:r>
        <w:rPr>
          <w:color w:val="000000"/>
          <w:sz w:val="28"/>
          <w:szCs w:val="28"/>
        </w:rPr>
        <w:t>Предва</w:t>
      </w:r>
      <w:r>
        <w:rPr>
          <w:color w:val="000000"/>
          <w:sz w:val="28"/>
          <w:szCs w:val="28"/>
        </w:rPr>
        <w:t>рительная среднегодовая ч</w:t>
      </w:r>
      <w:r>
        <w:rPr>
          <w:sz w:val="28"/>
          <w:szCs w:val="28"/>
        </w:rPr>
        <w:t xml:space="preserve">исленность населения города на </w:t>
      </w:r>
      <w:r>
        <w:rPr>
          <w:color w:val="000000"/>
          <w:sz w:val="28"/>
          <w:szCs w:val="28"/>
        </w:rPr>
        <w:t>01.01.</w:t>
      </w:r>
      <w:r>
        <w:rPr>
          <w:sz w:val="28"/>
          <w:szCs w:val="28"/>
        </w:rPr>
        <w:t>202</w:t>
      </w:r>
      <w:r>
        <w:rPr>
          <w:color w:val="000000"/>
          <w:sz w:val="28"/>
          <w:szCs w:val="28"/>
        </w:rPr>
        <w:t>2 </w:t>
      </w:r>
      <w:r>
        <w:rPr>
          <w:sz w:val="28"/>
          <w:szCs w:val="28"/>
        </w:rPr>
        <w:t>г. составляла 18</w:t>
      </w:r>
      <w:r>
        <w:rPr>
          <w:color w:val="000000"/>
          <w:sz w:val="28"/>
          <w:szCs w:val="28"/>
        </w:rPr>
        <w:t> 206</w:t>
      </w:r>
      <w:r>
        <w:rPr>
          <w:sz w:val="28"/>
          <w:szCs w:val="28"/>
        </w:rPr>
        <w:t xml:space="preserve"> человек. </w:t>
      </w:r>
      <w:proofErr w:type="spellStart"/>
      <w:r>
        <w:rPr>
          <w:sz w:val="28"/>
          <w:szCs w:val="28"/>
        </w:rPr>
        <w:t>Миграционн</w:t>
      </w:r>
      <w:r>
        <w:rPr>
          <w:color w:val="000000"/>
          <w:sz w:val="28"/>
          <w:szCs w:val="28"/>
        </w:rPr>
        <w:t>аяубыль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населения за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г. - 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4 человека.</w:t>
      </w:r>
    </w:p>
    <w:p w:rsidR="00720EFE" w:rsidRDefault="00FF1FC6">
      <w:pPr>
        <w:ind w:firstLine="737"/>
        <w:jc w:val="both"/>
      </w:pPr>
      <w:r>
        <w:rPr>
          <w:sz w:val="28"/>
          <w:szCs w:val="28"/>
        </w:rPr>
        <w:t xml:space="preserve">К сожалению, демографическая ситуация в городе, аналогична областной и общероссийской тенденции и характеризуется убылью населения. </w:t>
      </w:r>
    </w:p>
    <w:p w:rsidR="00720EFE" w:rsidRDefault="00FF1FC6">
      <w:pPr>
        <w:ind w:firstLine="737"/>
        <w:jc w:val="both"/>
      </w:pPr>
      <w:r>
        <w:rPr>
          <w:sz w:val="28"/>
          <w:szCs w:val="28"/>
        </w:rPr>
        <w:t>По итогам 202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г. прироста населения не удалось достичь ни одному муниципальному образованию области. </w:t>
      </w:r>
    </w:p>
    <w:p w:rsidR="00720EFE" w:rsidRDefault="00FF1FC6">
      <w:pPr>
        <w:ind w:firstLine="737"/>
        <w:jc w:val="both"/>
      </w:pPr>
      <w:r>
        <w:rPr>
          <w:sz w:val="28"/>
          <w:szCs w:val="28"/>
        </w:rPr>
        <w:lastRenderedPageBreak/>
        <w:t>В нашем городе за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1 </w:t>
      </w:r>
      <w:r>
        <w:rPr>
          <w:sz w:val="28"/>
          <w:szCs w:val="28"/>
        </w:rPr>
        <w:t xml:space="preserve">г. естественная убыль составила </w:t>
      </w:r>
      <w:r>
        <w:rPr>
          <w:color w:val="000000"/>
          <w:sz w:val="28"/>
          <w:szCs w:val="28"/>
        </w:rPr>
        <w:t>115</w:t>
      </w:r>
      <w:r>
        <w:rPr>
          <w:sz w:val="28"/>
          <w:szCs w:val="28"/>
        </w:rPr>
        <w:t xml:space="preserve"> человек (в аналогичный период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г. - </w:t>
      </w:r>
      <w:r>
        <w:rPr>
          <w:sz w:val="28"/>
          <w:szCs w:val="28"/>
        </w:rPr>
        <w:t>81</w:t>
      </w:r>
      <w:r>
        <w:rPr>
          <w:sz w:val="28"/>
          <w:szCs w:val="28"/>
        </w:rPr>
        <w:t xml:space="preserve"> чел.). Родилось </w:t>
      </w:r>
      <w:r>
        <w:rPr>
          <w:color w:val="000000"/>
          <w:sz w:val="28"/>
          <w:szCs w:val="28"/>
        </w:rPr>
        <w:t>115</w:t>
      </w:r>
      <w:r>
        <w:rPr>
          <w:sz w:val="28"/>
          <w:szCs w:val="28"/>
        </w:rPr>
        <w:t xml:space="preserve"> детей, умерло </w:t>
      </w:r>
      <w:r>
        <w:rPr>
          <w:color w:val="000000"/>
          <w:sz w:val="28"/>
          <w:szCs w:val="28"/>
        </w:rPr>
        <w:t>230</w:t>
      </w:r>
      <w:r>
        <w:rPr>
          <w:sz w:val="28"/>
          <w:szCs w:val="28"/>
        </w:rPr>
        <w:t xml:space="preserve"> человек. По сравнению с аналогичным периодом прошлого года коэффициент рождаемости снизился на </w:t>
      </w:r>
      <w:r>
        <w:rPr>
          <w:color w:val="000000"/>
          <w:sz w:val="28"/>
          <w:szCs w:val="28"/>
        </w:rPr>
        <w:t>3,1 </w:t>
      </w:r>
      <w:r>
        <w:rPr>
          <w:sz w:val="28"/>
          <w:szCs w:val="28"/>
        </w:rPr>
        <w:t xml:space="preserve">%, а показатель смертности </w:t>
      </w:r>
      <w:r>
        <w:rPr>
          <w:color w:val="000000"/>
          <w:sz w:val="28"/>
          <w:szCs w:val="28"/>
        </w:rPr>
        <w:t xml:space="preserve">вырос </w:t>
      </w:r>
      <w:r>
        <w:rPr>
          <w:sz w:val="28"/>
          <w:szCs w:val="28"/>
        </w:rPr>
        <w:t>на 1</w:t>
      </w:r>
      <w:r>
        <w:rPr>
          <w:sz w:val="28"/>
          <w:szCs w:val="28"/>
        </w:rPr>
        <w:t>5,7 %.</w:t>
      </w:r>
    </w:p>
    <w:p w:rsidR="00720EFE" w:rsidRDefault="00720EFE">
      <w:pPr>
        <w:ind w:firstLine="737"/>
        <w:jc w:val="both"/>
        <w:rPr>
          <w:sz w:val="28"/>
          <w:szCs w:val="28"/>
        </w:rPr>
      </w:pPr>
    </w:p>
    <w:p w:rsidR="00720EFE" w:rsidRDefault="00FF1FC6">
      <w:pPr>
        <w:jc w:val="both"/>
      </w:pPr>
      <w:r>
        <w:rPr>
          <w:b/>
          <w:i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Строительство.</w:t>
      </w:r>
    </w:p>
    <w:p w:rsidR="00720EFE" w:rsidRDefault="00FF1FC6">
      <w:pPr>
        <w:ind w:firstLine="737"/>
        <w:jc w:val="both"/>
      </w:pPr>
      <w:r>
        <w:rPr>
          <w:sz w:val="28"/>
          <w:szCs w:val="28"/>
        </w:rPr>
        <w:t>В городе за счет собственных и заемных средств за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 г. введено в действие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индивидуальных жилых домов общей площадью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 </w:t>
      </w:r>
      <w:r>
        <w:rPr>
          <w:sz w:val="28"/>
          <w:szCs w:val="28"/>
        </w:rPr>
        <w:t>004,7</w:t>
      </w:r>
      <w:r>
        <w:rPr>
          <w:sz w:val="28"/>
          <w:szCs w:val="28"/>
        </w:rPr>
        <w:t xml:space="preserve"> м², что на </w:t>
      </w:r>
      <w:r>
        <w:rPr>
          <w:sz w:val="28"/>
          <w:szCs w:val="28"/>
        </w:rPr>
        <w:t>72</w:t>
      </w:r>
      <w:r>
        <w:rPr>
          <w:sz w:val="28"/>
          <w:szCs w:val="28"/>
        </w:rPr>
        <w:t>% больше, чем в аналогичном периоде прошлого года.</w:t>
      </w:r>
    </w:p>
    <w:p w:rsidR="00720EFE" w:rsidRDefault="00720EFE">
      <w:pPr>
        <w:jc w:val="both"/>
        <w:rPr>
          <w:b/>
          <w:i/>
          <w:iCs/>
          <w:sz w:val="28"/>
          <w:szCs w:val="28"/>
        </w:rPr>
      </w:pPr>
    </w:p>
    <w:p w:rsidR="00720EFE" w:rsidRDefault="00FF1FC6">
      <w:pPr>
        <w:jc w:val="both"/>
      </w:pPr>
      <w:r>
        <w:rPr>
          <w:b/>
          <w:i/>
          <w:iCs/>
          <w:sz w:val="28"/>
          <w:szCs w:val="28"/>
        </w:rPr>
        <w:tab/>
        <w:t>Улучшение жилищных условий.</w:t>
      </w:r>
    </w:p>
    <w:p w:rsidR="00720EFE" w:rsidRDefault="00FF1FC6">
      <w:pPr>
        <w:pStyle w:val="ConsPlusNormal0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состоянию на 01.01.202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на учете нуждающихся в жилых помещениях состо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 семь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EFE" w:rsidRDefault="00FF1FC6">
      <w:pPr>
        <w:ind w:firstLine="794"/>
        <w:jc w:val="both"/>
      </w:pPr>
      <w:r>
        <w:rPr>
          <w:sz w:val="28"/>
          <w:szCs w:val="28"/>
        </w:rPr>
        <w:t>В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г. улучшили жилищные условия 5 семей, состоящих на учете нуждающихся: 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человека из числа детей-сирот получил</w:t>
      </w:r>
      <w:r>
        <w:rPr>
          <w:sz w:val="28"/>
          <w:szCs w:val="28"/>
        </w:rPr>
        <w:t xml:space="preserve">и жилье по договору социального найма, </w:t>
      </w:r>
      <w:r>
        <w:rPr>
          <w:color w:val="000000"/>
          <w:sz w:val="28"/>
          <w:szCs w:val="28"/>
        </w:rPr>
        <w:t xml:space="preserve">1 молодая </w:t>
      </w:r>
      <w:r>
        <w:rPr>
          <w:sz w:val="28"/>
          <w:szCs w:val="28"/>
        </w:rPr>
        <w:t>семья приобрел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жилье и 1 многодетн</w:t>
      </w:r>
      <w:r>
        <w:rPr>
          <w:color w:val="000000"/>
          <w:sz w:val="28"/>
          <w:szCs w:val="28"/>
        </w:rPr>
        <w:t>ая</w:t>
      </w:r>
      <w:r>
        <w:rPr>
          <w:sz w:val="28"/>
          <w:szCs w:val="28"/>
        </w:rPr>
        <w:t xml:space="preserve"> семь</w:t>
      </w:r>
      <w:r>
        <w:rPr>
          <w:color w:val="000000"/>
          <w:sz w:val="28"/>
          <w:szCs w:val="28"/>
        </w:rPr>
        <w:t>я построила индивидуальный жилой дом</w:t>
      </w:r>
      <w:r>
        <w:rPr>
          <w:sz w:val="28"/>
          <w:szCs w:val="28"/>
        </w:rPr>
        <w:t xml:space="preserve">. </w:t>
      </w:r>
    </w:p>
    <w:p w:rsidR="00720EFE" w:rsidRDefault="00720EFE">
      <w:pPr>
        <w:ind w:firstLine="360"/>
        <w:jc w:val="both"/>
        <w:rPr>
          <w:sz w:val="28"/>
          <w:szCs w:val="28"/>
        </w:rPr>
      </w:pPr>
    </w:p>
    <w:p w:rsidR="00720EFE" w:rsidRDefault="00720EFE">
      <w:pPr>
        <w:ind w:firstLine="360"/>
        <w:jc w:val="both"/>
        <w:rPr>
          <w:sz w:val="28"/>
          <w:szCs w:val="28"/>
        </w:rPr>
      </w:pPr>
    </w:p>
    <w:p w:rsidR="00720EFE" w:rsidRDefault="00FF1FC6">
      <w:pPr>
        <w:ind w:firstLine="850"/>
        <w:jc w:val="both"/>
      </w:pPr>
      <w:r>
        <w:rPr>
          <w:b/>
          <w:bCs/>
          <w:i/>
          <w:iCs/>
          <w:sz w:val="28"/>
          <w:szCs w:val="28"/>
        </w:rPr>
        <w:t>В целях обеспечения экономической, социальной и финансовой стабильности, реализации национальных проектов, улучшения качеств</w:t>
      </w:r>
      <w:r>
        <w:rPr>
          <w:b/>
          <w:bCs/>
          <w:i/>
          <w:iCs/>
          <w:sz w:val="28"/>
          <w:szCs w:val="28"/>
        </w:rPr>
        <w:t>а предоставления муниципальных услуг населению в городе проводилась взвешенная бюджетная политика, направленная на реализацию мер по сохранению и увеличению налогового потенциала и оптимизации расходов бюджета города.</w:t>
      </w:r>
    </w:p>
    <w:p w:rsidR="00720EFE" w:rsidRDefault="00FF1FC6">
      <w:pPr>
        <w:ind w:firstLine="737"/>
        <w:jc w:val="both"/>
      </w:pPr>
      <w:r>
        <w:rPr>
          <w:b/>
          <w:bCs/>
          <w:i/>
          <w:iCs/>
          <w:sz w:val="28"/>
          <w:szCs w:val="28"/>
        </w:rPr>
        <w:t>Бюджет</w:t>
      </w:r>
      <w:r>
        <w:rPr>
          <w:sz w:val="28"/>
          <w:szCs w:val="28"/>
        </w:rPr>
        <w:t xml:space="preserve"> - это основной ресурс для выполнения обязательств органов местного самоуправления города.</w:t>
      </w:r>
    </w:p>
    <w:p w:rsidR="00720EFE" w:rsidRDefault="00720EFE">
      <w:pPr>
        <w:ind w:firstLine="720"/>
        <w:jc w:val="both"/>
        <w:rPr>
          <w:b/>
          <w:sz w:val="28"/>
          <w:szCs w:val="28"/>
        </w:rPr>
      </w:pPr>
    </w:p>
    <w:p w:rsidR="00720EFE" w:rsidRDefault="00FF1FC6">
      <w:pPr>
        <w:pStyle w:val="aa"/>
        <w:ind w:left="0" w:firstLine="737"/>
        <w:jc w:val="both"/>
      </w:pPr>
      <w:r>
        <w:rPr>
          <w:b/>
          <w:i/>
          <w:color w:val="000000"/>
          <w:sz w:val="28"/>
          <w:szCs w:val="28"/>
        </w:rPr>
        <w:t>Доходы бюджета</w:t>
      </w:r>
      <w:r>
        <w:rPr>
          <w:color w:val="000000"/>
          <w:sz w:val="28"/>
          <w:szCs w:val="28"/>
        </w:rPr>
        <w:t xml:space="preserve"> за 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г. составили </w:t>
      </w:r>
      <w:r>
        <w:rPr>
          <w:color w:val="000000"/>
          <w:sz w:val="28"/>
          <w:szCs w:val="28"/>
        </w:rPr>
        <w:t>720,7 </w:t>
      </w:r>
      <w:r>
        <w:rPr>
          <w:color w:val="000000"/>
          <w:sz w:val="28"/>
          <w:szCs w:val="28"/>
        </w:rPr>
        <w:t xml:space="preserve">млн. руб. (100,6 % годовых значений), что на </w:t>
      </w:r>
      <w:r>
        <w:rPr>
          <w:color w:val="000000"/>
          <w:sz w:val="28"/>
          <w:szCs w:val="28"/>
        </w:rPr>
        <w:t>9,9 </w:t>
      </w:r>
      <w:r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больше</w:t>
      </w:r>
      <w:r>
        <w:rPr>
          <w:color w:val="000000"/>
          <w:sz w:val="28"/>
          <w:szCs w:val="28"/>
        </w:rPr>
        <w:t xml:space="preserve"> чем за аналогичный период 20</w:t>
      </w:r>
      <w:r>
        <w:rPr>
          <w:color w:val="000000"/>
          <w:sz w:val="28"/>
          <w:szCs w:val="28"/>
        </w:rPr>
        <w:t>20 </w:t>
      </w:r>
      <w:r>
        <w:rPr>
          <w:color w:val="000000"/>
          <w:sz w:val="28"/>
          <w:szCs w:val="28"/>
        </w:rPr>
        <w:t>г., в том числе:</w:t>
      </w:r>
    </w:p>
    <w:p w:rsidR="00720EFE" w:rsidRDefault="00FF1FC6">
      <w:pPr>
        <w:pStyle w:val="aa"/>
        <w:ind w:left="0" w:firstLine="360"/>
        <w:jc w:val="both"/>
      </w:pPr>
      <w:r>
        <w:rPr>
          <w:color w:val="000000"/>
          <w:sz w:val="28"/>
          <w:szCs w:val="28"/>
        </w:rPr>
        <w:t xml:space="preserve">- собственные доходы – </w:t>
      </w:r>
      <w:r>
        <w:rPr>
          <w:color w:val="000000"/>
          <w:sz w:val="28"/>
          <w:szCs w:val="28"/>
        </w:rPr>
        <w:t>158,7 </w:t>
      </w:r>
      <w:r>
        <w:rPr>
          <w:color w:val="000000"/>
          <w:sz w:val="28"/>
          <w:szCs w:val="28"/>
        </w:rPr>
        <w:t>млн. руб. (103,</w:t>
      </w:r>
      <w:r>
        <w:rPr>
          <w:color w:val="000000"/>
          <w:sz w:val="28"/>
          <w:szCs w:val="28"/>
        </w:rPr>
        <w:t>9 </w:t>
      </w:r>
      <w:r>
        <w:rPr>
          <w:color w:val="000000"/>
          <w:sz w:val="28"/>
          <w:szCs w:val="28"/>
        </w:rPr>
        <w:t xml:space="preserve">% годовых значений); </w:t>
      </w:r>
    </w:p>
    <w:p w:rsidR="00720EFE" w:rsidRDefault="00FF1FC6">
      <w:pPr>
        <w:pStyle w:val="aa"/>
        <w:ind w:left="0" w:firstLine="360"/>
        <w:jc w:val="both"/>
      </w:pPr>
      <w:r>
        <w:rPr>
          <w:color w:val="000000"/>
          <w:sz w:val="28"/>
          <w:szCs w:val="28"/>
        </w:rPr>
        <w:t xml:space="preserve">- безвозмездные поступления от других бюджетов бюджетной системы Российской Федерации – </w:t>
      </w:r>
      <w:r>
        <w:rPr>
          <w:color w:val="000000"/>
          <w:sz w:val="28"/>
          <w:szCs w:val="28"/>
        </w:rPr>
        <w:t>563,3 </w:t>
      </w:r>
      <w:r>
        <w:rPr>
          <w:color w:val="000000"/>
          <w:sz w:val="28"/>
          <w:szCs w:val="28"/>
        </w:rPr>
        <w:t>млн. руб. (99,5 % годовых значений);</w:t>
      </w:r>
    </w:p>
    <w:p w:rsidR="00720EFE" w:rsidRDefault="00FF1FC6">
      <w:pPr>
        <w:pStyle w:val="aa"/>
        <w:ind w:left="0" w:firstLine="360"/>
        <w:jc w:val="both"/>
      </w:pPr>
      <w:r>
        <w:rPr>
          <w:color w:val="000000"/>
          <w:sz w:val="28"/>
          <w:szCs w:val="28"/>
        </w:rPr>
        <w:t>- возврат остатков субсидий, субвенций и иных межбюджетны</w:t>
      </w:r>
      <w:r>
        <w:rPr>
          <w:color w:val="000000"/>
          <w:sz w:val="28"/>
          <w:szCs w:val="28"/>
        </w:rPr>
        <w:t>х трансфертов по итогам 2020 г. «-» 1,3 млн. руб.</w:t>
      </w:r>
    </w:p>
    <w:p w:rsidR="00720EFE" w:rsidRDefault="00FF1FC6">
      <w:pPr>
        <w:pStyle w:val="aa"/>
        <w:ind w:left="0" w:firstLine="737"/>
        <w:jc w:val="both"/>
      </w:pPr>
      <w:r>
        <w:rPr>
          <w:color w:val="000000"/>
          <w:sz w:val="28"/>
          <w:szCs w:val="28"/>
        </w:rPr>
        <w:t xml:space="preserve">Основная доля собственных поступлений приходится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720EFE" w:rsidRDefault="00FF1FC6">
      <w:pPr>
        <w:pStyle w:val="aa"/>
        <w:ind w:left="0" w:firstLine="360"/>
        <w:jc w:val="both"/>
      </w:pPr>
      <w:r>
        <w:rPr>
          <w:color w:val="000000"/>
          <w:sz w:val="28"/>
          <w:szCs w:val="28"/>
        </w:rPr>
        <w:t xml:space="preserve">- налог на доходы физических лиц – </w:t>
      </w:r>
      <w:r>
        <w:rPr>
          <w:color w:val="000000"/>
          <w:sz w:val="28"/>
          <w:szCs w:val="28"/>
        </w:rPr>
        <w:t>56,2</w:t>
      </w:r>
      <w:r>
        <w:rPr>
          <w:color w:val="000000"/>
          <w:sz w:val="28"/>
          <w:szCs w:val="28"/>
        </w:rPr>
        <w:t> % (8</w:t>
      </w:r>
      <w:r>
        <w:rPr>
          <w:color w:val="000000"/>
          <w:sz w:val="28"/>
          <w:szCs w:val="28"/>
        </w:rPr>
        <w:t>9,2 </w:t>
      </w:r>
      <w:r>
        <w:rPr>
          <w:color w:val="000000"/>
          <w:sz w:val="28"/>
          <w:szCs w:val="28"/>
        </w:rPr>
        <w:t>млн. руб.);</w:t>
      </w:r>
    </w:p>
    <w:p w:rsidR="00720EFE" w:rsidRDefault="00FF1FC6">
      <w:pPr>
        <w:pStyle w:val="aa"/>
        <w:ind w:left="0" w:firstLine="360"/>
        <w:jc w:val="both"/>
      </w:pPr>
      <w:r>
        <w:rPr>
          <w:color w:val="000000"/>
          <w:sz w:val="28"/>
          <w:szCs w:val="28"/>
        </w:rPr>
        <w:t xml:space="preserve">- единый налог на вмененный доход для отдельных видов деятельности –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% (1,6 млн. руб.);</w:t>
      </w:r>
    </w:p>
    <w:p w:rsidR="00720EFE" w:rsidRDefault="00FF1FC6">
      <w:pPr>
        <w:pStyle w:val="aa"/>
        <w:ind w:left="0" w:firstLine="360"/>
        <w:jc w:val="both"/>
      </w:pPr>
      <w:r>
        <w:rPr>
          <w:color w:val="000000"/>
          <w:sz w:val="28"/>
          <w:szCs w:val="28"/>
        </w:rPr>
        <w:t>- н</w:t>
      </w:r>
      <w:r>
        <w:rPr>
          <w:color w:val="000000"/>
          <w:sz w:val="28"/>
          <w:szCs w:val="28"/>
        </w:rPr>
        <w:t xml:space="preserve">алог на упрощенную систему налогообложения – </w:t>
      </w:r>
      <w:r>
        <w:rPr>
          <w:color w:val="000000"/>
          <w:sz w:val="28"/>
          <w:szCs w:val="28"/>
        </w:rPr>
        <w:t>5,9 </w:t>
      </w:r>
      <w:r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9,4 </w:t>
      </w:r>
      <w:r>
        <w:rPr>
          <w:color w:val="000000"/>
          <w:sz w:val="28"/>
          <w:szCs w:val="28"/>
        </w:rPr>
        <w:t>млн. 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уб.);</w:t>
      </w:r>
    </w:p>
    <w:p w:rsidR="00720EFE" w:rsidRDefault="00FF1FC6">
      <w:pPr>
        <w:pStyle w:val="aa"/>
        <w:ind w:left="0" w:firstLine="360"/>
        <w:jc w:val="both"/>
      </w:pPr>
      <w:r>
        <w:rPr>
          <w:color w:val="000000"/>
          <w:sz w:val="28"/>
          <w:szCs w:val="28"/>
        </w:rPr>
        <w:t>-патентная система налогообложения - 1,6 % (2,6 млн. руб.);</w:t>
      </w:r>
    </w:p>
    <w:p w:rsidR="00720EFE" w:rsidRDefault="00FF1FC6">
      <w:pPr>
        <w:pStyle w:val="aa"/>
        <w:ind w:left="0" w:firstLine="360"/>
        <w:jc w:val="both"/>
      </w:pPr>
      <w:r>
        <w:rPr>
          <w:color w:val="000000"/>
          <w:sz w:val="28"/>
          <w:szCs w:val="28"/>
        </w:rPr>
        <w:t>- земельный налог - 7,</w:t>
      </w:r>
      <w:r>
        <w:rPr>
          <w:color w:val="000000"/>
          <w:sz w:val="28"/>
          <w:szCs w:val="28"/>
        </w:rPr>
        <w:t>0 </w:t>
      </w:r>
      <w:r>
        <w:rPr>
          <w:color w:val="000000"/>
          <w:sz w:val="28"/>
          <w:szCs w:val="28"/>
        </w:rPr>
        <w:t>% (11,1 млн. руб.);</w:t>
      </w:r>
    </w:p>
    <w:p w:rsidR="00720EFE" w:rsidRDefault="00FF1FC6">
      <w:pPr>
        <w:pStyle w:val="aa"/>
        <w:ind w:left="0" w:firstLine="360"/>
        <w:jc w:val="both"/>
      </w:pPr>
      <w:r>
        <w:rPr>
          <w:color w:val="000000"/>
          <w:sz w:val="28"/>
          <w:szCs w:val="28"/>
        </w:rPr>
        <w:t>- транспортный налог - 5,7 % (9,0 млн. руб.).</w:t>
      </w:r>
    </w:p>
    <w:p w:rsidR="00720EFE" w:rsidRDefault="00FF1FC6">
      <w:pPr>
        <w:pStyle w:val="aa"/>
        <w:ind w:left="0" w:firstLine="794"/>
        <w:jc w:val="both"/>
      </w:pPr>
      <w:r>
        <w:rPr>
          <w:color w:val="000000"/>
          <w:sz w:val="28"/>
          <w:szCs w:val="28"/>
        </w:rPr>
        <w:t xml:space="preserve">Доходы от использования муниципальной </w:t>
      </w:r>
      <w:r>
        <w:rPr>
          <w:color w:val="000000"/>
          <w:sz w:val="28"/>
          <w:szCs w:val="28"/>
        </w:rPr>
        <w:t xml:space="preserve">собственности в общей сумме собственных доходов составили – </w:t>
      </w:r>
      <w:r>
        <w:rPr>
          <w:color w:val="000000"/>
          <w:sz w:val="28"/>
          <w:szCs w:val="28"/>
        </w:rPr>
        <w:t xml:space="preserve">11,2 </w:t>
      </w:r>
      <w:r>
        <w:rPr>
          <w:color w:val="000000"/>
          <w:sz w:val="28"/>
          <w:szCs w:val="28"/>
        </w:rPr>
        <w:t>% (1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,7 млн. руб.), в том числе:</w:t>
      </w:r>
    </w:p>
    <w:p w:rsidR="00720EFE" w:rsidRDefault="00FF1FC6">
      <w:pPr>
        <w:pStyle w:val="aa"/>
        <w:ind w:left="0" w:firstLine="360"/>
        <w:jc w:val="both"/>
      </w:pPr>
      <w:r>
        <w:rPr>
          <w:color w:val="000000"/>
          <w:sz w:val="28"/>
          <w:szCs w:val="28"/>
        </w:rPr>
        <w:t>арендная плата за земельные участки – 8,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14,0</w:t>
      </w:r>
      <w:r>
        <w:rPr>
          <w:color w:val="000000"/>
          <w:sz w:val="28"/>
          <w:szCs w:val="28"/>
        </w:rPr>
        <w:t> млн. руб.).</w:t>
      </w:r>
    </w:p>
    <w:p w:rsidR="00720EFE" w:rsidRDefault="00FF1FC6">
      <w:pPr>
        <w:ind w:firstLine="720"/>
        <w:jc w:val="both"/>
        <w:rPr>
          <w:color w:val="000000"/>
          <w:sz w:val="28"/>
          <w:szCs w:val="28"/>
          <w:shd w:val="clear" w:color="auto" w:fill="FFFF00"/>
        </w:rPr>
      </w:pPr>
      <w:r>
        <w:rPr>
          <w:rStyle w:val="a3"/>
          <w:b w:val="0"/>
          <w:color w:val="000000"/>
          <w:sz w:val="28"/>
          <w:szCs w:val="28"/>
        </w:rPr>
        <w:lastRenderedPageBreak/>
        <w:t xml:space="preserve">Наибольший удельный вес в собственных </w:t>
      </w:r>
      <w:r>
        <w:rPr>
          <w:rStyle w:val="a3"/>
          <w:b w:val="0"/>
          <w:color w:val="000000"/>
          <w:sz w:val="28"/>
          <w:szCs w:val="28"/>
        </w:rPr>
        <w:t>доход</w:t>
      </w:r>
      <w:r>
        <w:rPr>
          <w:rStyle w:val="a3"/>
          <w:b w:val="0"/>
          <w:color w:val="000000"/>
          <w:sz w:val="28"/>
          <w:szCs w:val="28"/>
        </w:rPr>
        <w:t xml:space="preserve">ах </w:t>
      </w:r>
      <w:r>
        <w:rPr>
          <w:rStyle w:val="a3"/>
          <w:b w:val="0"/>
          <w:color w:val="000000"/>
          <w:sz w:val="28"/>
          <w:szCs w:val="28"/>
        </w:rPr>
        <w:t>бюджета города занима</w:t>
      </w:r>
      <w:r>
        <w:rPr>
          <w:rStyle w:val="a3"/>
          <w:b w:val="0"/>
          <w:color w:val="000000"/>
          <w:sz w:val="28"/>
          <w:szCs w:val="28"/>
        </w:rPr>
        <w:t>ют</w:t>
      </w:r>
      <w:r>
        <w:rPr>
          <w:rStyle w:val="a3"/>
          <w:b w:val="0"/>
          <w:color w:val="000000"/>
          <w:sz w:val="28"/>
          <w:szCs w:val="28"/>
        </w:rPr>
        <w:t xml:space="preserve"> отчисления организаций по налогу на доходы физических лиц, в т.ч.:</w:t>
      </w:r>
    </w:p>
    <w:p w:rsidR="00720EFE" w:rsidRDefault="00FF1FC6">
      <w:pPr>
        <w:ind w:firstLine="720"/>
        <w:jc w:val="both"/>
        <w:rPr>
          <w:color w:val="000000"/>
          <w:sz w:val="28"/>
          <w:szCs w:val="28"/>
          <w:shd w:val="clear" w:color="auto" w:fill="FFFF00"/>
        </w:rPr>
      </w:pPr>
      <w:r>
        <w:rPr>
          <w:rStyle w:val="a3"/>
          <w:b w:val="0"/>
          <w:color w:val="000000"/>
          <w:sz w:val="28"/>
          <w:szCs w:val="28"/>
        </w:rPr>
        <w:t xml:space="preserve">ООО «Владимирский стандарт» - 55 млн. руб., </w:t>
      </w:r>
    </w:p>
    <w:p w:rsidR="00720EFE" w:rsidRDefault="00FF1FC6">
      <w:pPr>
        <w:ind w:firstLine="720"/>
        <w:jc w:val="both"/>
        <w:rPr>
          <w:color w:val="000000"/>
          <w:sz w:val="28"/>
          <w:szCs w:val="28"/>
          <w:shd w:val="clear" w:color="auto" w:fill="FFFF00"/>
        </w:rPr>
      </w:pPr>
      <w:r>
        <w:rPr>
          <w:rStyle w:val="a3"/>
          <w:b w:val="0"/>
          <w:color w:val="000000"/>
          <w:sz w:val="28"/>
          <w:szCs w:val="28"/>
        </w:rPr>
        <w:t>ЗАО «</w:t>
      </w:r>
      <w:proofErr w:type="spellStart"/>
      <w:r>
        <w:rPr>
          <w:rStyle w:val="a3"/>
          <w:b w:val="0"/>
          <w:color w:val="000000"/>
          <w:sz w:val="28"/>
          <w:szCs w:val="28"/>
        </w:rPr>
        <w:t>Электон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» - 8 млн. руб., </w:t>
      </w:r>
    </w:p>
    <w:p w:rsidR="00720EFE" w:rsidRDefault="00FF1FC6">
      <w:pPr>
        <w:ind w:firstLine="720"/>
        <w:jc w:val="both"/>
        <w:rPr>
          <w:color w:val="000000"/>
          <w:sz w:val="28"/>
          <w:szCs w:val="28"/>
          <w:shd w:val="clear" w:color="auto" w:fill="FFFF00"/>
        </w:rPr>
      </w:pPr>
      <w:r>
        <w:rPr>
          <w:rStyle w:val="a3"/>
          <w:b w:val="0"/>
          <w:color w:val="000000"/>
          <w:sz w:val="28"/>
          <w:szCs w:val="28"/>
        </w:rPr>
        <w:t>ФКП «ГЛП «Радуга</w:t>
      </w:r>
      <w:r>
        <w:rPr>
          <w:rStyle w:val="a3"/>
          <w:b w:val="0"/>
          <w:color w:val="000000"/>
          <w:sz w:val="28"/>
          <w:szCs w:val="28"/>
        </w:rPr>
        <w:t xml:space="preserve">» - 4,5 млн. руб., </w:t>
      </w:r>
    </w:p>
    <w:p w:rsidR="00720EFE" w:rsidRDefault="00FF1FC6">
      <w:pPr>
        <w:ind w:firstLine="720"/>
        <w:jc w:val="both"/>
        <w:rPr>
          <w:color w:val="000000"/>
          <w:sz w:val="28"/>
          <w:szCs w:val="28"/>
          <w:shd w:val="clear" w:color="auto" w:fill="FFFF00"/>
        </w:rPr>
      </w:pPr>
      <w:r>
        <w:rPr>
          <w:rStyle w:val="a3"/>
          <w:b w:val="0"/>
          <w:color w:val="000000"/>
          <w:sz w:val="28"/>
          <w:szCs w:val="28"/>
        </w:rPr>
        <w:t>ЗАО «</w:t>
      </w:r>
      <w:proofErr w:type="spellStart"/>
      <w:r>
        <w:rPr>
          <w:rStyle w:val="a3"/>
          <w:b w:val="0"/>
          <w:color w:val="000000"/>
          <w:sz w:val="28"/>
          <w:szCs w:val="28"/>
        </w:rPr>
        <w:t>Радугаэнерго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» - 2,1 млн. руб., </w:t>
      </w:r>
    </w:p>
    <w:p w:rsidR="00720EFE" w:rsidRDefault="00FF1FC6">
      <w:pPr>
        <w:ind w:firstLine="720"/>
        <w:jc w:val="both"/>
        <w:rPr>
          <w:color w:val="000000"/>
          <w:sz w:val="28"/>
          <w:szCs w:val="28"/>
          <w:shd w:val="clear" w:color="auto" w:fill="FFFF00"/>
        </w:rPr>
      </w:pPr>
      <w:r>
        <w:rPr>
          <w:rStyle w:val="a3"/>
          <w:b w:val="0"/>
          <w:color w:val="000000"/>
          <w:sz w:val="28"/>
          <w:szCs w:val="28"/>
        </w:rPr>
        <w:t>ООО "</w:t>
      </w:r>
      <w:proofErr w:type="spellStart"/>
      <w:r>
        <w:rPr>
          <w:rStyle w:val="a3"/>
          <w:b w:val="0"/>
          <w:color w:val="000000"/>
          <w:sz w:val="28"/>
          <w:szCs w:val="28"/>
        </w:rPr>
        <w:t>О</w:t>
      </w:r>
      <w:r>
        <w:rPr>
          <w:rStyle w:val="a3"/>
          <w:b w:val="0"/>
          <w:color w:val="000000"/>
          <w:sz w:val="28"/>
          <w:szCs w:val="28"/>
        </w:rPr>
        <w:t>рион</w:t>
      </w:r>
      <w:r>
        <w:rPr>
          <w:rStyle w:val="a3"/>
          <w:b w:val="0"/>
          <w:color w:val="000000"/>
          <w:sz w:val="28"/>
          <w:szCs w:val="28"/>
        </w:rPr>
        <w:t>-Р</w:t>
      </w:r>
      <w:proofErr w:type="spellEnd"/>
      <w:r>
        <w:rPr>
          <w:rStyle w:val="a3"/>
          <w:b w:val="0"/>
          <w:color w:val="000000"/>
          <w:sz w:val="28"/>
          <w:szCs w:val="28"/>
        </w:rPr>
        <w:t>" - 1,3 млн. руб.</w:t>
      </w:r>
    </w:p>
    <w:p w:rsidR="00720EFE" w:rsidRDefault="00FF1FC6">
      <w:pPr>
        <w:pStyle w:val="aa"/>
        <w:ind w:left="0" w:firstLine="794"/>
        <w:jc w:val="both"/>
      </w:pPr>
      <w:r>
        <w:rPr>
          <w:color w:val="000000"/>
          <w:sz w:val="28"/>
          <w:szCs w:val="28"/>
        </w:rPr>
        <w:t>В целях по</w:t>
      </w:r>
      <w:r>
        <w:rPr>
          <w:color w:val="000000"/>
          <w:sz w:val="28"/>
          <w:szCs w:val="28"/>
        </w:rPr>
        <w:t xml:space="preserve">вышения эффективности исполнения доходной части бюджета в условиях пандемии 4 заседания межведомственной комиссии по мобилизации доходов в </w:t>
      </w:r>
      <w:proofErr w:type="gramStart"/>
      <w:r>
        <w:rPr>
          <w:color w:val="000000"/>
          <w:sz w:val="28"/>
          <w:szCs w:val="28"/>
        </w:rPr>
        <w:t>бюджет</w:t>
      </w:r>
      <w:proofErr w:type="gramEnd"/>
      <w:r>
        <w:rPr>
          <w:color w:val="000000"/>
          <w:sz w:val="28"/>
          <w:szCs w:val="28"/>
        </w:rPr>
        <w:t xml:space="preserve"> ЗАТО г. Радужный и легализации трудовых отношений в организациях, расположенных в ЗАТО г. Радужный, проведены </w:t>
      </w:r>
      <w:r>
        <w:rPr>
          <w:color w:val="000000"/>
          <w:sz w:val="28"/>
          <w:szCs w:val="28"/>
        </w:rPr>
        <w:t>дистанционно.</w:t>
      </w:r>
    </w:p>
    <w:p w:rsidR="00720EFE" w:rsidRDefault="00720EFE">
      <w:pPr>
        <w:pStyle w:val="aa"/>
        <w:ind w:right="-5"/>
        <w:jc w:val="both"/>
        <w:rPr>
          <w:sz w:val="27"/>
          <w:szCs w:val="27"/>
        </w:rPr>
      </w:pPr>
    </w:p>
    <w:p w:rsidR="00720EFE" w:rsidRDefault="00FF1FC6">
      <w:pPr>
        <w:ind w:firstLine="720"/>
        <w:jc w:val="both"/>
      </w:pPr>
      <w:r>
        <w:rPr>
          <w:b/>
          <w:i/>
          <w:color w:val="000000"/>
          <w:sz w:val="28"/>
          <w:szCs w:val="28"/>
        </w:rPr>
        <w:t>Общий объем расходов</w:t>
      </w:r>
      <w:r>
        <w:rPr>
          <w:color w:val="000000"/>
          <w:sz w:val="28"/>
          <w:szCs w:val="28"/>
        </w:rPr>
        <w:t xml:space="preserve"> исполнен в сумме </w:t>
      </w:r>
      <w:r>
        <w:rPr>
          <w:color w:val="000000"/>
          <w:sz w:val="28"/>
          <w:szCs w:val="28"/>
        </w:rPr>
        <w:t>709,7 </w:t>
      </w:r>
      <w:r>
        <w:rPr>
          <w:color w:val="000000"/>
          <w:sz w:val="28"/>
          <w:szCs w:val="28"/>
        </w:rPr>
        <w:t xml:space="preserve">млн. руб., что составляет </w:t>
      </w:r>
      <w:r>
        <w:rPr>
          <w:color w:val="000000"/>
          <w:sz w:val="28"/>
          <w:szCs w:val="28"/>
        </w:rPr>
        <w:t>97,4 </w:t>
      </w:r>
      <w:r>
        <w:rPr>
          <w:color w:val="000000"/>
          <w:sz w:val="28"/>
          <w:szCs w:val="28"/>
        </w:rPr>
        <w:t xml:space="preserve">% годового плана, и на 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,6 % </w:t>
      </w:r>
      <w:r>
        <w:rPr>
          <w:color w:val="000000"/>
          <w:sz w:val="28"/>
          <w:szCs w:val="28"/>
        </w:rPr>
        <w:t>больше</w:t>
      </w:r>
      <w:r>
        <w:rPr>
          <w:color w:val="000000"/>
          <w:sz w:val="28"/>
          <w:szCs w:val="28"/>
        </w:rPr>
        <w:t xml:space="preserve"> чем за аналогичный период 20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 г.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 xml:space="preserve">В структуре бюджета города основную долю занимают расходы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 xml:space="preserve">- социальную сферу – 60,9 % </w:t>
      </w:r>
      <w:r>
        <w:rPr>
          <w:color w:val="000000"/>
          <w:sz w:val="28"/>
          <w:szCs w:val="28"/>
        </w:rPr>
        <w:t>(образование, физическая культура и спорт, культура, социальная политика);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 xml:space="preserve">- жилищно-коммунальное хозяйство - </w:t>
      </w:r>
      <w:r>
        <w:rPr>
          <w:color w:val="000000"/>
          <w:sz w:val="28"/>
          <w:szCs w:val="28"/>
        </w:rPr>
        <w:t>16,2</w:t>
      </w:r>
      <w:r>
        <w:rPr>
          <w:color w:val="000000"/>
          <w:sz w:val="28"/>
          <w:szCs w:val="28"/>
        </w:rPr>
        <w:t> %;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>- национальн</w:t>
      </w:r>
      <w:r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безопасность и правоохранительн</w:t>
      </w:r>
      <w:r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деятельность - </w:t>
      </w:r>
      <w:r>
        <w:rPr>
          <w:color w:val="000000"/>
          <w:sz w:val="28"/>
          <w:szCs w:val="28"/>
        </w:rPr>
        <w:t>2,2</w:t>
      </w:r>
      <w:r>
        <w:rPr>
          <w:color w:val="000000"/>
          <w:sz w:val="28"/>
          <w:szCs w:val="28"/>
        </w:rPr>
        <w:t xml:space="preserve"> %; </w:t>
      </w:r>
      <w:r>
        <w:rPr>
          <w:color w:val="000000"/>
          <w:sz w:val="28"/>
          <w:szCs w:val="28"/>
        </w:rPr>
        <w:tab/>
        <w:t xml:space="preserve">- общегосударственные вопросы - </w:t>
      </w:r>
      <w:r>
        <w:rPr>
          <w:color w:val="000000"/>
          <w:sz w:val="28"/>
          <w:szCs w:val="28"/>
        </w:rPr>
        <w:t>12,4</w:t>
      </w:r>
      <w:r>
        <w:rPr>
          <w:color w:val="000000"/>
          <w:sz w:val="28"/>
          <w:szCs w:val="28"/>
        </w:rPr>
        <w:t> %;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>- национальн</w:t>
      </w:r>
      <w:r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экономику - </w:t>
      </w:r>
      <w:r>
        <w:rPr>
          <w:color w:val="000000"/>
          <w:sz w:val="28"/>
          <w:szCs w:val="28"/>
        </w:rPr>
        <w:t>9,8</w:t>
      </w:r>
      <w:r>
        <w:rPr>
          <w:color w:val="000000"/>
          <w:sz w:val="28"/>
          <w:szCs w:val="28"/>
        </w:rPr>
        <w:t> %.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>Расходы городского бюджета, сформированные в рамках программно – целевого метода, ставящего распределение бюджетных ресурсов в зависимость от эффективности их использования и выполнения национальных проектов, в 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г. проводились по 17</w:t>
      </w:r>
      <w:r>
        <w:rPr>
          <w:color w:val="000000"/>
          <w:sz w:val="28"/>
          <w:szCs w:val="28"/>
        </w:rPr>
        <w:t xml:space="preserve"> муниципальным программам. Мероприятия программ направлены на содержание и развитие всех сфер жизнедеятельности города.</w:t>
      </w:r>
    </w:p>
    <w:p w:rsidR="00720EFE" w:rsidRDefault="00FF1FC6">
      <w:pPr>
        <w:ind w:firstLine="567"/>
        <w:jc w:val="both"/>
      </w:pPr>
      <w:r>
        <w:rPr>
          <w:b/>
          <w:i/>
          <w:sz w:val="28"/>
          <w:szCs w:val="28"/>
        </w:rPr>
        <w:t>В целях обеспечения экономической, социальной и финансовой стабильности,</w:t>
      </w:r>
      <w:r>
        <w:rPr>
          <w:sz w:val="28"/>
          <w:szCs w:val="28"/>
        </w:rPr>
        <w:t xml:space="preserve"> реализации национальных проектов, улучшения качества предоставл</w:t>
      </w:r>
      <w:r>
        <w:rPr>
          <w:sz w:val="28"/>
          <w:szCs w:val="28"/>
        </w:rPr>
        <w:t xml:space="preserve">ения муниципальных услуг населению </w:t>
      </w:r>
      <w:r>
        <w:rPr>
          <w:b/>
          <w:i/>
          <w:sz w:val="28"/>
          <w:szCs w:val="28"/>
        </w:rPr>
        <w:t>в городе проводилась взвешенная бюджетная политика, направленная на реализацию мер по сохранению и увеличению налогового потенциала</w:t>
      </w:r>
      <w:r>
        <w:rPr>
          <w:sz w:val="28"/>
          <w:szCs w:val="28"/>
        </w:rPr>
        <w:t xml:space="preserve"> и оптимизации расходов бюджета города</w:t>
      </w:r>
      <w:r>
        <w:rPr>
          <w:i/>
          <w:sz w:val="28"/>
          <w:szCs w:val="28"/>
        </w:rPr>
        <w:t xml:space="preserve">. </w:t>
      </w:r>
    </w:p>
    <w:p w:rsidR="00720EFE" w:rsidRDefault="00FF1FC6">
      <w:pPr>
        <w:ind w:firstLine="567"/>
        <w:jc w:val="both"/>
      </w:pPr>
      <w:r>
        <w:rPr>
          <w:i/>
          <w:iCs/>
          <w:sz w:val="28"/>
          <w:szCs w:val="28"/>
        </w:rPr>
        <w:t>Бюджет - это основной ресурс для выполнения обяза</w:t>
      </w:r>
      <w:r>
        <w:rPr>
          <w:i/>
          <w:iCs/>
          <w:sz w:val="28"/>
          <w:szCs w:val="28"/>
        </w:rPr>
        <w:t>тельств органов местного самоуправления города.</w:t>
      </w:r>
    </w:p>
    <w:p w:rsidR="00720EFE" w:rsidRDefault="00720EFE">
      <w:pPr>
        <w:ind w:firstLine="720"/>
        <w:jc w:val="both"/>
      </w:pPr>
    </w:p>
    <w:p w:rsidR="00720EFE" w:rsidRDefault="00FF1FC6">
      <w:pPr>
        <w:ind w:firstLine="709"/>
        <w:jc w:val="both"/>
      </w:pPr>
      <w:r>
        <w:rPr>
          <w:color w:val="000000"/>
          <w:sz w:val="28"/>
          <w:szCs w:val="28"/>
        </w:rPr>
        <w:t xml:space="preserve">В рамках муниципальных программ за 2021 г.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своено </w:t>
      </w:r>
      <w:r>
        <w:rPr>
          <w:color w:val="000000"/>
          <w:sz w:val="28"/>
          <w:szCs w:val="28"/>
        </w:rPr>
        <w:t>681,4</w:t>
      </w:r>
      <w:r>
        <w:rPr>
          <w:color w:val="000000"/>
          <w:sz w:val="28"/>
          <w:szCs w:val="28"/>
        </w:rPr>
        <w:t xml:space="preserve"> млн. руб. при плане </w:t>
      </w:r>
      <w:r>
        <w:rPr>
          <w:color w:val="000000"/>
          <w:sz w:val="28"/>
          <w:szCs w:val="28"/>
        </w:rPr>
        <w:t>699,4</w:t>
      </w:r>
      <w:r>
        <w:rPr>
          <w:color w:val="000000"/>
          <w:sz w:val="28"/>
          <w:szCs w:val="28"/>
        </w:rPr>
        <w:t xml:space="preserve"> млн. руб., что составляет </w:t>
      </w:r>
      <w:r>
        <w:rPr>
          <w:color w:val="000000"/>
          <w:sz w:val="28"/>
          <w:szCs w:val="28"/>
        </w:rPr>
        <w:t>97,4</w:t>
      </w:r>
      <w:r>
        <w:rPr>
          <w:color w:val="000000"/>
          <w:sz w:val="28"/>
          <w:szCs w:val="28"/>
        </w:rPr>
        <w:t>% годовых значений, в том числе по программам:</w:t>
      </w:r>
    </w:p>
    <w:p w:rsidR="00720EFE" w:rsidRDefault="00720EFE">
      <w:pPr>
        <w:ind w:right="-5" w:firstLine="720"/>
        <w:jc w:val="both"/>
        <w:rPr>
          <w:color w:val="000000"/>
        </w:rPr>
      </w:pPr>
    </w:p>
    <w:p w:rsidR="00720EFE" w:rsidRDefault="00FF1FC6">
      <w:pPr>
        <w:ind w:right="-5" w:firstLine="720"/>
        <w:jc w:val="both"/>
      </w:pPr>
      <w:r>
        <w:rPr>
          <w:b/>
          <w:color w:val="000000"/>
          <w:sz w:val="28"/>
          <w:szCs w:val="28"/>
        </w:rPr>
        <w:t>По муниципальной программе «Обеспечение доступ</w:t>
      </w:r>
      <w:r>
        <w:rPr>
          <w:b/>
          <w:color w:val="000000"/>
          <w:sz w:val="28"/>
          <w:szCs w:val="28"/>
        </w:rPr>
        <w:t xml:space="preserve">ным и комфортным жильем </w:t>
      </w:r>
      <w:proofErr w:type="gramStart"/>
      <w:r>
        <w:rPr>
          <w:b/>
          <w:color w:val="000000"/>
          <w:sz w:val="28"/>
          <w:szCs w:val="28"/>
        </w:rPr>
        <w:t>населения</w:t>
      </w:r>
      <w:proofErr w:type="gramEnd"/>
      <w:r>
        <w:rPr>
          <w:b/>
          <w:color w:val="000000"/>
          <w:sz w:val="28"/>
          <w:szCs w:val="28"/>
        </w:rPr>
        <w:t xml:space="preserve"> ЗАТО г. Радужный Владимирской области» </w:t>
      </w:r>
      <w:r>
        <w:rPr>
          <w:b/>
          <w:i/>
          <w:iCs/>
          <w:color w:val="000000"/>
          <w:sz w:val="28"/>
          <w:szCs w:val="28"/>
        </w:rPr>
        <w:t>освоено за 202</w:t>
      </w:r>
      <w:r>
        <w:rPr>
          <w:b/>
          <w:i/>
          <w:iCs/>
          <w:color w:val="000000"/>
          <w:sz w:val="28"/>
          <w:szCs w:val="28"/>
        </w:rPr>
        <w:t>1</w:t>
      </w:r>
      <w:r>
        <w:rPr>
          <w:b/>
          <w:i/>
          <w:iCs/>
          <w:color w:val="000000"/>
          <w:sz w:val="28"/>
          <w:szCs w:val="28"/>
        </w:rPr>
        <w:t xml:space="preserve"> г. – </w:t>
      </w:r>
      <w:r>
        <w:rPr>
          <w:b/>
          <w:i/>
          <w:iCs/>
          <w:color w:val="000000"/>
          <w:sz w:val="28"/>
          <w:szCs w:val="28"/>
        </w:rPr>
        <w:t>2,33</w:t>
      </w:r>
      <w:r>
        <w:rPr>
          <w:b/>
          <w:i/>
          <w:iCs/>
          <w:color w:val="000000"/>
          <w:sz w:val="28"/>
          <w:szCs w:val="28"/>
        </w:rPr>
        <w:t xml:space="preserve"> млн. руб.</w:t>
      </w:r>
    </w:p>
    <w:p w:rsidR="00720EFE" w:rsidRDefault="00FF1FC6">
      <w:pPr>
        <w:ind w:right="-5" w:firstLine="720"/>
        <w:jc w:val="both"/>
      </w:pPr>
      <w:r>
        <w:rPr>
          <w:b/>
          <w:i/>
          <w:color w:val="000000"/>
          <w:sz w:val="28"/>
          <w:szCs w:val="28"/>
        </w:rPr>
        <w:t xml:space="preserve">По муниципальной подпрограмме «Обеспечение жильем молодых </w:t>
      </w:r>
      <w:proofErr w:type="gramStart"/>
      <w:r>
        <w:rPr>
          <w:b/>
          <w:i/>
          <w:color w:val="000000"/>
          <w:sz w:val="28"/>
          <w:szCs w:val="28"/>
        </w:rPr>
        <w:t>семей</w:t>
      </w:r>
      <w:proofErr w:type="gramEnd"/>
      <w:r>
        <w:rPr>
          <w:b/>
          <w:i/>
          <w:color w:val="000000"/>
          <w:sz w:val="28"/>
          <w:szCs w:val="28"/>
        </w:rPr>
        <w:t xml:space="preserve"> ЗАТО г. Радужный Владимирской области»</w:t>
      </w:r>
      <w:r>
        <w:rPr>
          <w:color w:val="000000"/>
          <w:sz w:val="28"/>
          <w:szCs w:val="28"/>
        </w:rPr>
        <w:t xml:space="preserve"> на приобретение жилья </w:t>
      </w:r>
      <w:r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 xml:space="preserve">ой молодой семье предоставлена социальная выплата в размере </w:t>
      </w:r>
      <w:r>
        <w:rPr>
          <w:color w:val="000000"/>
          <w:sz w:val="28"/>
          <w:szCs w:val="28"/>
        </w:rPr>
        <w:t>0,93</w:t>
      </w:r>
      <w:r>
        <w:rPr>
          <w:color w:val="000000"/>
          <w:sz w:val="28"/>
          <w:szCs w:val="28"/>
        </w:rPr>
        <w:t xml:space="preserve"> млн. руб.</w:t>
      </w:r>
    </w:p>
    <w:p w:rsidR="00720EFE" w:rsidRDefault="00FF1FC6">
      <w:pPr>
        <w:ind w:right="-5" w:firstLine="720"/>
        <w:jc w:val="both"/>
      </w:pPr>
      <w:r>
        <w:rPr>
          <w:b/>
          <w:i/>
          <w:color w:val="000000"/>
          <w:sz w:val="28"/>
          <w:szCs w:val="28"/>
        </w:rPr>
        <w:t>По муниципальной подпрограмме «Обеспечение жильем м</w:t>
      </w:r>
      <w:r>
        <w:rPr>
          <w:b/>
          <w:i/>
          <w:color w:val="000000"/>
          <w:sz w:val="28"/>
          <w:szCs w:val="28"/>
        </w:rPr>
        <w:t xml:space="preserve">ногодетных </w:t>
      </w:r>
      <w:proofErr w:type="gramStart"/>
      <w:r>
        <w:rPr>
          <w:b/>
          <w:i/>
          <w:color w:val="000000"/>
          <w:sz w:val="28"/>
          <w:szCs w:val="28"/>
        </w:rPr>
        <w:t>семей</w:t>
      </w:r>
      <w:proofErr w:type="gramEnd"/>
      <w:r>
        <w:rPr>
          <w:b/>
          <w:i/>
          <w:color w:val="000000"/>
          <w:sz w:val="28"/>
          <w:szCs w:val="28"/>
        </w:rPr>
        <w:t xml:space="preserve"> ЗАТО г. Радужный Владимирской области»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строительство индивидуального жилого дома</w:t>
      </w:r>
      <w:r>
        <w:rPr>
          <w:color w:val="000000"/>
          <w:sz w:val="28"/>
          <w:szCs w:val="28"/>
        </w:rPr>
        <w:t xml:space="preserve"> 1-ой м</w:t>
      </w:r>
      <w:r>
        <w:rPr>
          <w:color w:val="000000"/>
          <w:sz w:val="28"/>
          <w:szCs w:val="28"/>
        </w:rPr>
        <w:t>ногодетной</w:t>
      </w:r>
      <w:r>
        <w:rPr>
          <w:color w:val="000000"/>
          <w:sz w:val="28"/>
          <w:szCs w:val="28"/>
        </w:rPr>
        <w:t xml:space="preserve"> семье предос</w:t>
      </w:r>
      <w:r>
        <w:rPr>
          <w:color w:val="000000"/>
          <w:sz w:val="28"/>
          <w:szCs w:val="28"/>
        </w:rPr>
        <w:t xml:space="preserve">тавлена </w:t>
      </w:r>
      <w:r>
        <w:rPr>
          <w:color w:val="000000"/>
          <w:sz w:val="28"/>
          <w:szCs w:val="28"/>
        </w:rPr>
        <w:lastRenderedPageBreak/>
        <w:t xml:space="preserve">социальная выплата на строительство индивидуального жилого дома в размере </w:t>
      </w:r>
      <w:r>
        <w:rPr>
          <w:color w:val="000000"/>
          <w:sz w:val="28"/>
          <w:szCs w:val="28"/>
        </w:rPr>
        <w:t>1,4</w:t>
      </w:r>
      <w:r>
        <w:rPr>
          <w:color w:val="000000"/>
          <w:sz w:val="28"/>
          <w:szCs w:val="28"/>
        </w:rPr>
        <w:t xml:space="preserve"> млн.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уб.</w:t>
      </w:r>
    </w:p>
    <w:p w:rsidR="00720EFE" w:rsidRDefault="00720EFE">
      <w:pPr>
        <w:ind w:right="-5" w:firstLine="720"/>
        <w:jc w:val="both"/>
      </w:pPr>
    </w:p>
    <w:p w:rsidR="00720EFE" w:rsidRDefault="00FF1FC6">
      <w:pPr>
        <w:ind w:right="-5" w:firstLine="720"/>
        <w:jc w:val="both"/>
      </w:pPr>
      <w:r>
        <w:rPr>
          <w:b/>
          <w:color w:val="000000"/>
          <w:sz w:val="28"/>
          <w:szCs w:val="28"/>
        </w:rPr>
        <w:t xml:space="preserve">По муниципальной программе «Энергосбережение и повышение надежности энергоснабжения в топливно-энергетическом </w:t>
      </w:r>
      <w:proofErr w:type="gramStart"/>
      <w:r>
        <w:rPr>
          <w:b/>
          <w:color w:val="000000"/>
          <w:sz w:val="28"/>
          <w:szCs w:val="28"/>
        </w:rPr>
        <w:t>комплексе</w:t>
      </w:r>
      <w:proofErr w:type="gramEnd"/>
      <w:r>
        <w:rPr>
          <w:b/>
          <w:color w:val="000000"/>
          <w:sz w:val="28"/>
          <w:szCs w:val="28"/>
        </w:rPr>
        <w:t xml:space="preserve"> ЗАТО г. 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– </w:t>
      </w:r>
      <w:r>
        <w:rPr>
          <w:b/>
          <w:i/>
          <w:color w:val="000000"/>
          <w:sz w:val="28"/>
          <w:szCs w:val="28"/>
        </w:rPr>
        <w:t>28,47</w:t>
      </w:r>
      <w:r>
        <w:rPr>
          <w:b/>
          <w:i/>
          <w:color w:val="000000"/>
          <w:sz w:val="28"/>
          <w:szCs w:val="28"/>
        </w:rPr>
        <w:t xml:space="preserve"> млн. руб., </w:t>
      </w:r>
      <w:r>
        <w:rPr>
          <w:color w:val="000000"/>
          <w:sz w:val="28"/>
          <w:szCs w:val="28"/>
        </w:rPr>
        <w:t>выполнены следующие основные мероприятия: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1.  по текущему ремонту кабельной линии 10 кВт, соединяющей напрямую резервный источник с потребителем - 11,75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2. по текущему ремонту КЛЭП 10 </w:t>
      </w:r>
      <w:proofErr w:type="spellStart"/>
      <w:r>
        <w:rPr>
          <w:color w:val="000000"/>
          <w:sz w:val="28"/>
          <w:szCs w:val="28"/>
        </w:rPr>
        <w:t>кВТ</w:t>
      </w:r>
      <w:proofErr w:type="spellEnd"/>
      <w:r>
        <w:rPr>
          <w:color w:val="000000"/>
          <w:sz w:val="28"/>
          <w:szCs w:val="28"/>
        </w:rPr>
        <w:t xml:space="preserve"> от ЦРП-7 до ТП-15-16 (2 кабеля </w:t>
      </w:r>
      <w:r>
        <w:rPr>
          <w:color w:val="000000"/>
          <w:sz w:val="28"/>
          <w:szCs w:val="28"/>
        </w:rPr>
        <w:t>по 390 м.); от ЦРП-8 (камера №1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ТП 110/10 (длиной 280 м.)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2,04</w:t>
      </w:r>
      <w:r>
        <w:rPr>
          <w:color w:val="000000"/>
          <w:sz w:val="28"/>
          <w:szCs w:val="28"/>
        </w:rPr>
        <w:t> млн. руб.;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3. по капитальным ремонтам объектов, входящих:</w:t>
      </w:r>
    </w:p>
    <w:p w:rsidR="00720EFE" w:rsidRDefault="00FF1FC6">
      <w:pPr>
        <w:pStyle w:val="aa"/>
        <w:numPr>
          <w:ilvl w:val="0"/>
          <w:numId w:val="1"/>
        </w:numPr>
        <w:ind w:left="0" w:right="-5" w:firstLine="360"/>
        <w:jc w:val="both"/>
      </w:pPr>
      <w:r>
        <w:rPr>
          <w:color w:val="000000"/>
          <w:sz w:val="28"/>
          <w:szCs w:val="28"/>
        </w:rPr>
        <w:t>в единую закрытую систему теплоснабжения – 9,17 млн. руб.;</w:t>
      </w:r>
    </w:p>
    <w:p w:rsidR="00720EFE" w:rsidRDefault="00FF1FC6">
      <w:pPr>
        <w:pStyle w:val="aa"/>
        <w:numPr>
          <w:ilvl w:val="0"/>
          <w:numId w:val="1"/>
        </w:numPr>
        <w:ind w:left="0" w:right="-5" w:firstLine="360"/>
        <w:jc w:val="both"/>
      </w:pPr>
      <w:r>
        <w:rPr>
          <w:color w:val="000000"/>
          <w:sz w:val="28"/>
          <w:szCs w:val="28"/>
        </w:rPr>
        <w:t>в централизованную систему водоснабжения – 5,13 млн. руб.</w:t>
      </w:r>
    </w:p>
    <w:p w:rsidR="00720EFE" w:rsidRDefault="00720EFE">
      <w:pPr>
        <w:ind w:right="-5" w:firstLine="720"/>
        <w:jc w:val="both"/>
      </w:pPr>
    </w:p>
    <w:p w:rsidR="00720EFE" w:rsidRDefault="00FF1FC6">
      <w:pPr>
        <w:ind w:right="-5" w:firstLine="720"/>
        <w:jc w:val="both"/>
      </w:pPr>
      <w:r>
        <w:rPr>
          <w:b/>
          <w:color w:val="000000"/>
          <w:sz w:val="28"/>
          <w:szCs w:val="28"/>
        </w:rPr>
        <w:t xml:space="preserve">По муниципальной программе «Жилищно-коммунальный комплекс ЗАТО г. 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– </w:t>
      </w:r>
      <w:r>
        <w:rPr>
          <w:b/>
          <w:i/>
          <w:color w:val="000000"/>
          <w:sz w:val="28"/>
          <w:szCs w:val="28"/>
        </w:rPr>
        <w:t>41,31</w:t>
      </w:r>
      <w:r>
        <w:rPr>
          <w:b/>
          <w:i/>
          <w:color w:val="000000"/>
          <w:sz w:val="28"/>
          <w:szCs w:val="28"/>
        </w:rPr>
        <w:t xml:space="preserve">млн. руб. при плане </w:t>
      </w:r>
      <w:r>
        <w:rPr>
          <w:b/>
          <w:i/>
          <w:color w:val="000000"/>
          <w:sz w:val="28"/>
          <w:szCs w:val="28"/>
        </w:rPr>
        <w:t>41,63</w:t>
      </w:r>
      <w:r>
        <w:rPr>
          <w:b/>
          <w:i/>
          <w:color w:val="000000"/>
          <w:sz w:val="28"/>
          <w:szCs w:val="28"/>
        </w:rPr>
        <w:t xml:space="preserve"> млн</w:t>
      </w:r>
      <w:proofErr w:type="gramStart"/>
      <w:r>
        <w:rPr>
          <w:b/>
          <w:i/>
          <w:color w:val="000000"/>
          <w:sz w:val="28"/>
          <w:szCs w:val="28"/>
        </w:rPr>
        <w:t>.р</w:t>
      </w:r>
      <w:proofErr w:type="gramEnd"/>
      <w:r>
        <w:rPr>
          <w:b/>
          <w:i/>
          <w:color w:val="000000"/>
          <w:sz w:val="28"/>
          <w:szCs w:val="28"/>
        </w:rPr>
        <w:t xml:space="preserve">уб., </w:t>
      </w:r>
      <w:r>
        <w:rPr>
          <w:color w:val="000000"/>
          <w:sz w:val="28"/>
          <w:szCs w:val="28"/>
        </w:rPr>
        <w:t>в том числе:</w:t>
      </w:r>
    </w:p>
    <w:p w:rsidR="00720EFE" w:rsidRDefault="00FF1FC6">
      <w:pPr>
        <w:pStyle w:val="aa"/>
        <w:numPr>
          <w:ilvl w:val="0"/>
          <w:numId w:val="2"/>
        </w:numPr>
        <w:ind w:left="0" w:right="-5" w:firstLine="360"/>
        <w:jc w:val="both"/>
      </w:pPr>
      <w:r>
        <w:rPr>
          <w:color w:val="000000"/>
          <w:sz w:val="28"/>
          <w:szCs w:val="28"/>
        </w:rPr>
        <w:t>на 2,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млн. руб. произведены взносы в Фонд капитального ремонта на капитальный ремонт общего и</w:t>
      </w:r>
      <w:r>
        <w:rPr>
          <w:color w:val="000000"/>
          <w:sz w:val="28"/>
          <w:szCs w:val="28"/>
        </w:rPr>
        <w:t>мущества многоквартирных домов в части муниципального жилья (кол-во помещений – 605, площадь помещений – 28,6 тыс. кв.м.);</w:t>
      </w:r>
    </w:p>
    <w:p w:rsidR="00720EFE" w:rsidRDefault="00FF1FC6">
      <w:pPr>
        <w:pStyle w:val="aa"/>
        <w:numPr>
          <w:ilvl w:val="0"/>
          <w:numId w:val="2"/>
        </w:numPr>
        <w:ind w:left="0" w:right="-5" w:firstLine="360"/>
        <w:jc w:val="both"/>
      </w:pPr>
      <w:r>
        <w:rPr>
          <w:color w:val="000000"/>
          <w:sz w:val="28"/>
          <w:szCs w:val="28"/>
        </w:rPr>
        <w:t>на 2,</w:t>
      </w:r>
      <w:r>
        <w:rPr>
          <w:color w:val="000000"/>
          <w:sz w:val="28"/>
          <w:szCs w:val="28"/>
        </w:rPr>
        <w:t>86</w:t>
      </w:r>
      <w:r>
        <w:rPr>
          <w:color w:val="000000"/>
          <w:sz w:val="28"/>
          <w:szCs w:val="28"/>
        </w:rPr>
        <w:t xml:space="preserve"> млн. руб. заключен контракт на обслуживание городской бани; </w:t>
      </w:r>
    </w:p>
    <w:p w:rsidR="00720EFE" w:rsidRDefault="00FF1FC6">
      <w:pPr>
        <w:pStyle w:val="aa"/>
        <w:numPr>
          <w:ilvl w:val="0"/>
          <w:numId w:val="2"/>
        </w:numPr>
        <w:ind w:left="0" w:right="-5" w:firstLine="360"/>
        <w:jc w:val="both"/>
      </w:pPr>
      <w:r>
        <w:rPr>
          <w:color w:val="000000"/>
          <w:sz w:val="28"/>
          <w:szCs w:val="28"/>
        </w:rPr>
        <w:t>0,87</w:t>
      </w:r>
      <w:r>
        <w:rPr>
          <w:color w:val="000000"/>
          <w:sz w:val="28"/>
          <w:szCs w:val="28"/>
        </w:rPr>
        <w:t xml:space="preserve"> млн. руб. направлено на содержание и обслуживание городског</w:t>
      </w:r>
      <w:r>
        <w:rPr>
          <w:color w:val="000000"/>
          <w:sz w:val="28"/>
          <w:szCs w:val="28"/>
        </w:rPr>
        <w:t xml:space="preserve">о кладбища традиционного захоронения (вырубка кустарника, асфальтирование территории, устройство ограждений территории, установка емкости для воды и др.) и 0,35 </w:t>
      </w:r>
      <w:proofErr w:type="spellStart"/>
      <w:r>
        <w:rPr>
          <w:color w:val="000000"/>
          <w:sz w:val="28"/>
          <w:szCs w:val="28"/>
        </w:rPr>
        <w:t>млн</w:t>
      </w:r>
      <w:proofErr w:type="spellEnd"/>
      <w:proofErr w:type="gramStart"/>
      <w:r>
        <w:rPr>
          <w:color w:val="000000"/>
          <w:sz w:val="28"/>
          <w:szCs w:val="28"/>
        </w:rPr>
        <w:t xml:space="preserve"> .</w:t>
      </w:r>
      <w:proofErr w:type="spellStart"/>
      <w:proofErr w:type="gramEnd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 xml:space="preserve"> на текущий ремонт участка для воинских захоронений;</w:t>
      </w:r>
    </w:p>
    <w:p w:rsidR="00720EFE" w:rsidRDefault="00FF1FC6">
      <w:pPr>
        <w:pStyle w:val="aa"/>
        <w:numPr>
          <w:ilvl w:val="0"/>
          <w:numId w:val="2"/>
        </w:numPr>
        <w:ind w:left="0" w:right="-5" w:firstLine="360"/>
        <w:jc w:val="both"/>
      </w:pPr>
      <w:r>
        <w:rPr>
          <w:color w:val="000000"/>
          <w:sz w:val="28"/>
          <w:szCs w:val="28"/>
        </w:rPr>
        <w:t>в целях предупреждения кризисной с</w:t>
      </w:r>
      <w:r>
        <w:rPr>
          <w:color w:val="000000"/>
          <w:sz w:val="28"/>
          <w:szCs w:val="28"/>
        </w:rPr>
        <w:t xml:space="preserve">итуации в муниципальных унитарных </w:t>
      </w:r>
      <w:proofErr w:type="gramStart"/>
      <w:r>
        <w:rPr>
          <w:color w:val="000000"/>
          <w:sz w:val="28"/>
          <w:szCs w:val="28"/>
        </w:rPr>
        <w:t>предприятиях</w:t>
      </w:r>
      <w:proofErr w:type="gramEnd"/>
      <w:r>
        <w:rPr>
          <w:color w:val="000000"/>
          <w:sz w:val="28"/>
          <w:szCs w:val="28"/>
        </w:rPr>
        <w:t xml:space="preserve"> ЗАТО г. Радужный в связи с пандемией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 xml:space="preserve">-19 предоставлена субсидия МУП «ЖКХ» на сумму </w:t>
      </w:r>
      <w:r>
        <w:rPr>
          <w:color w:val="000000"/>
          <w:sz w:val="28"/>
          <w:szCs w:val="28"/>
        </w:rPr>
        <w:t>2,90</w:t>
      </w:r>
      <w:r>
        <w:rPr>
          <w:color w:val="000000"/>
          <w:sz w:val="28"/>
          <w:szCs w:val="28"/>
        </w:rPr>
        <w:t> млн. руб.</w:t>
      </w:r>
    </w:p>
    <w:p w:rsidR="00720EFE" w:rsidRDefault="00720EFE">
      <w:pPr>
        <w:ind w:right="-5" w:firstLine="720"/>
        <w:jc w:val="both"/>
      </w:pPr>
    </w:p>
    <w:p w:rsidR="00720EFE" w:rsidRDefault="00FF1FC6">
      <w:pPr>
        <w:ind w:right="-5" w:firstLine="720"/>
        <w:jc w:val="both"/>
      </w:pPr>
      <w:r>
        <w:rPr>
          <w:b/>
          <w:color w:val="000000"/>
          <w:sz w:val="28"/>
          <w:szCs w:val="28"/>
        </w:rPr>
        <w:t xml:space="preserve">По муниципальной программе «Охрана окружающей </w:t>
      </w:r>
      <w:proofErr w:type="gramStart"/>
      <w:r>
        <w:rPr>
          <w:b/>
          <w:color w:val="000000"/>
          <w:sz w:val="28"/>
          <w:szCs w:val="28"/>
        </w:rPr>
        <w:t>среды</w:t>
      </w:r>
      <w:proofErr w:type="gramEnd"/>
      <w:r>
        <w:rPr>
          <w:b/>
          <w:color w:val="000000"/>
          <w:sz w:val="28"/>
          <w:szCs w:val="28"/>
        </w:rPr>
        <w:t xml:space="preserve"> ЗАТО г. Радужный Владимирской</w:t>
      </w:r>
      <w:r>
        <w:rPr>
          <w:b/>
          <w:color w:val="000000"/>
          <w:sz w:val="28"/>
          <w:szCs w:val="28"/>
        </w:rPr>
        <w:t xml:space="preserve"> области» </w:t>
      </w:r>
      <w:r>
        <w:rPr>
          <w:b/>
          <w:i/>
          <w:color w:val="000000"/>
          <w:sz w:val="28"/>
          <w:szCs w:val="28"/>
        </w:rPr>
        <w:t xml:space="preserve">освоено – </w:t>
      </w:r>
      <w:r>
        <w:rPr>
          <w:b/>
          <w:i/>
          <w:color w:val="000000"/>
          <w:sz w:val="28"/>
          <w:szCs w:val="28"/>
        </w:rPr>
        <w:t>5,50</w:t>
      </w:r>
      <w:r>
        <w:rPr>
          <w:b/>
          <w:i/>
          <w:color w:val="000000"/>
          <w:sz w:val="28"/>
          <w:szCs w:val="28"/>
        </w:rPr>
        <w:t xml:space="preserve"> млн. руб</w:t>
      </w:r>
      <w:r>
        <w:rPr>
          <w:color w:val="000000"/>
          <w:sz w:val="28"/>
          <w:szCs w:val="28"/>
        </w:rPr>
        <w:t>., в том числе:</w:t>
      </w:r>
      <w:r>
        <w:rPr>
          <w:color w:val="000000"/>
          <w:sz w:val="28"/>
          <w:szCs w:val="28"/>
        </w:rPr>
        <w:tab/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1. на содержание полигона твердых бытовых отходов – </w:t>
      </w:r>
      <w:r>
        <w:rPr>
          <w:color w:val="000000"/>
          <w:sz w:val="28"/>
          <w:szCs w:val="28"/>
        </w:rPr>
        <w:t>4,71</w:t>
      </w:r>
      <w:r>
        <w:rPr>
          <w:color w:val="000000"/>
          <w:sz w:val="28"/>
          <w:szCs w:val="28"/>
        </w:rPr>
        <w:t xml:space="preserve"> млн.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уб.,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2. на проведение экологического мониторинга состояния окружающей среды полигона ТБО -</w:t>
      </w:r>
      <w:r>
        <w:rPr>
          <w:color w:val="000000"/>
          <w:sz w:val="28"/>
          <w:szCs w:val="28"/>
        </w:rPr>
        <w:t>310</w:t>
      </w:r>
      <w:r>
        <w:rPr>
          <w:color w:val="000000"/>
          <w:sz w:val="28"/>
          <w:szCs w:val="28"/>
        </w:rPr>
        <w:t xml:space="preserve"> тыс. Руб.;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3. на подготовку и оценку </w:t>
      </w:r>
      <w:r>
        <w:rPr>
          <w:color w:val="000000"/>
          <w:sz w:val="28"/>
          <w:szCs w:val="28"/>
        </w:rPr>
        <w:t>экологической документации - 1</w:t>
      </w:r>
      <w:r>
        <w:rPr>
          <w:color w:val="000000"/>
          <w:sz w:val="28"/>
          <w:szCs w:val="28"/>
        </w:rPr>
        <w:t>67</w:t>
      </w:r>
      <w:r>
        <w:rPr>
          <w:color w:val="000000"/>
          <w:sz w:val="28"/>
          <w:szCs w:val="28"/>
        </w:rPr>
        <w:t> тыс</w:t>
      </w:r>
      <w:proofErr w:type="gramStart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уб.;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4. на проведение гигиенической экспертизы воды 7 родников - 27,18 тыс</w:t>
      </w:r>
      <w:proofErr w:type="gramStart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уб.;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5. на </w:t>
      </w:r>
      <w:r>
        <w:rPr>
          <w:color w:val="000000"/>
          <w:sz w:val="28"/>
          <w:szCs w:val="28"/>
        </w:rPr>
        <w:t xml:space="preserve">разработку лесохозяйственного регламента городских </w:t>
      </w:r>
      <w:proofErr w:type="gramStart"/>
      <w:r>
        <w:rPr>
          <w:color w:val="000000"/>
          <w:sz w:val="28"/>
          <w:szCs w:val="28"/>
        </w:rPr>
        <w:t>лесов</w:t>
      </w:r>
      <w:proofErr w:type="gramEnd"/>
      <w:r>
        <w:rPr>
          <w:color w:val="000000"/>
          <w:sz w:val="28"/>
          <w:szCs w:val="28"/>
        </w:rPr>
        <w:t xml:space="preserve"> ЗАТО г. Радужный Владимирской области на площади 144,36 Га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288,53</w:t>
      </w:r>
      <w:r>
        <w:rPr>
          <w:color w:val="000000"/>
          <w:sz w:val="28"/>
          <w:szCs w:val="28"/>
        </w:rPr>
        <w:t xml:space="preserve"> тыс. 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уб.</w:t>
      </w:r>
    </w:p>
    <w:p w:rsidR="00720EFE" w:rsidRDefault="00720EFE">
      <w:pPr>
        <w:ind w:right="-5" w:firstLine="720"/>
        <w:jc w:val="both"/>
      </w:pPr>
    </w:p>
    <w:p w:rsidR="00720EFE" w:rsidRDefault="00FF1FC6">
      <w:pPr>
        <w:ind w:right="-5" w:firstLine="720"/>
        <w:jc w:val="both"/>
      </w:pPr>
      <w:r>
        <w:rPr>
          <w:b/>
          <w:color w:val="000000"/>
          <w:sz w:val="28"/>
          <w:szCs w:val="28"/>
        </w:rPr>
        <w:t xml:space="preserve">По муниципальной программе «Обеспечение </w:t>
      </w:r>
      <w:proofErr w:type="gramStart"/>
      <w:r>
        <w:rPr>
          <w:b/>
          <w:color w:val="000000"/>
          <w:sz w:val="28"/>
          <w:szCs w:val="28"/>
        </w:rPr>
        <w:t>населения</w:t>
      </w:r>
      <w:proofErr w:type="gramEnd"/>
      <w:r>
        <w:rPr>
          <w:b/>
          <w:color w:val="000000"/>
          <w:sz w:val="28"/>
          <w:szCs w:val="28"/>
        </w:rPr>
        <w:t xml:space="preserve"> ЗАТО г. Радужный Владимирской области питьевой водой» </w:t>
      </w:r>
      <w:r>
        <w:rPr>
          <w:b/>
          <w:i/>
          <w:color w:val="000000"/>
          <w:sz w:val="28"/>
          <w:szCs w:val="28"/>
        </w:rPr>
        <w:t>исполнено – 7 млн. руб.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том числе: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lastRenderedPageBreak/>
        <w:t>1. заключены контракты на текущий ремонт, содержание и обслуживание пунктов разбора воды, установленных в 1 и</w:t>
      </w:r>
      <w:r>
        <w:rPr>
          <w:color w:val="000000"/>
          <w:sz w:val="28"/>
          <w:szCs w:val="28"/>
        </w:rPr>
        <w:t xml:space="preserve"> 3 кварталах на сумму </w:t>
      </w:r>
      <w:r>
        <w:rPr>
          <w:color w:val="000000"/>
          <w:sz w:val="28"/>
          <w:szCs w:val="28"/>
        </w:rPr>
        <w:t>374,16 </w:t>
      </w:r>
      <w:r>
        <w:rPr>
          <w:color w:val="000000"/>
          <w:sz w:val="28"/>
          <w:szCs w:val="28"/>
        </w:rPr>
        <w:t xml:space="preserve">тыс. руб.; 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2. на текущий ремонт, содержание и обслуживание станции подкачки холодной воды на сумму </w:t>
      </w:r>
      <w:r>
        <w:rPr>
          <w:color w:val="000000"/>
          <w:sz w:val="28"/>
          <w:szCs w:val="28"/>
        </w:rPr>
        <w:t>368,15</w:t>
      </w:r>
      <w:r>
        <w:rPr>
          <w:color w:val="000000"/>
          <w:sz w:val="28"/>
          <w:szCs w:val="28"/>
        </w:rPr>
        <w:t xml:space="preserve"> тыс. руб.;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проектно-изыскательские работы на строительство участка наружных сетей водопровода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квартале на сумму </w:t>
      </w:r>
      <w:r>
        <w:rPr>
          <w:color w:val="000000"/>
          <w:sz w:val="28"/>
          <w:szCs w:val="28"/>
        </w:rPr>
        <w:t>225</w:t>
      </w:r>
      <w:r>
        <w:rPr>
          <w:color w:val="000000"/>
          <w:sz w:val="28"/>
          <w:szCs w:val="28"/>
        </w:rPr>
        <w:t> тыс. руб.;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устройство ограждения </w:t>
      </w:r>
      <w:r>
        <w:rPr>
          <w:color w:val="000000"/>
          <w:sz w:val="28"/>
          <w:szCs w:val="28"/>
        </w:rPr>
        <w:t xml:space="preserve">КНС в квартале 7/2 на сумму </w:t>
      </w:r>
      <w:r>
        <w:rPr>
          <w:color w:val="000000"/>
          <w:sz w:val="28"/>
          <w:szCs w:val="28"/>
        </w:rPr>
        <w:t>158,45</w:t>
      </w:r>
      <w:r>
        <w:rPr>
          <w:color w:val="000000"/>
          <w:sz w:val="28"/>
          <w:szCs w:val="28"/>
        </w:rPr>
        <w:t xml:space="preserve"> тыс. руб.; 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проектные работы на строительство объекта «Станция водоподготовки (обезжелезивания) на территории УВС третьего </w:t>
      </w:r>
      <w:proofErr w:type="gramStart"/>
      <w:r>
        <w:rPr>
          <w:color w:val="000000"/>
          <w:sz w:val="28"/>
          <w:szCs w:val="28"/>
        </w:rPr>
        <w:t>подъема</w:t>
      </w:r>
      <w:proofErr w:type="gramEnd"/>
      <w:r>
        <w:rPr>
          <w:color w:val="000000"/>
          <w:sz w:val="28"/>
          <w:szCs w:val="28"/>
        </w:rPr>
        <w:t xml:space="preserve"> ЗАТО г. Радужный Владимирской области»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5,60мл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 руб.</w:t>
      </w:r>
    </w:p>
    <w:p w:rsidR="00720EFE" w:rsidRDefault="00720EFE">
      <w:pPr>
        <w:ind w:right="-5" w:firstLine="720"/>
        <w:jc w:val="both"/>
      </w:pPr>
    </w:p>
    <w:p w:rsidR="00720EFE" w:rsidRDefault="00FF1FC6">
      <w:pPr>
        <w:ind w:right="-5" w:firstLine="720"/>
        <w:jc w:val="both"/>
      </w:pPr>
      <w:r>
        <w:rPr>
          <w:b/>
          <w:color w:val="000000"/>
          <w:sz w:val="28"/>
          <w:szCs w:val="28"/>
        </w:rPr>
        <w:t xml:space="preserve">По муниципальной программе «Развитие пассажирских перевозок на территории ЗАТО г. Радужный Владимирской области» </w:t>
      </w:r>
      <w:r>
        <w:rPr>
          <w:b/>
          <w:i/>
          <w:iCs/>
          <w:color w:val="000000"/>
          <w:sz w:val="28"/>
          <w:szCs w:val="28"/>
        </w:rPr>
        <w:t>при плане 5,88 млн</w:t>
      </w:r>
      <w:proofErr w:type="gramStart"/>
      <w:r>
        <w:rPr>
          <w:b/>
          <w:i/>
          <w:iCs/>
          <w:color w:val="000000"/>
          <w:sz w:val="28"/>
          <w:szCs w:val="28"/>
        </w:rPr>
        <w:t>.р</w:t>
      </w:r>
      <w:proofErr w:type="gramEnd"/>
      <w:r>
        <w:rPr>
          <w:b/>
          <w:i/>
          <w:iCs/>
          <w:color w:val="000000"/>
          <w:sz w:val="28"/>
          <w:szCs w:val="28"/>
        </w:rPr>
        <w:t>уб.</w:t>
      </w:r>
      <w:r>
        <w:rPr>
          <w:b/>
          <w:i/>
          <w:color w:val="000000"/>
          <w:sz w:val="28"/>
          <w:szCs w:val="28"/>
        </w:rPr>
        <w:t xml:space="preserve">освоено - </w:t>
      </w:r>
      <w:r>
        <w:rPr>
          <w:b/>
          <w:i/>
          <w:color w:val="000000"/>
          <w:sz w:val="28"/>
          <w:szCs w:val="28"/>
        </w:rPr>
        <w:t>5,76</w:t>
      </w:r>
      <w:r>
        <w:rPr>
          <w:b/>
          <w:i/>
          <w:color w:val="000000"/>
          <w:sz w:val="28"/>
          <w:szCs w:val="28"/>
        </w:rPr>
        <w:t> млн. руб.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выполнены следующие основные мероприятия: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1. Возмещение МУП «АТП» выпадающих доходов, связанных с предоставлением мер социальной поддержки при перевозке отдельных категорий граждан на пригородном маршруте № 115 «г. Радужный - г. Владимир» на сумму </w:t>
      </w:r>
      <w:r>
        <w:rPr>
          <w:color w:val="000000"/>
          <w:sz w:val="28"/>
          <w:szCs w:val="28"/>
        </w:rPr>
        <w:t>3,90</w:t>
      </w:r>
      <w:r>
        <w:rPr>
          <w:color w:val="000000"/>
          <w:sz w:val="28"/>
          <w:szCs w:val="28"/>
        </w:rPr>
        <w:t xml:space="preserve"> млн. руб. (</w:t>
      </w:r>
      <w:r>
        <w:rPr>
          <w:sz w:val="28"/>
          <w:szCs w:val="28"/>
        </w:rPr>
        <w:t xml:space="preserve">было реализовано </w:t>
      </w:r>
      <w:r>
        <w:rPr>
          <w:color w:val="000000"/>
          <w:sz w:val="28"/>
          <w:szCs w:val="28"/>
        </w:rPr>
        <w:t>1 809</w:t>
      </w:r>
      <w:r>
        <w:rPr>
          <w:sz w:val="28"/>
          <w:szCs w:val="28"/>
        </w:rPr>
        <w:t xml:space="preserve"> проездных б</w:t>
      </w:r>
      <w:r>
        <w:rPr>
          <w:sz w:val="28"/>
          <w:szCs w:val="28"/>
        </w:rPr>
        <w:t xml:space="preserve">илетов для учащихся и студентов, в т.ч. </w:t>
      </w:r>
      <w:r w:rsidRPr="00BF6776">
        <w:rPr>
          <w:color w:val="000000"/>
          <w:sz w:val="28"/>
          <w:szCs w:val="28"/>
        </w:rPr>
        <w:t xml:space="preserve">10 </w:t>
      </w:r>
      <w:r>
        <w:rPr>
          <w:sz w:val="28"/>
          <w:szCs w:val="28"/>
        </w:rPr>
        <w:t>из многодетных семей</w:t>
      </w:r>
      <w:r>
        <w:rPr>
          <w:color w:val="000000"/>
          <w:sz w:val="28"/>
          <w:szCs w:val="28"/>
        </w:rPr>
        <w:t>).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2. Обеспечение равной доступности услуг общественного транспорта для отдельных категорий граждан в муниципальном сообщении – </w:t>
      </w:r>
      <w:r>
        <w:rPr>
          <w:color w:val="000000"/>
          <w:sz w:val="28"/>
          <w:szCs w:val="28"/>
        </w:rPr>
        <w:t>0,62</w:t>
      </w:r>
      <w:r>
        <w:rPr>
          <w:color w:val="000000"/>
          <w:sz w:val="28"/>
          <w:szCs w:val="28"/>
        </w:rPr>
        <w:t> млн. руб. (</w:t>
      </w:r>
      <w:r>
        <w:rPr>
          <w:sz w:val="28"/>
          <w:szCs w:val="28"/>
        </w:rPr>
        <w:t>было реализовано 1 </w:t>
      </w:r>
      <w:r w:rsidRPr="00BF6776">
        <w:rPr>
          <w:color w:val="000000"/>
          <w:sz w:val="28"/>
          <w:szCs w:val="28"/>
        </w:rPr>
        <w:t>278</w:t>
      </w:r>
      <w:r>
        <w:rPr>
          <w:sz w:val="28"/>
          <w:szCs w:val="28"/>
        </w:rPr>
        <w:t xml:space="preserve"> социальных проездных билет</w:t>
      </w:r>
      <w:r>
        <w:rPr>
          <w:sz w:val="28"/>
          <w:szCs w:val="28"/>
        </w:rPr>
        <w:t>ов для отдельных категорий граждан и 1 </w:t>
      </w:r>
      <w:r w:rsidRPr="00BF6776">
        <w:rPr>
          <w:color w:val="000000"/>
          <w:sz w:val="28"/>
          <w:szCs w:val="28"/>
        </w:rPr>
        <w:t>989</w:t>
      </w:r>
      <w:r>
        <w:rPr>
          <w:sz w:val="28"/>
          <w:szCs w:val="28"/>
        </w:rPr>
        <w:t xml:space="preserve"> льготных проездных билетов для пенсионеров</w:t>
      </w:r>
      <w:r>
        <w:rPr>
          <w:color w:val="000000"/>
          <w:sz w:val="28"/>
          <w:szCs w:val="28"/>
        </w:rPr>
        <w:t>).</w:t>
      </w:r>
    </w:p>
    <w:p w:rsidR="00720EFE" w:rsidRDefault="00FF1FC6">
      <w:pPr>
        <w:ind w:firstLine="709"/>
        <w:contextualSpacing/>
        <w:jc w:val="both"/>
      </w:pPr>
      <w:r>
        <w:rPr>
          <w:sz w:val="28"/>
          <w:szCs w:val="28"/>
        </w:rPr>
        <w:t xml:space="preserve">За 2021 г. автобусным транспортом общего пользования перевезено </w:t>
      </w:r>
      <w:r>
        <w:rPr>
          <w:color w:val="000000"/>
          <w:sz w:val="28"/>
          <w:szCs w:val="28"/>
        </w:rPr>
        <w:t>753,1 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ел. пассажиров, что на </w:t>
      </w:r>
      <w:r>
        <w:rPr>
          <w:color w:val="000000"/>
          <w:sz w:val="28"/>
          <w:szCs w:val="28"/>
        </w:rPr>
        <w:t>11</w:t>
      </w:r>
      <w:r>
        <w:rPr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больше, </w:t>
      </w:r>
      <w:r>
        <w:rPr>
          <w:sz w:val="28"/>
          <w:szCs w:val="28"/>
        </w:rPr>
        <w:t>чем в аналогичном периоде прошлого года. Автобусным трансп</w:t>
      </w:r>
      <w:r>
        <w:rPr>
          <w:sz w:val="28"/>
          <w:szCs w:val="28"/>
        </w:rPr>
        <w:t>ортом общего пользования во всех видах сообщения выполнено 21,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тыс. рейсов, выполнение составляет 99,9% предусмотренных расписанием. </w:t>
      </w:r>
    </w:p>
    <w:p w:rsidR="00720EFE" w:rsidRDefault="00720EFE">
      <w:pPr>
        <w:ind w:right="-5" w:firstLine="720"/>
        <w:jc w:val="both"/>
        <w:rPr>
          <w:b/>
          <w:color w:val="000000"/>
          <w:sz w:val="28"/>
          <w:szCs w:val="28"/>
        </w:rPr>
      </w:pPr>
    </w:p>
    <w:p w:rsidR="00720EFE" w:rsidRDefault="00FF1FC6">
      <w:pPr>
        <w:ind w:right="-5" w:firstLine="720"/>
        <w:jc w:val="both"/>
      </w:pPr>
      <w:r>
        <w:rPr>
          <w:b/>
          <w:color w:val="000000"/>
          <w:sz w:val="28"/>
          <w:szCs w:val="28"/>
        </w:rPr>
        <w:t xml:space="preserve">По муниципальной программе «Дорожное хозяйство и благоустройство на </w:t>
      </w:r>
      <w:proofErr w:type="gramStart"/>
      <w:r>
        <w:rPr>
          <w:b/>
          <w:color w:val="000000"/>
          <w:sz w:val="28"/>
          <w:szCs w:val="28"/>
        </w:rPr>
        <w:t>территории</w:t>
      </w:r>
      <w:proofErr w:type="gramEnd"/>
      <w:r>
        <w:rPr>
          <w:b/>
          <w:color w:val="000000"/>
          <w:sz w:val="28"/>
          <w:szCs w:val="28"/>
        </w:rPr>
        <w:t xml:space="preserve"> ЗАТО г. Радужный Владимирской области» </w:t>
      </w:r>
      <w:r>
        <w:rPr>
          <w:b/>
          <w:bCs/>
          <w:i/>
          <w:iCs/>
          <w:color w:val="000000"/>
          <w:sz w:val="28"/>
          <w:szCs w:val="28"/>
        </w:rPr>
        <w:t>освоено – 96,6 млн. руб., при плане 98,4 млн. руб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выполнены следующие основные мероприятия</w:t>
      </w:r>
      <w:r>
        <w:rPr>
          <w:b/>
          <w:color w:val="000000"/>
          <w:sz w:val="28"/>
          <w:szCs w:val="28"/>
        </w:rPr>
        <w:t>:</w:t>
      </w:r>
    </w:p>
    <w:p w:rsidR="00720EFE" w:rsidRDefault="00FF1FC6">
      <w:pPr>
        <w:ind w:right="-5" w:firstLine="720"/>
        <w:jc w:val="both"/>
      </w:pPr>
      <w:r>
        <w:rPr>
          <w:b/>
          <w:i/>
          <w:color w:val="000000"/>
          <w:sz w:val="28"/>
          <w:szCs w:val="28"/>
        </w:rPr>
        <w:t>По муниципальной подпрограмме «Строительство, ремонт и реконструкция автомобильных дорог общего пользования местного значения» освоено - 27,6 млн. руб., в том числ</w:t>
      </w:r>
      <w:r>
        <w:rPr>
          <w:b/>
          <w:i/>
          <w:color w:val="000000"/>
          <w:sz w:val="28"/>
          <w:szCs w:val="28"/>
        </w:rPr>
        <w:t>е:</w:t>
      </w:r>
    </w:p>
    <w:p w:rsidR="00720EFE" w:rsidRDefault="00FF1FC6">
      <w:pPr>
        <w:ind w:right="-5" w:firstLine="720"/>
        <w:jc w:val="both"/>
      </w:pPr>
      <w:r>
        <w:rPr>
          <w:i/>
          <w:color w:val="000000"/>
          <w:sz w:val="28"/>
          <w:szCs w:val="28"/>
        </w:rPr>
        <w:t>1. В рамках национальн</w:t>
      </w:r>
      <w:r>
        <w:rPr>
          <w:i/>
          <w:color w:val="000000"/>
          <w:sz w:val="28"/>
          <w:szCs w:val="28"/>
        </w:rPr>
        <w:t>ого</w:t>
      </w:r>
      <w:r>
        <w:rPr>
          <w:i/>
          <w:color w:val="000000"/>
          <w:sz w:val="28"/>
          <w:szCs w:val="28"/>
        </w:rPr>
        <w:t xml:space="preserve"> проекта «Безопасные и качественные дороги» региональн</w:t>
      </w:r>
      <w:r>
        <w:rPr>
          <w:i/>
          <w:color w:val="000000"/>
          <w:sz w:val="28"/>
          <w:szCs w:val="28"/>
        </w:rPr>
        <w:t>ого</w:t>
      </w:r>
      <w:r>
        <w:rPr>
          <w:i/>
          <w:color w:val="000000"/>
          <w:sz w:val="28"/>
          <w:szCs w:val="28"/>
        </w:rPr>
        <w:t xml:space="preserve"> проекта «Дорожная сеть Владимирской области</w:t>
      </w:r>
      <w:proofErr w:type="gramStart"/>
      <w:r>
        <w:rPr>
          <w:i/>
          <w:color w:val="000000"/>
          <w:sz w:val="28"/>
          <w:szCs w:val="28"/>
        </w:rPr>
        <w:t>»</w:t>
      </w:r>
      <w:proofErr w:type="spell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ыполнены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аботы</w:t>
      </w:r>
      <w:proofErr w:type="spellEnd"/>
      <w:r>
        <w:rPr>
          <w:color w:val="000000"/>
          <w:sz w:val="28"/>
          <w:szCs w:val="28"/>
        </w:rPr>
        <w:t xml:space="preserve"> по текущему ремонту кольцевой автомобильной дороги вокруг 1 и 3 кварталов (участок от жилого дома № 33 1 кварт</w:t>
      </w:r>
      <w:r>
        <w:rPr>
          <w:color w:val="000000"/>
          <w:sz w:val="28"/>
          <w:szCs w:val="28"/>
        </w:rPr>
        <w:t xml:space="preserve">ала до жилого дома № 1 </w:t>
      </w:r>
      <w:proofErr w:type="spellStart"/>
      <w:r>
        <w:rPr>
          <w:color w:val="000000"/>
          <w:sz w:val="28"/>
          <w:szCs w:val="28"/>
        </w:rPr>
        <w:t>1</w:t>
      </w:r>
      <w:proofErr w:type="spellEnd"/>
      <w:r>
        <w:rPr>
          <w:color w:val="000000"/>
          <w:sz w:val="28"/>
          <w:szCs w:val="28"/>
        </w:rPr>
        <w:t xml:space="preserve"> квартала и от дома № 22а (магазин «Магнит») 1 квартала до жилого дома № 1 3 квартала)</w:t>
      </w:r>
      <w:r>
        <w:rPr>
          <w:color w:val="000000"/>
          <w:sz w:val="28"/>
          <w:szCs w:val="28"/>
        </w:rPr>
        <w:t xml:space="preserve"> на сумму 8,3 млн. руб.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2. Выполнены работы по ремонту автомобильных дорог общего пользования местного значения на общую сумму — 18,98 млн. руб., </w:t>
      </w:r>
      <w:r>
        <w:rPr>
          <w:color w:val="000000"/>
          <w:sz w:val="28"/>
          <w:szCs w:val="28"/>
        </w:rPr>
        <w:t>в том числе:</w:t>
      </w:r>
    </w:p>
    <w:p w:rsidR="00720EFE" w:rsidRDefault="00FF1FC6">
      <w:pPr>
        <w:ind w:right="-5" w:firstLine="720"/>
        <w:jc w:val="both"/>
      </w:pPr>
      <w:proofErr w:type="gramStart"/>
      <w:r>
        <w:rPr>
          <w:color w:val="000000"/>
          <w:sz w:val="28"/>
          <w:szCs w:val="28"/>
        </w:rPr>
        <w:t xml:space="preserve">- ремонт автомобильной дороги от </w:t>
      </w:r>
      <w:r>
        <w:rPr>
          <w:color w:val="000000"/>
          <w:sz w:val="28"/>
          <w:szCs w:val="28"/>
        </w:rPr>
        <w:t>микрорайона 7/2 «</w:t>
      </w:r>
      <w:proofErr w:type="spellStart"/>
      <w:r>
        <w:rPr>
          <w:color w:val="000000"/>
          <w:sz w:val="28"/>
          <w:szCs w:val="28"/>
        </w:rPr>
        <w:t>Благодар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до кольцевой автомобильной дороги на сумму - 4,76 млн. руб.;</w:t>
      </w:r>
      <w:proofErr w:type="gramEnd"/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lastRenderedPageBreak/>
        <w:t xml:space="preserve">- ремонт автомобильной дороги от перекрестка у жилого дома № 1             </w:t>
      </w:r>
      <w:proofErr w:type="spellStart"/>
      <w:r>
        <w:rPr>
          <w:color w:val="000000"/>
          <w:sz w:val="28"/>
          <w:szCs w:val="28"/>
        </w:rPr>
        <w:t>1</w:t>
      </w:r>
      <w:proofErr w:type="spellEnd"/>
      <w:r>
        <w:rPr>
          <w:color w:val="000000"/>
          <w:sz w:val="28"/>
          <w:szCs w:val="28"/>
        </w:rPr>
        <w:t xml:space="preserve">  квартала до проходной ФКП ЛГП «Радуга» в 13/</w:t>
      </w:r>
      <w:r>
        <w:rPr>
          <w:color w:val="000000"/>
          <w:sz w:val="28"/>
          <w:szCs w:val="28"/>
        </w:rPr>
        <w:t>13 квартале (участок автомобильной дороги от жилого дома № 1 1 квартала до поворота на МПК «Владимирский стандарт») на сумму -3,68 млн. руб.</w:t>
      </w:r>
    </w:p>
    <w:p w:rsidR="00720EFE" w:rsidRDefault="00720EFE">
      <w:pPr>
        <w:ind w:right="-5" w:firstLine="720"/>
        <w:jc w:val="both"/>
      </w:pPr>
    </w:p>
    <w:p w:rsidR="00720EFE" w:rsidRDefault="00FF1FC6">
      <w:pPr>
        <w:ind w:right="-5" w:firstLine="720"/>
        <w:jc w:val="both"/>
      </w:pPr>
      <w:r>
        <w:rPr>
          <w:b/>
          <w:i/>
          <w:color w:val="000000"/>
          <w:sz w:val="28"/>
          <w:szCs w:val="28"/>
        </w:rPr>
        <w:t>По муниципальной подпрограмме «Строительство, ремонт и реконструкция объектов благоустройства»</w:t>
      </w:r>
      <w:r>
        <w:rPr>
          <w:b/>
          <w:color w:val="000000"/>
          <w:sz w:val="28"/>
          <w:szCs w:val="28"/>
        </w:rPr>
        <w:t xml:space="preserve">: </w:t>
      </w:r>
    </w:p>
    <w:p w:rsidR="00720EFE" w:rsidRDefault="00FF1FC6">
      <w:pPr>
        <w:ind w:right="-5" w:firstLine="720"/>
        <w:jc w:val="both"/>
      </w:pPr>
      <w:r>
        <w:rPr>
          <w:sz w:val="28"/>
          <w:szCs w:val="28"/>
        </w:rPr>
        <w:t xml:space="preserve">1.Текущий ремонт </w:t>
      </w:r>
      <w:r>
        <w:rPr>
          <w:sz w:val="28"/>
          <w:szCs w:val="28"/>
        </w:rPr>
        <w:t xml:space="preserve">пешеходных дорожек и тротуаров </w:t>
      </w: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территории</w:t>
      </w:r>
      <w:proofErr w:type="gramEnd"/>
      <w:r>
        <w:rPr>
          <w:color w:val="000000"/>
          <w:sz w:val="28"/>
          <w:szCs w:val="28"/>
        </w:rPr>
        <w:t xml:space="preserve"> ЗАТО г. Радужный Владимирской области</w:t>
      </w:r>
      <w:r>
        <w:rPr>
          <w:sz w:val="28"/>
          <w:szCs w:val="28"/>
        </w:rPr>
        <w:t xml:space="preserve"> на сумму 3,3 млн. 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уб., в т.ч.: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- Текущий ремонт пешеходной дорожки в 1-3 кварталах вдоль магазина «Провиант»;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- Текущий ремонт пешеходной дорожки от жилого дома №1 до жилог</w:t>
      </w:r>
      <w:r>
        <w:rPr>
          <w:color w:val="000000"/>
          <w:sz w:val="28"/>
          <w:szCs w:val="28"/>
        </w:rPr>
        <w:t>о дома №36 1 квартала;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- Текущий ремонт пешеходной дорожки от торгового центра до остановки «Торговая площадь»;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- Устройство тротуара у пожарной части;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- Текущий ремонт пешеходной дорожки у ТП 15-11 (район жилого дома №31 1 квартала и детск</w:t>
      </w:r>
      <w:r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сада №3);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Выполнение работ по текущему ремонту асфальтобетонного покрытия зоны «Торгового центра», стоянок для автомобилей и пешеходных дорожек.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2.</w:t>
      </w:r>
      <w:r w:rsidRPr="00BF6776"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У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стройство дороги в квартале 7/2 «</w:t>
      </w:r>
      <w:proofErr w:type="spellStart"/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Благодар</w:t>
      </w:r>
      <w:proofErr w:type="spellEnd"/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 xml:space="preserve">» до КНС и </w:t>
      </w:r>
      <w:proofErr w:type="spellStart"/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ГРП</w:t>
      </w:r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сумму 1,4 млн. руб.</w:t>
      </w:r>
    </w:p>
    <w:p w:rsidR="00720EFE" w:rsidRDefault="00FF1FC6">
      <w:pPr>
        <w:ind w:right="-5" w:firstLine="720"/>
        <w:jc w:val="both"/>
      </w:pPr>
      <w:r>
        <w:rPr>
          <w:sz w:val="28"/>
          <w:szCs w:val="28"/>
        </w:rPr>
        <w:t>3. Строительство (прокладка) временной д</w:t>
      </w:r>
      <w:r>
        <w:rPr>
          <w:sz w:val="28"/>
          <w:szCs w:val="28"/>
        </w:rPr>
        <w:t>ороги от участка № 127 через ВК-54 (ПГ) до КНС в 7/1 квартале на сумму 2,56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20EFE" w:rsidRDefault="00720EFE">
      <w:pPr>
        <w:ind w:right="-5" w:firstLine="720"/>
        <w:jc w:val="both"/>
      </w:pPr>
    </w:p>
    <w:p w:rsidR="00720EFE" w:rsidRDefault="00FF1FC6">
      <w:pPr>
        <w:ind w:right="-5" w:firstLine="720"/>
        <w:jc w:val="both"/>
      </w:pPr>
      <w:r>
        <w:rPr>
          <w:b/>
          <w:i/>
          <w:color w:val="000000"/>
          <w:sz w:val="28"/>
          <w:szCs w:val="28"/>
        </w:rPr>
        <w:t xml:space="preserve">По муниципальной подпрограмме «Формирование комфортной городской </w:t>
      </w:r>
      <w:r>
        <w:rPr>
          <w:b/>
          <w:bCs/>
          <w:i/>
          <w:iCs/>
          <w:color w:val="000000"/>
          <w:sz w:val="28"/>
          <w:szCs w:val="28"/>
        </w:rPr>
        <w:t>среды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ыполнены мероприятия по ремонту дворовых территорий многоквартирных домов (асфальтового покрытия, разметка парковочных мест для инвалидов и </w:t>
      </w:r>
      <w:proofErr w:type="spellStart"/>
      <w:r>
        <w:rPr>
          <w:color w:val="000000"/>
          <w:sz w:val="28"/>
          <w:szCs w:val="28"/>
        </w:rPr>
        <w:t>маломобильных</w:t>
      </w:r>
      <w:proofErr w:type="spellEnd"/>
      <w:r>
        <w:rPr>
          <w:color w:val="000000"/>
          <w:sz w:val="28"/>
          <w:szCs w:val="28"/>
        </w:rPr>
        <w:t xml:space="preserve"> групп населения, установка (замена) лавочек и урн) на сумму 9,1 млн. руб., в том числе в рамках регио</w:t>
      </w:r>
      <w:r>
        <w:rPr>
          <w:color w:val="000000"/>
          <w:sz w:val="28"/>
          <w:szCs w:val="28"/>
        </w:rPr>
        <w:t xml:space="preserve">нального проекта «Формирование комфортной городской среды»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ациональн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проекта «Жилье и городская среда» на сумму 5,8 млн.руб. (</w:t>
      </w:r>
      <w:r>
        <w:rPr>
          <w:rFonts w:ascii="Liberation Serif;Times New Roma" w:eastAsia="NSimSun" w:hAnsi="Liberation Serif;Times New Roma" w:cs="Arial Unicode MS"/>
          <w:color w:val="000000"/>
          <w:kern w:val="2"/>
          <w:sz w:val="28"/>
          <w:szCs w:val="28"/>
          <w:lang w:eastAsia="zh-CN" w:bidi="hi-IN"/>
        </w:rPr>
        <w:t>вы</w:t>
      </w:r>
      <w:r>
        <w:rPr>
          <w:rFonts w:ascii="Liberation Serif;Times New Roma" w:eastAsia="NSimSun" w:hAnsi="Liberation Serif;Times New Roma" w:cs="Arial Unicode MS"/>
          <w:color w:val="000000"/>
          <w:kern w:val="2"/>
          <w:sz w:val="28"/>
          <w:szCs w:val="28"/>
          <w:lang w:eastAsia="zh-CN" w:bidi="hi-IN"/>
        </w:rPr>
        <w:t>полнены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 xml:space="preserve"> работы по благоустройству парка культуры и отдыха: смонтированы малые архитектурные и игровые формы; по благоустройс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тву дворовых территорий многоквартирных домов 1 квартала № № 1,2,8,32,30,31)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.</w:t>
      </w:r>
    </w:p>
    <w:p w:rsidR="00720EFE" w:rsidRDefault="00720EFE">
      <w:pPr>
        <w:ind w:right="-5" w:firstLine="720"/>
        <w:jc w:val="both"/>
      </w:pPr>
    </w:p>
    <w:p w:rsidR="00720EFE" w:rsidRDefault="00FF1FC6">
      <w:pPr>
        <w:ind w:right="-5" w:firstLine="720"/>
        <w:jc w:val="both"/>
      </w:pPr>
      <w:r>
        <w:rPr>
          <w:b/>
          <w:color w:val="000000"/>
          <w:sz w:val="28"/>
          <w:szCs w:val="28"/>
        </w:rPr>
        <w:t xml:space="preserve">По муниципальной программе «Доступная среда для людей с ограниченными возможностями на </w:t>
      </w:r>
      <w:proofErr w:type="gramStart"/>
      <w:r>
        <w:rPr>
          <w:b/>
          <w:color w:val="000000"/>
          <w:sz w:val="28"/>
          <w:szCs w:val="28"/>
        </w:rPr>
        <w:t>территории</w:t>
      </w:r>
      <w:proofErr w:type="gramEnd"/>
      <w:r>
        <w:rPr>
          <w:b/>
          <w:color w:val="000000"/>
          <w:sz w:val="28"/>
          <w:szCs w:val="28"/>
        </w:rPr>
        <w:t xml:space="preserve"> ЗАТО г. 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</w:t>
      </w:r>
      <w:r>
        <w:rPr>
          <w:b/>
          <w:i/>
          <w:color w:val="000000"/>
          <w:sz w:val="28"/>
          <w:szCs w:val="28"/>
        </w:rPr>
        <w:t>11,30</w:t>
      </w:r>
      <w:r>
        <w:rPr>
          <w:b/>
          <w:i/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 xml:space="preserve"> на устройство пандусов и оборудование поручениями многоквартирных домов, зданий и сооружений, относящихся к объектам социальной сферы (установлен 1 пандус).</w:t>
      </w:r>
    </w:p>
    <w:p w:rsidR="00720EFE" w:rsidRDefault="00720EFE">
      <w:pPr>
        <w:ind w:right="-5" w:firstLine="720"/>
        <w:jc w:val="both"/>
      </w:pPr>
    </w:p>
    <w:p w:rsidR="00720EFE" w:rsidRDefault="00FF1FC6">
      <w:pPr>
        <w:ind w:right="-5" w:firstLine="720"/>
        <w:jc w:val="both"/>
      </w:pPr>
      <w:r>
        <w:rPr>
          <w:b/>
          <w:color w:val="000000"/>
          <w:sz w:val="28"/>
          <w:szCs w:val="28"/>
        </w:rPr>
        <w:t xml:space="preserve">По муниципальной программе «Обеспечение общественного порядка и профилактики правонарушений </w:t>
      </w:r>
      <w:r>
        <w:rPr>
          <w:b/>
          <w:color w:val="000000"/>
          <w:sz w:val="28"/>
          <w:szCs w:val="28"/>
        </w:rPr>
        <w:t xml:space="preserve">на </w:t>
      </w:r>
      <w:proofErr w:type="gramStart"/>
      <w:r>
        <w:rPr>
          <w:b/>
          <w:color w:val="000000"/>
          <w:sz w:val="28"/>
          <w:szCs w:val="28"/>
        </w:rPr>
        <w:t>территории</w:t>
      </w:r>
      <w:proofErr w:type="gramEnd"/>
      <w:r>
        <w:rPr>
          <w:b/>
          <w:color w:val="000000"/>
          <w:sz w:val="28"/>
          <w:szCs w:val="28"/>
        </w:rPr>
        <w:t xml:space="preserve"> ЗАТО г. 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– 1,5 тыс. руб., при плане 1,5 тыс. руб., 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на обеспечение модернизированной системой видеонаблюдения, охранной сигнализацией и т.д.</w:t>
      </w:r>
    </w:p>
    <w:p w:rsidR="00720EFE" w:rsidRDefault="00720EFE">
      <w:pPr>
        <w:ind w:right="-5" w:firstLine="720"/>
        <w:jc w:val="both"/>
      </w:pPr>
    </w:p>
    <w:p w:rsidR="00720EFE" w:rsidRDefault="00FF1FC6">
      <w:pPr>
        <w:ind w:right="-5" w:firstLine="720"/>
        <w:jc w:val="both"/>
      </w:pPr>
      <w:r>
        <w:rPr>
          <w:b/>
          <w:color w:val="000000"/>
          <w:sz w:val="28"/>
          <w:szCs w:val="28"/>
        </w:rPr>
        <w:lastRenderedPageBreak/>
        <w:t>По муниципальной программе «Перспективное развитие и совершенствов</w:t>
      </w:r>
      <w:r>
        <w:rPr>
          <w:b/>
          <w:color w:val="000000"/>
          <w:sz w:val="28"/>
          <w:szCs w:val="28"/>
        </w:rPr>
        <w:t xml:space="preserve">ание гражданской обороны, защита населения и территории, обеспечение пожарной безопасности людей на водных </w:t>
      </w:r>
      <w:proofErr w:type="gramStart"/>
      <w:r>
        <w:rPr>
          <w:b/>
          <w:color w:val="000000"/>
          <w:sz w:val="28"/>
          <w:szCs w:val="28"/>
        </w:rPr>
        <w:t>объектах</w:t>
      </w:r>
      <w:proofErr w:type="gramEnd"/>
      <w:r>
        <w:rPr>
          <w:b/>
          <w:color w:val="000000"/>
          <w:sz w:val="28"/>
          <w:szCs w:val="28"/>
        </w:rPr>
        <w:t xml:space="preserve"> ЗАТО г. Радужный Владимирской области» </w:t>
      </w:r>
      <w:r>
        <w:rPr>
          <w:b/>
          <w:i/>
          <w:color w:val="000000"/>
          <w:sz w:val="28"/>
          <w:szCs w:val="28"/>
        </w:rPr>
        <w:t xml:space="preserve">освоено – 14,6 млн. руб., при плане 18,6 млн. руб. </w:t>
      </w:r>
      <w:r>
        <w:rPr>
          <w:color w:val="000000"/>
          <w:sz w:val="28"/>
          <w:szCs w:val="28"/>
        </w:rPr>
        <w:t>в том числе:</w:t>
      </w:r>
    </w:p>
    <w:p w:rsidR="00720EFE" w:rsidRDefault="00FF1FC6">
      <w:pPr>
        <w:ind w:right="-5" w:firstLine="720"/>
        <w:jc w:val="both"/>
      </w:pPr>
      <w:r>
        <w:rPr>
          <w:sz w:val="28"/>
          <w:szCs w:val="28"/>
        </w:rPr>
        <w:t xml:space="preserve">- 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 xml:space="preserve">Расходы на подготовку 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(восстановление) инженерной, автомобильной и пожарной техники аварийно-спасательной команды повышенной готовности городского звена РС ЧС к реагированию на аварийные ситуации (приобретение запасных частей для инженерной, автомобильной и пожарной техники) на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 xml:space="preserve"> сумму 0,9 млн. руб.</w:t>
      </w:r>
    </w:p>
    <w:p w:rsidR="00720EFE" w:rsidRDefault="00FF1FC6">
      <w:pPr>
        <w:ind w:right="-5" w:firstLine="720"/>
        <w:jc w:val="both"/>
      </w:pPr>
      <w:r>
        <w:rPr>
          <w:sz w:val="28"/>
          <w:szCs w:val="28"/>
        </w:rPr>
        <w:t>- Содержание и обслуживание автономной газодизельной теплоэлектростанции на сумму 5,9 млн. руб.;</w:t>
      </w:r>
    </w:p>
    <w:p w:rsidR="00720EFE" w:rsidRDefault="00FF1FC6">
      <w:pPr>
        <w:ind w:right="-5" w:firstLine="720"/>
        <w:jc w:val="both"/>
      </w:pPr>
      <w:r>
        <w:rPr>
          <w:sz w:val="28"/>
          <w:szCs w:val="28"/>
        </w:rPr>
        <w:t xml:space="preserve">- Расходы на обеспечение санитарно-эпидемиологического благополучия населения для недопущения распространения новой </w:t>
      </w:r>
      <w:proofErr w:type="spellStart"/>
      <w:r>
        <w:rPr>
          <w:sz w:val="28"/>
          <w:szCs w:val="28"/>
        </w:rPr>
        <w:t>коронавирусеной</w:t>
      </w:r>
      <w:proofErr w:type="spellEnd"/>
      <w:r>
        <w:rPr>
          <w:sz w:val="28"/>
          <w:szCs w:val="28"/>
        </w:rPr>
        <w:t xml:space="preserve"> инфекц</w:t>
      </w:r>
      <w:r>
        <w:rPr>
          <w:sz w:val="28"/>
          <w:szCs w:val="28"/>
        </w:rPr>
        <w:t>ии на территории города (</w:t>
      </w:r>
      <w:r>
        <w:rPr>
          <w:color w:val="000000"/>
          <w:sz w:val="28"/>
          <w:szCs w:val="28"/>
        </w:rPr>
        <w:t>приобретение дезинфицирующих средств и оказание услуг по обработке автомобильных дорог, тротуаров, остановочных павильонов, малых архитектурных форм) — 3,3 млн. руб.</w:t>
      </w:r>
    </w:p>
    <w:p w:rsidR="00720EFE" w:rsidRDefault="00FF1FC6">
      <w:pPr>
        <w:ind w:right="-5" w:firstLine="720"/>
        <w:jc w:val="both"/>
      </w:pPr>
      <w:r>
        <w:rPr>
          <w:b/>
          <w:bCs/>
          <w:i/>
          <w:color w:val="000000"/>
          <w:sz w:val="28"/>
          <w:szCs w:val="28"/>
        </w:rPr>
        <w:t xml:space="preserve">По муниципальной подпрограмме «Безопасный город» освоено </w:t>
      </w:r>
      <w:r>
        <w:rPr>
          <w:b/>
          <w:bCs/>
          <w:i/>
          <w:color w:val="000000"/>
          <w:sz w:val="28"/>
          <w:szCs w:val="28"/>
        </w:rPr>
        <w:t>0</w:t>
      </w:r>
      <w:r>
        <w:rPr>
          <w:b/>
          <w:bCs/>
          <w:i/>
          <w:color w:val="000000"/>
          <w:sz w:val="28"/>
          <w:szCs w:val="28"/>
        </w:rPr>
        <w:t>,8 млн.</w:t>
      </w:r>
      <w:r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0000"/>
          <w:sz w:val="28"/>
          <w:szCs w:val="28"/>
        </w:rPr>
        <w:t>руб.</w:t>
      </w:r>
      <w:proofErr w:type="gramStart"/>
      <w:r>
        <w:rPr>
          <w:b/>
          <w:bCs/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том числе 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видеонаблюдение АПК «Безопасный город»</w:t>
      </w:r>
      <w:r>
        <w:rPr>
          <w:color w:val="000000"/>
          <w:sz w:val="28"/>
          <w:szCs w:val="28"/>
        </w:rPr>
        <w:t xml:space="preserve"> 0,3</w:t>
      </w:r>
      <w:r>
        <w:rPr>
          <w:color w:val="000000"/>
          <w:sz w:val="28"/>
          <w:szCs w:val="28"/>
          <w:lang w:val="en-US"/>
        </w:rPr>
        <w:t> </w:t>
      </w:r>
      <w:r w:rsidRPr="00BF6776">
        <w:rPr>
          <w:color w:val="000000"/>
          <w:sz w:val="28"/>
          <w:szCs w:val="28"/>
        </w:rPr>
        <w:t xml:space="preserve">млн. </w:t>
      </w:r>
      <w:r>
        <w:rPr>
          <w:color w:val="000000"/>
          <w:sz w:val="28"/>
          <w:szCs w:val="28"/>
        </w:rPr>
        <w:t>руб.</w:t>
      </w:r>
      <w:r w:rsidRPr="00BF6776">
        <w:rPr>
          <w:color w:val="000000"/>
          <w:sz w:val="28"/>
          <w:szCs w:val="28"/>
        </w:rPr>
        <w:t xml:space="preserve">, абонентская плата за канал </w:t>
      </w:r>
      <w:r>
        <w:rPr>
          <w:color w:val="000000"/>
          <w:sz w:val="28"/>
          <w:szCs w:val="28"/>
          <w:lang w:val="en-US"/>
        </w:rPr>
        <w:t>VPN</w:t>
      </w:r>
      <w:r w:rsidRPr="00BF6776">
        <w:rPr>
          <w:color w:val="000000"/>
          <w:sz w:val="28"/>
          <w:szCs w:val="28"/>
        </w:rPr>
        <w:t xml:space="preserve"> 0,4</w:t>
      </w:r>
      <w:r>
        <w:rPr>
          <w:color w:val="000000"/>
          <w:sz w:val="28"/>
          <w:szCs w:val="28"/>
          <w:lang w:val="en-US"/>
        </w:rPr>
        <w:t> </w:t>
      </w:r>
      <w:r w:rsidRPr="00BF6776">
        <w:rPr>
          <w:color w:val="000000"/>
          <w:sz w:val="28"/>
          <w:szCs w:val="28"/>
        </w:rPr>
        <w:t xml:space="preserve">млн. </w:t>
      </w:r>
      <w:r>
        <w:rPr>
          <w:color w:val="000000"/>
          <w:sz w:val="28"/>
          <w:szCs w:val="28"/>
        </w:rPr>
        <w:t>руб.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Муниципальная программа «Перспективное развитие и совершенствование гражданской обороны, защита населения и территории, обеспечение пожарно</w:t>
      </w:r>
      <w:r>
        <w:rPr>
          <w:color w:val="000000"/>
          <w:sz w:val="28"/>
          <w:szCs w:val="28"/>
        </w:rPr>
        <w:t xml:space="preserve">й безопасности людей на водных </w:t>
      </w:r>
      <w:proofErr w:type="gramStart"/>
      <w:r>
        <w:rPr>
          <w:color w:val="000000"/>
          <w:sz w:val="28"/>
          <w:szCs w:val="28"/>
        </w:rPr>
        <w:t>объектах</w:t>
      </w:r>
      <w:proofErr w:type="gramEnd"/>
      <w:r>
        <w:rPr>
          <w:color w:val="000000"/>
          <w:sz w:val="28"/>
          <w:szCs w:val="28"/>
        </w:rPr>
        <w:t xml:space="preserve"> ЗАТО г. Радужный Владимирской области» эффективна на 78,5%, в связи с тем, что  выделенные </w:t>
      </w:r>
      <w:r>
        <w:rPr>
          <w:color w:val="000000"/>
          <w:sz w:val="28"/>
          <w:szCs w:val="28"/>
        </w:rPr>
        <w:t>денежные</w:t>
      </w:r>
      <w:r>
        <w:rPr>
          <w:color w:val="000000"/>
          <w:sz w:val="28"/>
          <w:szCs w:val="28"/>
        </w:rPr>
        <w:t xml:space="preserve"> средства на ремонт канализационного коллектора, расположенного в 3 квартале (от многоквартирного дома № 22 вдоль мно</w:t>
      </w:r>
      <w:r>
        <w:rPr>
          <w:color w:val="000000"/>
          <w:sz w:val="28"/>
          <w:szCs w:val="28"/>
        </w:rPr>
        <w:t xml:space="preserve">гоквартирного дома № 21 3 квартала) перенесены на 2022 г., так как работы не закончены. </w:t>
      </w:r>
    </w:p>
    <w:p w:rsidR="00720EFE" w:rsidRDefault="00720EFE">
      <w:pPr>
        <w:ind w:right="-5" w:firstLine="720"/>
        <w:jc w:val="both"/>
        <w:rPr>
          <w:b/>
          <w:color w:val="000000"/>
          <w:sz w:val="28"/>
          <w:szCs w:val="28"/>
        </w:rPr>
      </w:pPr>
    </w:p>
    <w:p w:rsidR="00720EFE" w:rsidRDefault="00FF1FC6">
      <w:pPr>
        <w:ind w:right="-5" w:firstLine="720"/>
        <w:jc w:val="both"/>
      </w:pPr>
      <w:r>
        <w:rPr>
          <w:b/>
          <w:color w:val="000000"/>
          <w:sz w:val="28"/>
          <w:szCs w:val="28"/>
        </w:rPr>
        <w:t xml:space="preserve">По муниципальной программе «Развитие образования на </w:t>
      </w:r>
      <w:proofErr w:type="gramStart"/>
      <w:r>
        <w:rPr>
          <w:b/>
          <w:color w:val="000000"/>
          <w:sz w:val="28"/>
          <w:szCs w:val="28"/>
        </w:rPr>
        <w:t>территории</w:t>
      </w:r>
      <w:proofErr w:type="gramEnd"/>
      <w:r>
        <w:rPr>
          <w:b/>
          <w:color w:val="000000"/>
          <w:sz w:val="28"/>
          <w:szCs w:val="28"/>
        </w:rPr>
        <w:t xml:space="preserve"> ЗАТО г. Радужный Владимирской области» освоено – 322,4 млн. руб., при плане 324,9 млн. руб., </w:t>
      </w:r>
      <w:r>
        <w:rPr>
          <w:color w:val="000000"/>
          <w:sz w:val="28"/>
          <w:szCs w:val="28"/>
        </w:rPr>
        <w:t xml:space="preserve">выполнены </w:t>
      </w:r>
      <w:r>
        <w:rPr>
          <w:color w:val="000000"/>
          <w:sz w:val="28"/>
          <w:szCs w:val="28"/>
        </w:rPr>
        <w:t>следующие основные мероприятия</w:t>
      </w:r>
      <w:r>
        <w:rPr>
          <w:b/>
          <w:color w:val="000000"/>
          <w:sz w:val="28"/>
          <w:szCs w:val="28"/>
        </w:rPr>
        <w:t>:</w:t>
      </w:r>
    </w:p>
    <w:p w:rsidR="00720EFE" w:rsidRDefault="00FF1FC6">
      <w:pPr>
        <w:ind w:firstLine="709"/>
        <w:jc w:val="both"/>
      </w:pPr>
      <w:r>
        <w:rPr>
          <w:b/>
          <w:i/>
          <w:color w:val="000000"/>
          <w:sz w:val="28"/>
          <w:szCs w:val="28"/>
        </w:rPr>
        <w:t xml:space="preserve">По подпрограмме «Развитие общего, дошкольного и дополнительного образования на </w:t>
      </w:r>
      <w:proofErr w:type="gramStart"/>
      <w:r>
        <w:rPr>
          <w:b/>
          <w:i/>
          <w:color w:val="000000"/>
          <w:sz w:val="28"/>
          <w:szCs w:val="28"/>
        </w:rPr>
        <w:t>территории</w:t>
      </w:r>
      <w:proofErr w:type="gramEnd"/>
      <w:r>
        <w:rPr>
          <w:b/>
          <w:i/>
          <w:color w:val="000000"/>
          <w:sz w:val="28"/>
          <w:szCs w:val="28"/>
        </w:rPr>
        <w:t xml:space="preserve"> ЗАТО г. Радужный»:</w:t>
      </w:r>
    </w:p>
    <w:p w:rsidR="00720EFE" w:rsidRDefault="00FF1FC6">
      <w:pPr>
        <w:ind w:firstLine="709"/>
        <w:jc w:val="both"/>
      </w:pPr>
      <w:r>
        <w:rPr>
          <w:i/>
          <w:iCs/>
          <w:sz w:val="28"/>
          <w:szCs w:val="28"/>
        </w:rPr>
        <w:t>В рамках регионального проекта «Современная школа</w:t>
      </w:r>
      <w:proofErr w:type="gramStart"/>
      <w:r>
        <w:rPr>
          <w:i/>
          <w:iCs/>
          <w:sz w:val="28"/>
          <w:szCs w:val="28"/>
        </w:rPr>
        <w:t>»</w:t>
      </w:r>
      <w:r>
        <w:rPr>
          <w:i/>
          <w:iCs/>
          <w:color w:val="000000"/>
          <w:sz w:val="28"/>
          <w:szCs w:val="28"/>
        </w:rPr>
        <w:t>н</w:t>
      </w:r>
      <w:proofErr w:type="gramEnd"/>
      <w:r>
        <w:rPr>
          <w:i/>
          <w:iCs/>
          <w:sz w:val="28"/>
          <w:szCs w:val="28"/>
        </w:rPr>
        <w:t>ациональн</w:t>
      </w:r>
      <w:r>
        <w:rPr>
          <w:i/>
          <w:iCs/>
          <w:color w:val="000000"/>
          <w:sz w:val="28"/>
          <w:szCs w:val="28"/>
        </w:rPr>
        <w:t>ого</w:t>
      </w:r>
      <w:r>
        <w:rPr>
          <w:i/>
          <w:iCs/>
          <w:sz w:val="28"/>
          <w:szCs w:val="28"/>
        </w:rPr>
        <w:t xml:space="preserve"> проекта «Образование»</w:t>
      </w:r>
      <w:r>
        <w:rPr>
          <w:sz w:val="28"/>
          <w:szCs w:val="28"/>
        </w:rPr>
        <w:t xml:space="preserve"> на сумму 2,1 млн. руб. </w:t>
      </w:r>
      <w:r>
        <w:rPr>
          <w:color w:val="000000"/>
          <w:sz w:val="28"/>
          <w:szCs w:val="28"/>
        </w:rPr>
        <w:t>приобр</w:t>
      </w:r>
      <w:r>
        <w:rPr>
          <w:color w:val="000000"/>
          <w:sz w:val="28"/>
          <w:szCs w:val="28"/>
        </w:rPr>
        <w:t>етено оборудование для кабинетов СОШ №1 под центр образования цифрового и гуманитарного профилей «Точка роста»: цифровы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микроскоп</w:t>
      </w:r>
      <w:r>
        <w:rPr>
          <w:color w:val="000000"/>
          <w:sz w:val="28"/>
          <w:szCs w:val="28"/>
        </w:rPr>
        <w:t xml:space="preserve">ы, тележка-хранилище с системой подзарядки и </w:t>
      </w:r>
      <w:proofErr w:type="spellStart"/>
      <w:r>
        <w:rPr>
          <w:color w:val="000000"/>
          <w:sz w:val="28"/>
          <w:szCs w:val="28"/>
        </w:rPr>
        <w:t>маршрутизатором</w:t>
      </w:r>
      <w:proofErr w:type="spellEnd"/>
      <w:r>
        <w:rPr>
          <w:color w:val="000000"/>
          <w:sz w:val="28"/>
          <w:szCs w:val="28"/>
        </w:rPr>
        <w:t xml:space="preserve">, цифровые лаборатории, образовательный набор по механике, </w:t>
      </w:r>
      <w:proofErr w:type="spellStart"/>
      <w:r>
        <w:rPr>
          <w:color w:val="000000"/>
          <w:sz w:val="28"/>
          <w:szCs w:val="28"/>
        </w:rPr>
        <w:t>мехатро</w:t>
      </w:r>
      <w:r>
        <w:rPr>
          <w:color w:val="000000"/>
          <w:sz w:val="28"/>
          <w:szCs w:val="28"/>
        </w:rPr>
        <w:t>нике</w:t>
      </w:r>
      <w:proofErr w:type="spellEnd"/>
      <w:r>
        <w:rPr>
          <w:color w:val="000000"/>
          <w:sz w:val="28"/>
          <w:szCs w:val="28"/>
        </w:rPr>
        <w:t xml:space="preserve"> и робототехнике и образовательный набор для изучения многокомпонентных робототехнических систем и манипуляционных роботов, 5 ноутбуков и многофункциональное устройство</w:t>
      </w:r>
      <w:r>
        <w:rPr>
          <w:sz w:val="28"/>
          <w:szCs w:val="28"/>
        </w:rPr>
        <w:t>).</w:t>
      </w:r>
    </w:p>
    <w:p w:rsidR="00720EFE" w:rsidRDefault="00FF1FC6">
      <w:pPr>
        <w:ind w:firstLine="737"/>
        <w:jc w:val="both"/>
      </w:pPr>
      <w:r>
        <w:rPr>
          <w:color w:val="000000"/>
          <w:sz w:val="28"/>
          <w:szCs w:val="28"/>
        </w:rPr>
        <w:t xml:space="preserve">В рамках </w:t>
      </w:r>
      <w:r>
        <w:rPr>
          <w:i/>
          <w:iCs/>
          <w:color w:val="000000"/>
          <w:sz w:val="28"/>
          <w:szCs w:val="28"/>
        </w:rPr>
        <w:t>регионального проекта «Цифровая образовательная среда» национального про</w:t>
      </w:r>
      <w:r>
        <w:rPr>
          <w:i/>
          <w:iCs/>
          <w:color w:val="000000"/>
          <w:sz w:val="28"/>
          <w:szCs w:val="28"/>
        </w:rPr>
        <w:t>екта «Образование»</w:t>
      </w:r>
      <w:r>
        <w:rPr>
          <w:color w:val="000000"/>
          <w:sz w:val="28"/>
          <w:szCs w:val="28"/>
        </w:rPr>
        <w:t xml:space="preserve"> на сумму - 3,8 млн. руб. приобретено 4 многофункциональных устройства и 56 ноутбуков в МБОУ СОШ № 1 и МБОУ СОШ № 2.</w:t>
      </w:r>
    </w:p>
    <w:p w:rsidR="00720EFE" w:rsidRDefault="00FF1FC6">
      <w:pPr>
        <w:tabs>
          <w:tab w:val="left" w:pos="360"/>
        </w:tabs>
        <w:ind w:firstLine="737"/>
        <w:jc w:val="both"/>
      </w:pPr>
      <w:r>
        <w:rPr>
          <w:color w:val="000000"/>
          <w:sz w:val="28"/>
          <w:szCs w:val="28"/>
        </w:rPr>
        <w:lastRenderedPageBreak/>
        <w:t>В рамках</w:t>
      </w:r>
      <w:r>
        <w:rPr>
          <w:i/>
          <w:iCs/>
          <w:color w:val="000000"/>
          <w:sz w:val="28"/>
          <w:szCs w:val="28"/>
        </w:rPr>
        <w:t xml:space="preserve"> регионального проекта «Успех каждого ребенка» национального проекта «Образование»</w:t>
      </w:r>
      <w:r>
        <w:rPr>
          <w:color w:val="000000"/>
          <w:sz w:val="28"/>
          <w:szCs w:val="28"/>
        </w:rPr>
        <w:t xml:space="preserve"> на сумму - 0,9 млн. руб. выпол</w:t>
      </w:r>
      <w:r>
        <w:rPr>
          <w:color w:val="000000"/>
          <w:sz w:val="28"/>
          <w:szCs w:val="28"/>
        </w:rPr>
        <w:t xml:space="preserve">нены работы по замене блоков (витражей) в малом спортивном зале МБОУ СОШ №2 и приобретено спортивное </w:t>
      </w:r>
      <w:proofErr w:type="gramStart"/>
      <w:r>
        <w:rPr>
          <w:color w:val="000000"/>
          <w:sz w:val="28"/>
          <w:szCs w:val="28"/>
        </w:rPr>
        <w:t>оборудование</w:t>
      </w:r>
      <w:proofErr w:type="gramEnd"/>
      <w:r>
        <w:rPr>
          <w:color w:val="000000"/>
          <w:sz w:val="28"/>
          <w:szCs w:val="28"/>
        </w:rPr>
        <w:t xml:space="preserve"> и спортивные мячи.</w:t>
      </w:r>
    </w:p>
    <w:p w:rsidR="00720EFE" w:rsidRDefault="00FF1FC6">
      <w:pPr>
        <w:ind w:firstLine="709"/>
        <w:jc w:val="both"/>
      </w:pPr>
      <w:r>
        <w:rPr>
          <w:i/>
          <w:color w:val="000000"/>
          <w:sz w:val="28"/>
          <w:szCs w:val="28"/>
        </w:rPr>
        <w:t>Произведено ремонтов в образовательных учреждениях на сумму 14,3 млн. руб.</w:t>
      </w:r>
    </w:p>
    <w:p w:rsidR="00720EFE" w:rsidRDefault="00720EFE">
      <w:pPr>
        <w:jc w:val="both"/>
        <w:rPr>
          <w:color w:val="000000"/>
          <w:sz w:val="28"/>
          <w:szCs w:val="28"/>
        </w:rPr>
      </w:pPr>
    </w:p>
    <w:p w:rsidR="00720EFE" w:rsidRDefault="00FF1FC6">
      <w:pPr>
        <w:ind w:firstLine="709"/>
        <w:jc w:val="both"/>
      </w:pPr>
      <w:r>
        <w:rPr>
          <w:b/>
          <w:i/>
          <w:color w:val="000000"/>
          <w:sz w:val="28"/>
          <w:szCs w:val="28"/>
        </w:rPr>
        <w:t xml:space="preserve">По подпрограмме «Совершенствование организации питания обучающихся муниципальных общеобразовательных организаций на </w:t>
      </w:r>
      <w:proofErr w:type="gramStart"/>
      <w:r>
        <w:rPr>
          <w:b/>
          <w:i/>
          <w:color w:val="000000"/>
          <w:sz w:val="28"/>
          <w:szCs w:val="28"/>
        </w:rPr>
        <w:t>территории</w:t>
      </w:r>
      <w:proofErr w:type="gramEnd"/>
      <w:r>
        <w:rPr>
          <w:b/>
          <w:i/>
          <w:color w:val="000000"/>
          <w:sz w:val="28"/>
          <w:szCs w:val="28"/>
        </w:rPr>
        <w:t xml:space="preserve"> ЗАТО г. Радужный» </w:t>
      </w:r>
      <w:r>
        <w:rPr>
          <w:color w:val="000000"/>
          <w:sz w:val="28"/>
          <w:szCs w:val="28"/>
        </w:rPr>
        <w:t>произведены текущие расходы на обеспечение горячим питанием на сумму 8,4 млн. руб. (охвачено учащихся в количес</w:t>
      </w:r>
      <w:r>
        <w:rPr>
          <w:color w:val="000000"/>
          <w:sz w:val="28"/>
          <w:szCs w:val="28"/>
        </w:rPr>
        <w:t>тве 861 чел.).</w:t>
      </w:r>
    </w:p>
    <w:p w:rsidR="00720EFE" w:rsidRDefault="00720EFE">
      <w:pPr>
        <w:ind w:firstLine="709"/>
        <w:jc w:val="both"/>
        <w:rPr>
          <w:color w:val="000000"/>
          <w:sz w:val="28"/>
          <w:szCs w:val="28"/>
        </w:rPr>
      </w:pPr>
    </w:p>
    <w:p w:rsidR="00720EFE" w:rsidRDefault="00FF1FC6">
      <w:pPr>
        <w:ind w:firstLine="709"/>
        <w:jc w:val="both"/>
      </w:pPr>
      <w:r>
        <w:rPr>
          <w:b/>
          <w:i/>
          <w:color w:val="000000"/>
          <w:sz w:val="28"/>
          <w:szCs w:val="28"/>
        </w:rPr>
        <w:t xml:space="preserve">По подпрограмме «Совершенствование организация отдыха и оздоровления детей и подростков </w:t>
      </w:r>
      <w:r>
        <w:rPr>
          <w:b/>
          <w:i/>
          <w:color w:val="000000"/>
          <w:sz w:val="28"/>
          <w:szCs w:val="28"/>
        </w:rPr>
        <w:t xml:space="preserve">на </w:t>
      </w:r>
      <w:proofErr w:type="gramStart"/>
      <w:r>
        <w:rPr>
          <w:b/>
          <w:i/>
          <w:color w:val="000000"/>
          <w:sz w:val="28"/>
          <w:szCs w:val="28"/>
        </w:rPr>
        <w:t>территории</w:t>
      </w:r>
      <w:proofErr w:type="gramEnd"/>
      <w:r>
        <w:rPr>
          <w:b/>
          <w:i/>
          <w:color w:val="000000"/>
          <w:sz w:val="28"/>
          <w:szCs w:val="28"/>
        </w:rPr>
        <w:t xml:space="preserve"> ЗАТО г. Радужный Владимирской области» освоено 7,5 млн. руб.,</w:t>
      </w:r>
      <w:r>
        <w:rPr>
          <w:color w:val="000000"/>
          <w:sz w:val="28"/>
          <w:szCs w:val="28"/>
        </w:rPr>
        <w:t xml:space="preserve"> расходы были направлены на организацию санаторно-курортного лечения для част</w:t>
      </w:r>
      <w:r>
        <w:rPr>
          <w:color w:val="000000"/>
          <w:sz w:val="28"/>
          <w:szCs w:val="28"/>
        </w:rPr>
        <w:t>о болеющих детей и семей, нуждающихся в особой заботе государства (приобретены путевки в санатории «Мать и дитя» - 2 семьи), на обеспечение деятельности (оказания услуг) детского оздоровительного лагеря "Лесной городок", организация работ по благоустройств</w:t>
      </w:r>
      <w:r>
        <w:rPr>
          <w:color w:val="000000"/>
          <w:sz w:val="28"/>
          <w:szCs w:val="28"/>
        </w:rPr>
        <w:t>у территории (капитальный ремонт, ремонтные работы) загородного лагеря "Лесной городок.</w:t>
      </w:r>
    </w:p>
    <w:p w:rsidR="00720EFE" w:rsidRDefault="00FF1FC6">
      <w:pPr>
        <w:ind w:firstLine="709"/>
        <w:jc w:val="both"/>
      </w:pPr>
      <w:r>
        <w:rPr>
          <w:color w:val="000000"/>
          <w:sz w:val="28"/>
          <w:szCs w:val="28"/>
        </w:rPr>
        <w:t>ЦВР «Лад» - многофункциональное учреждение дополнительного образования, работает по всем видам образовательной деятельности. Охват учащихся за 202</w:t>
      </w:r>
      <w:r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г. составил 1085 дет</w:t>
      </w:r>
      <w:r>
        <w:rPr>
          <w:color w:val="000000"/>
          <w:sz w:val="28"/>
          <w:szCs w:val="28"/>
        </w:rPr>
        <w:t xml:space="preserve">ей. В учреждении функционирует 29 различных кружков и объединений. </w:t>
      </w:r>
    </w:p>
    <w:p w:rsidR="00720EFE" w:rsidRDefault="00720EFE">
      <w:pPr>
        <w:ind w:firstLine="709"/>
        <w:jc w:val="both"/>
        <w:rPr>
          <w:color w:val="000000"/>
          <w:sz w:val="28"/>
          <w:szCs w:val="28"/>
        </w:rPr>
      </w:pPr>
    </w:p>
    <w:p w:rsidR="00720EFE" w:rsidRDefault="00FF1FC6">
      <w:pPr>
        <w:ind w:firstLine="709"/>
        <w:jc w:val="both"/>
      </w:pPr>
      <w:r>
        <w:rPr>
          <w:b/>
          <w:i/>
          <w:color w:val="000000"/>
          <w:sz w:val="28"/>
          <w:szCs w:val="28"/>
        </w:rPr>
        <w:t xml:space="preserve">Подпрограмма «Обеспечение защиты прав и интересов детей-сирот и детей, оставшихся без попечения родителей </w:t>
      </w:r>
      <w:r>
        <w:rPr>
          <w:b/>
          <w:i/>
          <w:color w:val="000000"/>
          <w:sz w:val="28"/>
          <w:szCs w:val="28"/>
        </w:rPr>
        <w:t xml:space="preserve">на </w:t>
      </w:r>
      <w:proofErr w:type="gramStart"/>
      <w:r>
        <w:rPr>
          <w:b/>
          <w:i/>
          <w:color w:val="000000"/>
          <w:sz w:val="28"/>
          <w:szCs w:val="28"/>
        </w:rPr>
        <w:t>территории</w:t>
      </w:r>
      <w:proofErr w:type="gramEnd"/>
      <w:r>
        <w:rPr>
          <w:b/>
          <w:i/>
          <w:color w:val="000000"/>
          <w:sz w:val="28"/>
          <w:szCs w:val="28"/>
        </w:rPr>
        <w:t xml:space="preserve"> ЗАТО г. Радужный Владимирской области»</w:t>
      </w:r>
      <w:r>
        <w:rPr>
          <w:color w:val="000000"/>
          <w:sz w:val="28"/>
          <w:szCs w:val="28"/>
        </w:rPr>
        <w:t>. На содержание ребенка в сем</w:t>
      </w:r>
      <w:r>
        <w:rPr>
          <w:color w:val="000000"/>
          <w:sz w:val="28"/>
          <w:szCs w:val="28"/>
        </w:rPr>
        <w:t xml:space="preserve">ье опекуна и в приемной семье, в том числе вознаграждения, причитающиеся приемным родителям, выделено субсидии из областного бюджета </w:t>
      </w:r>
      <w:r>
        <w:rPr>
          <w:b/>
          <w:i/>
          <w:color w:val="000000"/>
          <w:sz w:val="28"/>
          <w:szCs w:val="28"/>
        </w:rPr>
        <w:t>в сумме 12,1 млн. руб.</w:t>
      </w:r>
      <w:r>
        <w:rPr>
          <w:color w:val="000000"/>
          <w:sz w:val="28"/>
          <w:szCs w:val="28"/>
        </w:rPr>
        <w:t xml:space="preserve"> Пособия получили 43 ребенка и 10 приемных родителей. </w:t>
      </w:r>
    </w:p>
    <w:p w:rsidR="00720EFE" w:rsidRDefault="00FF1FC6">
      <w:pPr>
        <w:ind w:firstLine="709"/>
        <w:jc w:val="both"/>
      </w:pPr>
      <w:r>
        <w:rPr>
          <w:color w:val="000000"/>
          <w:sz w:val="28"/>
          <w:szCs w:val="28"/>
        </w:rPr>
        <w:t xml:space="preserve">Обеспечено жильем из числа детей-сирот -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чел</w:t>
      </w:r>
      <w:r>
        <w:rPr>
          <w:color w:val="000000"/>
          <w:sz w:val="28"/>
          <w:szCs w:val="28"/>
        </w:rPr>
        <w:t>овека (</w:t>
      </w:r>
      <w:r>
        <w:rPr>
          <w:color w:val="000000"/>
          <w:sz w:val="28"/>
          <w:szCs w:val="28"/>
        </w:rPr>
        <w:t>3,66</w:t>
      </w:r>
      <w:r>
        <w:rPr>
          <w:color w:val="000000"/>
          <w:sz w:val="28"/>
          <w:szCs w:val="28"/>
        </w:rPr>
        <w:t xml:space="preserve"> млн. руб.)</w:t>
      </w:r>
    </w:p>
    <w:p w:rsidR="00720EFE" w:rsidRDefault="00720EFE">
      <w:pPr>
        <w:ind w:right="-5" w:firstLine="720"/>
        <w:jc w:val="both"/>
      </w:pP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Особая роль в системе образования детей принадлежит </w:t>
      </w:r>
      <w:r>
        <w:rPr>
          <w:b/>
          <w:i/>
          <w:color w:val="000000"/>
          <w:sz w:val="28"/>
          <w:szCs w:val="28"/>
        </w:rPr>
        <w:t>дошкольному образованию</w:t>
      </w:r>
      <w:r>
        <w:rPr>
          <w:color w:val="000000"/>
          <w:sz w:val="28"/>
          <w:szCs w:val="28"/>
        </w:rPr>
        <w:t xml:space="preserve">. На территории города функционируют 3 </w:t>
      </w:r>
      <w:proofErr w:type="gramStart"/>
      <w:r>
        <w:rPr>
          <w:color w:val="000000"/>
          <w:sz w:val="28"/>
          <w:szCs w:val="28"/>
        </w:rPr>
        <w:t>дошкольных</w:t>
      </w:r>
      <w:proofErr w:type="gramEnd"/>
      <w:r>
        <w:rPr>
          <w:color w:val="000000"/>
          <w:sz w:val="28"/>
          <w:szCs w:val="28"/>
        </w:rPr>
        <w:t xml:space="preserve"> учреждения. Охват образованием детей в возрасте от 2 до 7 лет составляет 100%. В настоящее время дошкольные</w:t>
      </w:r>
      <w:r>
        <w:rPr>
          <w:color w:val="000000"/>
          <w:sz w:val="28"/>
          <w:szCs w:val="28"/>
        </w:rPr>
        <w:t xml:space="preserve"> учреждения посещают 955 детей.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Так же в городе функционируют 2 школы, в которых на начало 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учебного года получают </w:t>
      </w:r>
      <w:r>
        <w:rPr>
          <w:b/>
          <w:i/>
          <w:color w:val="000000"/>
          <w:sz w:val="28"/>
          <w:szCs w:val="28"/>
        </w:rPr>
        <w:t>общее образование</w:t>
      </w:r>
      <w:r>
        <w:rPr>
          <w:color w:val="000000"/>
          <w:sz w:val="28"/>
          <w:szCs w:val="28"/>
        </w:rPr>
        <w:t xml:space="preserve"> 1 934 человека.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Дополнительное образование реализуется в трех образовательных учреждениях: Центр внешкольной раб</w:t>
      </w:r>
      <w:r>
        <w:rPr>
          <w:color w:val="000000"/>
          <w:sz w:val="28"/>
          <w:szCs w:val="28"/>
        </w:rPr>
        <w:t xml:space="preserve">оты «Лад», Детская школа искусств, </w:t>
      </w:r>
      <w:proofErr w:type="spellStart"/>
      <w:proofErr w:type="gramStart"/>
      <w:r>
        <w:rPr>
          <w:color w:val="000000"/>
          <w:sz w:val="28"/>
          <w:szCs w:val="28"/>
        </w:rPr>
        <w:t>Детско</w:t>
      </w:r>
      <w:proofErr w:type="spellEnd"/>
      <w:r>
        <w:rPr>
          <w:color w:val="000000"/>
          <w:sz w:val="28"/>
          <w:szCs w:val="28"/>
        </w:rPr>
        <w:t xml:space="preserve"> – юношеская</w:t>
      </w:r>
      <w:proofErr w:type="gramEnd"/>
      <w:r>
        <w:rPr>
          <w:color w:val="000000"/>
          <w:sz w:val="28"/>
          <w:szCs w:val="28"/>
        </w:rPr>
        <w:t xml:space="preserve"> спортивная школа. Охват обучающихся в учреждениях дополнительного образования составляет 61% от контингента детей в возрасте от 5 -18 лет.</w:t>
      </w:r>
    </w:p>
    <w:p w:rsidR="00720EFE" w:rsidRDefault="00720EFE">
      <w:pPr>
        <w:ind w:right="-5" w:firstLine="720"/>
        <w:jc w:val="both"/>
        <w:rPr>
          <w:color w:val="000000"/>
          <w:sz w:val="28"/>
          <w:szCs w:val="28"/>
        </w:rPr>
      </w:pPr>
    </w:p>
    <w:p w:rsidR="00720EFE" w:rsidRDefault="00FF1FC6">
      <w:pPr>
        <w:ind w:right="-5" w:firstLine="720"/>
        <w:jc w:val="both"/>
      </w:pPr>
      <w:r>
        <w:rPr>
          <w:b/>
          <w:color w:val="000000"/>
          <w:sz w:val="28"/>
          <w:szCs w:val="28"/>
        </w:rPr>
        <w:lastRenderedPageBreak/>
        <w:t>По муниципальной программе «Культура, спорт и национальная пол</w:t>
      </w:r>
      <w:r>
        <w:rPr>
          <w:b/>
          <w:color w:val="000000"/>
          <w:sz w:val="28"/>
          <w:szCs w:val="28"/>
        </w:rPr>
        <w:t xml:space="preserve">итика на территории ЗАТО г. Радужный Владимирской области» </w:t>
      </w:r>
      <w:r>
        <w:rPr>
          <w:b/>
          <w:i/>
          <w:iCs/>
          <w:color w:val="000000"/>
          <w:sz w:val="28"/>
          <w:szCs w:val="28"/>
        </w:rPr>
        <w:t>освоено –</w:t>
      </w:r>
      <w:r w:rsidRPr="00BF6776">
        <w:rPr>
          <w:b/>
          <w:bCs/>
          <w:i/>
          <w:iCs/>
          <w:color w:val="000000"/>
          <w:sz w:val="28"/>
          <w:szCs w:val="28"/>
        </w:rPr>
        <w:t>81,</w:t>
      </w:r>
      <w:r>
        <w:rPr>
          <w:b/>
          <w:bCs/>
          <w:i/>
          <w:iCs/>
          <w:color w:val="000000"/>
          <w:sz w:val="28"/>
          <w:szCs w:val="28"/>
        </w:rPr>
        <w:t>67</w:t>
      </w:r>
      <w:r>
        <w:rPr>
          <w:b/>
          <w:bCs/>
          <w:i/>
          <w:iCs/>
          <w:color w:val="000000"/>
          <w:sz w:val="28"/>
          <w:szCs w:val="28"/>
        </w:rPr>
        <w:t xml:space="preserve"> млн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.</w:t>
      </w:r>
      <w:r>
        <w:rPr>
          <w:b/>
          <w:i/>
          <w:iCs/>
          <w:color w:val="000000"/>
          <w:sz w:val="28"/>
          <w:szCs w:val="28"/>
        </w:rPr>
        <w:t>р</w:t>
      </w:r>
      <w:proofErr w:type="gramEnd"/>
      <w:r>
        <w:rPr>
          <w:b/>
          <w:i/>
          <w:iCs/>
          <w:color w:val="000000"/>
          <w:sz w:val="28"/>
          <w:szCs w:val="28"/>
        </w:rPr>
        <w:t xml:space="preserve">уб., </w:t>
      </w:r>
      <w:r>
        <w:rPr>
          <w:color w:val="000000"/>
          <w:sz w:val="28"/>
          <w:szCs w:val="28"/>
        </w:rPr>
        <w:t>в том числе:</w:t>
      </w:r>
    </w:p>
    <w:p w:rsidR="00720EFE" w:rsidRDefault="00FF1FC6">
      <w:pPr>
        <w:ind w:right="-5" w:firstLine="720"/>
        <w:jc w:val="both"/>
      </w:pPr>
      <w:r>
        <w:rPr>
          <w:b/>
          <w:i/>
          <w:color w:val="000000"/>
          <w:sz w:val="28"/>
          <w:szCs w:val="28"/>
        </w:rPr>
        <w:t xml:space="preserve">По муниципальной подпрограмме «Культура на </w:t>
      </w:r>
      <w:proofErr w:type="gramStart"/>
      <w:r>
        <w:rPr>
          <w:b/>
          <w:i/>
          <w:color w:val="000000"/>
          <w:sz w:val="28"/>
          <w:szCs w:val="28"/>
        </w:rPr>
        <w:t>территории</w:t>
      </w:r>
      <w:proofErr w:type="gramEnd"/>
      <w:r>
        <w:rPr>
          <w:b/>
          <w:i/>
          <w:color w:val="000000"/>
          <w:sz w:val="28"/>
          <w:szCs w:val="28"/>
        </w:rPr>
        <w:t xml:space="preserve"> ЗАТО г. Радужный Владимирской области» освоено </w:t>
      </w:r>
      <w:r w:rsidRPr="00BF6776">
        <w:rPr>
          <w:b/>
          <w:i/>
          <w:color w:val="000000"/>
          <w:sz w:val="28"/>
          <w:szCs w:val="28"/>
        </w:rPr>
        <w:t>60</w:t>
      </w:r>
      <w:r>
        <w:rPr>
          <w:b/>
          <w:i/>
          <w:color w:val="000000"/>
          <w:sz w:val="28"/>
          <w:szCs w:val="28"/>
        </w:rPr>
        <w:t>,</w:t>
      </w:r>
      <w:r>
        <w:rPr>
          <w:b/>
          <w:i/>
          <w:color w:val="000000"/>
          <w:sz w:val="28"/>
          <w:szCs w:val="28"/>
        </w:rPr>
        <w:t>2</w:t>
      </w:r>
      <w:r>
        <w:rPr>
          <w:b/>
          <w:i/>
          <w:color w:val="000000"/>
          <w:sz w:val="28"/>
          <w:szCs w:val="28"/>
        </w:rPr>
        <w:t xml:space="preserve"> млн. руб., в том числе: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- Обслуживание светодиодного </w:t>
      </w:r>
      <w:r>
        <w:rPr>
          <w:color w:val="000000"/>
          <w:sz w:val="28"/>
          <w:szCs w:val="28"/>
        </w:rPr>
        <w:t>экрана у здания МБУК «МСДЦ» - 0,6 млн. руб.;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- Установка новых лавочек около фонтана и демонтаж существующих - 1,4 млн. руб.;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- Организация и проведение традиционных городских мероприятий - 0,6 млн. руб.;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- Текущий ремонт учреждений культуры, в том числе ф</w:t>
      </w:r>
      <w:r>
        <w:rPr>
          <w:color w:val="000000"/>
          <w:sz w:val="28"/>
          <w:szCs w:val="28"/>
        </w:rPr>
        <w:t>асада здания МБОУ ДО «ДЮСШ» - 1,5 млн. руб.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Сеть учреждений культуры представлена бюджетными муниципальными учреждениями дополнительного образования детей «Детская школа искусств» и «Детско-юношеская спортивная школа»; муниципальными учреждениями культуры </w:t>
      </w:r>
      <w:r>
        <w:rPr>
          <w:color w:val="000000"/>
          <w:sz w:val="28"/>
          <w:szCs w:val="28"/>
        </w:rPr>
        <w:t xml:space="preserve">«Центр досуга молодёжи», «Молодежный спортивно - </w:t>
      </w:r>
      <w:proofErr w:type="spellStart"/>
      <w:r>
        <w:rPr>
          <w:color w:val="000000"/>
          <w:sz w:val="28"/>
          <w:szCs w:val="28"/>
        </w:rPr>
        <w:t>досуговый</w:t>
      </w:r>
      <w:proofErr w:type="spellEnd"/>
      <w:r>
        <w:rPr>
          <w:color w:val="000000"/>
          <w:sz w:val="28"/>
          <w:szCs w:val="28"/>
        </w:rPr>
        <w:t xml:space="preserve"> центр», Культурный центр «Досуг», Парк культуры и отдыха и общедоступная библиотека. 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асходы на обеспечение деятельности муниципальных бюджетных учреждений культуры составили 47,6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r>
        <w:rPr>
          <w:color w:val="000000"/>
          <w:sz w:val="28"/>
          <w:szCs w:val="28"/>
        </w:rPr>
        <w:t xml:space="preserve">. </w:t>
      </w:r>
    </w:p>
    <w:p w:rsidR="00720EFE" w:rsidRDefault="00720EFE">
      <w:pPr>
        <w:ind w:right="-5" w:firstLine="720"/>
        <w:jc w:val="both"/>
        <w:rPr>
          <w:color w:val="000000"/>
          <w:sz w:val="28"/>
          <w:szCs w:val="28"/>
        </w:rPr>
      </w:pPr>
    </w:p>
    <w:p w:rsidR="00720EFE" w:rsidRDefault="00FF1FC6">
      <w:pPr>
        <w:pStyle w:val="ConsPlusNormal0"/>
        <w:widowControl/>
        <w:ind w:firstLine="54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еали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зация мероприятий подпрограммы «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физической культуры и спорта на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ЗАТО г. Радужный Владимирской области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позволила решать задачи по созданию условий для массового отдыха жителей и организации обустройства мест массового отдыха населения,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повысить роль физической культуры и спорта, как средства физического и нравственного здоровья населения,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освоено 21,3 млн. руб.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20EFE" w:rsidRDefault="00720EFE">
      <w:pPr>
        <w:ind w:right="-5" w:firstLine="720"/>
        <w:jc w:val="both"/>
        <w:rPr>
          <w:b/>
          <w:bCs/>
          <w:i/>
          <w:color w:val="000000"/>
          <w:sz w:val="28"/>
          <w:szCs w:val="28"/>
        </w:rPr>
      </w:pPr>
    </w:p>
    <w:p w:rsidR="00720EFE" w:rsidRDefault="00FF1FC6">
      <w:pPr>
        <w:ind w:right="-5" w:firstLine="720"/>
        <w:jc w:val="both"/>
      </w:pPr>
      <w:proofErr w:type="gramStart"/>
      <w:r>
        <w:rPr>
          <w:b/>
          <w:bCs/>
          <w:i/>
          <w:color w:val="000000"/>
          <w:sz w:val="28"/>
          <w:szCs w:val="28"/>
        </w:rPr>
        <w:t>В рамках реализации регионального проекта «Спорт - норма жизни», национального проекта «Де</w:t>
      </w:r>
      <w:r>
        <w:rPr>
          <w:b/>
          <w:bCs/>
          <w:i/>
          <w:color w:val="000000"/>
          <w:sz w:val="28"/>
          <w:szCs w:val="28"/>
          <w:lang w:eastAsia="en-US"/>
        </w:rPr>
        <w:t xml:space="preserve">мография» освоено 3,9 млн. руб.: </w:t>
      </w:r>
      <w:r>
        <w:rPr>
          <w:rFonts w:eastAsia="NSimSun" w:cs="Arial Unicode MS"/>
          <w:bCs/>
          <w:color w:val="000000"/>
          <w:kern w:val="2"/>
          <w:sz w:val="28"/>
          <w:szCs w:val="28"/>
          <w:lang w:eastAsia="en-US" w:bidi="hi-IN"/>
        </w:rPr>
        <w:t xml:space="preserve">Приобретено спортивное оборудование и инвентарь для приведения МБОУ ДО «Детско-юношеская спортивная школа» ЗАТО г. Радужный Владимирской области спортивной подготовки в нормативное состояние; приобретены путевки для проведения летнего тренировочного сбора </w:t>
      </w:r>
      <w:r>
        <w:rPr>
          <w:rFonts w:eastAsia="NSimSun" w:cs="Arial Unicode MS"/>
          <w:bCs/>
          <w:color w:val="000000"/>
          <w:kern w:val="2"/>
          <w:sz w:val="28"/>
          <w:szCs w:val="28"/>
          <w:lang w:eastAsia="en-US" w:bidi="hi-IN"/>
        </w:rPr>
        <w:t>спортсменов; содержание объектов спортивной инфраструктуры муниципальной собственности для занятий физической культурой и спортом.</w:t>
      </w:r>
      <w:proofErr w:type="gramEnd"/>
    </w:p>
    <w:p w:rsidR="00720EFE" w:rsidRDefault="00FF1FC6">
      <w:pPr>
        <w:ind w:firstLine="708"/>
        <w:jc w:val="both"/>
      </w:pPr>
      <w:r>
        <w:rPr>
          <w:color w:val="000000"/>
          <w:sz w:val="28"/>
          <w:szCs w:val="28"/>
        </w:rPr>
        <w:t xml:space="preserve">За отчетный период Комитетом по культуре и спорту совместно с Детско-юношеской спортивной школой и областными федерациями по </w:t>
      </w:r>
      <w:r>
        <w:rPr>
          <w:color w:val="000000"/>
          <w:sz w:val="28"/>
          <w:szCs w:val="28"/>
        </w:rPr>
        <w:t xml:space="preserve">видам спорта было проведено свыше 40 очных городских массовых мероприятий и программ и более 100 мероприятий в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режиме.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Услуги учреждений культуры остаются достаточно востребованными населением.</w:t>
      </w:r>
    </w:p>
    <w:p w:rsidR="00720EFE" w:rsidRDefault="00720EF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20EFE" w:rsidRDefault="00FF1FC6">
      <w:pPr>
        <w:ind w:firstLine="709"/>
        <w:jc w:val="both"/>
      </w:pPr>
      <w:proofErr w:type="gramStart"/>
      <w:r>
        <w:rPr>
          <w:b/>
          <w:bCs/>
          <w:color w:val="000000"/>
          <w:sz w:val="28"/>
          <w:szCs w:val="28"/>
        </w:rPr>
        <w:t>По муниципальной программе «Создание благоприятных усл</w:t>
      </w:r>
      <w:r>
        <w:rPr>
          <w:b/>
          <w:bCs/>
          <w:color w:val="000000"/>
          <w:sz w:val="28"/>
          <w:szCs w:val="28"/>
        </w:rPr>
        <w:t xml:space="preserve">овий для развития молодого поколения на </w:t>
      </w:r>
      <w:proofErr w:type="spellStart"/>
      <w:r>
        <w:rPr>
          <w:b/>
          <w:bCs/>
          <w:color w:val="000000"/>
          <w:sz w:val="28"/>
          <w:szCs w:val="28"/>
        </w:rPr>
        <w:t>территорииЗАТО</w:t>
      </w:r>
      <w:proofErr w:type="spellEnd"/>
      <w:r>
        <w:rPr>
          <w:b/>
          <w:bCs/>
          <w:color w:val="000000"/>
          <w:sz w:val="28"/>
          <w:szCs w:val="28"/>
        </w:rPr>
        <w:t xml:space="preserve"> г. Радужный Владимирской области» </w:t>
      </w:r>
      <w:r>
        <w:rPr>
          <w:b/>
          <w:bCs/>
          <w:i/>
          <w:iCs/>
          <w:color w:val="000000"/>
          <w:sz w:val="28"/>
          <w:szCs w:val="28"/>
        </w:rPr>
        <w:t>освоено - 1,8 млн. руб., при плане 1,8 млн.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 xml:space="preserve">руб., </w:t>
      </w:r>
      <w:r>
        <w:rPr>
          <w:i/>
          <w:iCs/>
          <w:color w:val="000000"/>
          <w:sz w:val="28"/>
          <w:szCs w:val="28"/>
        </w:rPr>
        <w:t>в том числе:</w:t>
      </w:r>
      <w:proofErr w:type="gramEnd"/>
    </w:p>
    <w:p w:rsidR="00720EFE" w:rsidRDefault="00FF1FC6">
      <w:pPr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1. На сумму 0,2 </w:t>
      </w:r>
      <w:r>
        <w:rPr>
          <w:color w:val="000000"/>
          <w:sz w:val="28"/>
          <w:szCs w:val="28"/>
        </w:rPr>
        <w:t>млн</w:t>
      </w:r>
      <w:r>
        <w:rPr>
          <w:color w:val="000000"/>
          <w:sz w:val="28"/>
          <w:szCs w:val="28"/>
        </w:rPr>
        <w:t xml:space="preserve">. руб. приобретены лекарственные средства для 8 детей инвалидов, страдающих сахарным </w:t>
      </w:r>
      <w:r>
        <w:rPr>
          <w:color w:val="000000"/>
          <w:sz w:val="28"/>
          <w:szCs w:val="28"/>
        </w:rPr>
        <w:t>диабетом;</w:t>
      </w:r>
    </w:p>
    <w:p w:rsidR="00720EFE" w:rsidRDefault="00FF1FC6">
      <w:pPr>
        <w:ind w:firstLine="709"/>
        <w:jc w:val="both"/>
      </w:pPr>
      <w:r>
        <w:rPr>
          <w:color w:val="000000"/>
          <w:sz w:val="28"/>
          <w:szCs w:val="28"/>
        </w:rPr>
        <w:t xml:space="preserve">2. На сумму 0,15 </w:t>
      </w:r>
      <w:r>
        <w:rPr>
          <w:color w:val="000000"/>
          <w:sz w:val="28"/>
          <w:szCs w:val="28"/>
        </w:rPr>
        <w:t>млн</w:t>
      </w:r>
      <w:r>
        <w:rPr>
          <w:color w:val="000000"/>
          <w:sz w:val="28"/>
          <w:szCs w:val="28"/>
        </w:rPr>
        <w:t>. руб. оказана адресная социальная помощь семьям с детьми, оказавшимся в трудной жизненной ситуации;</w:t>
      </w:r>
    </w:p>
    <w:p w:rsidR="00720EFE" w:rsidRDefault="00FF1FC6">
      <w:pPr>
        <w:ind w:right="6" w:firstLine="709"/>
        <w:jc w:val="both"/>
      </w:pPr>
      <w:r>
        <w:rPr>
          <w:rFonts w:eastAsia="NSimSun" w:cs="Arial Unicode MS"/>
          <w:i/>
          <w:iCs/>
          <w:color w:val="000000"/>
          <w:kern w:val="2"/>
          <w:sz w:val="28"/>
          <w:szCs w:val="28"/>
          <w:lang w:eastAsia="zh-CN" w:bidi="hi-IN"/>
        </w:rPr>
        <w:t>По муниципальной подпрограмме «Временная занятость детей и молодёжи» освоено — на 1,1 млн</w:t>
      </w:r>
      <w:proofErr w:type="gramStart"/>
      <w:r>
        <w:rPr>
          <w:rFonts w:eastAsia="NSimSun" w:cs="Arial Unicode MS"/>
          <w:i/>
          <w:iCs/>
          <w:color w:val="000000"/>
          <w:kern w:val="2"/>
          <w:sz w:val="28"/>
          <w:szCs w:val="28"/>
          <w:lang w:eastAsia="zh-CN" w:bidi="hi-IN"/>
        </w:rPr>
        <w:t>.р</w:t>
      </w:r>
      <w:proofErr w:type="gramEnd"/>
      <w:r>
        <w:rPr>
          <w:rFonts w:eastAsia="NSimSun" w:cs="Arial Unicode MS"/>
          <w:i/>
          <w:iCs/>
          <w:color w:val="000000"/>
          <w:kern w:val="2"/>
          <w:sz w:val="28"/>
          <w:szCs w:val="28"/>
          <w:lang w:eastAsia="zh-CN" w:bidi="hi-IN"/>
        </w:rPr>
        <w:t>уб.:</w:t>
      </w:r>
    </w:p>
    <w:p w:rsidR="00720EFE" w:rsidRDefault="00FF1FC6">
      <w:pPr>
        <w:ind w:right="6" w:firstLine="709"/>
        <w:jc w:val="both"/>
      </w:pPr>
      <w:r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Проведение мелкого ремонта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школьной мебели, уборка скошенной травы, перекопка клумб, посадка цветов, прополка, полив;</w:t>
      </w:r>
    </w:p>
    <w:p w:rsidR="00720EFE" w:rsidRDefault="00FF1FC6">
      <w:pPr>
        <w:ind w:right="6" w:firstLine="709"/>
        <w:jc w:val="both"/>
      </w:pPr>
      <w:r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Благоустройство и озеленение территории, перекопка клумб, посадка цветов, прополка, полив, вырубка и обрезка кустов, покраска малых форм, уборка территории, участк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ов и прогулочных веранд;</w:t>
      </w:r>
    </w:p>
    <w:p w:rsidR="00720EFE" w:rsidRDefault="00FF1FC6">
      <w:pPr>
        <w:ind w:right="6" w:firstLine="709"/>
        <w:jc w:val="both"/>
      </w:pPr>
      <w:r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Уборка парка от мусора, веток, поливка клумб;</w:t>
      </w:r>
    </w:p>
    <w:p w:rsidR="00720EFE" w:rsidRDefault="00FF1FC6">
      <w:pPr>
        <w:ind w:right="6" w:firstLine="709"/>
        <w:jc w:val="both"/>
      </w:pPr>
      <w:r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Благоустройство и озеленение территории, перекопка клумб, посадка  цветов, прополка, полив;</w:t>
      </w:r>
    </w:p>
    <w:p w:rsidR="00720EFE" w:rsidRDefault="00FF1FC6">
      <w:pPr>
        <w:ind w:right="6" w:firstLine="709"/>
        <w:jc w:val="both"/>
      </w:pPr>
      <w:r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Благоустройство территории, обработка газонов, высев травы, уборка скошенной травы;</w:t>
      </w:r>
    </w:p>
    <w:p w:rsidR="00720EFE" w:rsidRDefault="00FF1FC6">
      <w:pPr>
        <w:ind w:right="6" w:firstLine="709"/>
        <w:jc w:val="both"/>
      </w:pPr>
      <w:r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Благоустройство территории, прилегающей </w:t>
      </w:r>
      <w:proofErr w:type="gramStart"/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к</w:t>
      </w:r>
      <w:proofErr w:type="gramEnd"/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</w:t>
      </w:r>
      <w:proofErr w:type="gramStart"/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с</w:t>
      </w:r>
      <w:proofErr w:type="gramEnd"/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/к «Кристалл» и плавательному бассейну, благоустройство территории, прилегающей к лыжной базе;</w:t>
      </w:r>
    </w:p>
    <w:p w:rsidR="00720EFE" w:rsidRDefault="00FF1FC6">
      <w:pPr>
        <w:ind w:right="6" w:firstLine="709"/>
        <w:jc w:val="both"/>
      </w:pPr>
      <w:r>
        <w:rPr>
          <w:rFonts w:eastAsia="NSimSun"/>
          <w:bCs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Поддержка молодёжного движения студенческих отрядов;</w:t>
      </w:r>
    </w:p>
    <w:p w:rsidR="00720EFE" w:rsidRDefault="00FF1FC6">
      <w:pPr>
        <w:ind w:right="6" w:firstLine="709"/>
        <w:jc w:val="both"/>
      </w:pP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- Предоставление субсидий из бюджета города на возмещение расхо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дов по временному трудоустройству несовершеннолетних граждан в возрасте от 14 до 18 лет в свободное от учебы время.</w:t>
      </w:r>
    </w:p>
    <w:p w:rsidR="00720EFE" w:rsidRDefault="00FF1FC6">
      <w:pPr>
        <w:ind w:firstLine="709"/>
        <w:jc w:val="both"/>
      </w:pPr>
      <w:r>
        <w:rPr>
          <w:color w:val="000000"/>
          <w:sz w:val="28"/>
          <w:szCs w:val="28"/>
        </w:rPr>
        <w:t>В период 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г. было трудоустроено 113 человек из числа подростков, в возрасте от 14 до 18 лет.</w:t>
      </w:r>
    </w:p>
    <w:p w:rsidR="00720EFE" w:rsidRDefault="00720EFE">
      <w:pPr>
        <w:ind w:right="6" w:firstLine="709"/>
        <w:jc w:val="both"/>
      </w:pPr>
    </w:p>
    <w:p w:rsidR="00720EFE" w:rsidRDefault="00FF1FC6">
      <w:pPr>
        <w:ind w:right="-5" w:firstLine="720"/>
        <w:jc w:val="both"/>
      </w:pPr>
      <w:r>
        <w:rPr>
          <w:rFonts w:eastAsia="NSimSun" w:cs="Liberation Mono;Courier New"/>
          <w:color w:val="000000"/>
          <w:sz w:val="28"/>
          <w:szCs w:val="28"/>
          <w:lang w:eastAsia="en-US"/>
        </w:rPr>
        <w:t>Почти 25 лет в каждую квартиру еженедельно</w:t>
      </w:r>
      <w:r>
        <w:rPr>
          <w:rFonts w:eastAsia="NSimSun" w:cs="Liberation Mono;Courier New"/>
          <w:color w:val="000000"/>
          <w:sz w:val="28"/>
          <w:szCs w:val="28"/>
          <w:lang w:eastAsia="en-US"/>
        </w:rPr>
        <w:t>, по пятницам доставляется городская газета «</w:t>
      </w:r>
      <w:proofErr w:type="spellStart"/>
      <w:r>
        <w:rPr>
          <w:rFonts w:eastAsia="NSimSun" w:cs="Liberation Mono;Courier New"/>
          <w:color w:val="000000"/>
          <w:sz w:val="28"/>
          <w:szCs w:val="28"/>
          <w:lang w:eastAsia="en-US"/>
        </w:rPr>
        <w:t>Радуга-информ</w:t>
      </w:r>
      <w:proofErr w:type="spellEnd"/>
      <w:r>
        <w:rPr>
          <w:rFonts w:eastAsia="NSimSun" w:cs="Liberation Mono;Courier New"/>
          <w:color w:val="000000"/>
          <w:sz w:val="28"/>
          <w:szCs w:val="28"/>
          <w:lang w:eastAsia="en-US"/>
        </w:rPr>
        <w:t xml:space="preserve">». В рамках исполнения </w:t>
      </w:r>
      <w:r>
        <w:rPr>
          <w:color w:val="000000"/>
          <w:sz w:val="28"/>
          <w:szCs w:val="28"/>
        </w:rPr>
        <w:t xml:space="preserve">мероприятий </w:t>
      </w:r>
      <w:r>
        <w:rPr>
          <w:b/>
          <w:color w:val="000000"/>
          <w:sz w:val="28"/>
          <w:szCs w:val="28"/>
        </w:rPr>
        <w:t>муниципальной программ</w:t>
      </w:r>
      <w:r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«Развитие муниципальной службы и органов управления в ЗАТО г. Радужный Владимирской области» </w:t>
      </w:r>
      <w:proofErr w:type="spellStart"/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услуги</w:t>
      </w:r>
      <w:proofErr w:type="spellEnd"/>
      <w:r>
        <w:rPr>
          <w:color w:val="000000"/>
          <w:sz w:val="28"/>
          <w:szCs w:val="28"/>
        </w:rPr>
        <w:t xml:space="preserve"> по производству, выпуску и распространению периодического официального печатного издания администрации ЗАТО г. Радужный Владимирской области "</w:t>
      </w:r>
      <w:proofErr w:type="spellStart"/>
      <w:r>
        <w:rPr>
          <w:color w:val="000000"/>
          <w:sz w:val="28"/>
          <w:szCs w:val="28"/>
        </w:rPr>
        <w:t>Радуга-информ</w:t>
      </w:r>
      <w:proofErr w:type="spellEnd"/>
      <w:proofErr w:type="gramStart"/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аправлено</w:t>
      </w:r>
      <w:r>
        <w:rPr>
          <w:color w:val="000000"/>
          <w:sz w:val="28"/>
          <w:szCs w:val="28"/>
        </w:rPr>
        <w:t xml:space="preserve"> 3,5 млн. руб. </w:t>
      </w:r>
    </w:p>
    <w:p w:rsidR="00720EFE" w:rsidRDefault="00720EFE">
      <w:pPr>
        <w:ind w:right="-5" w:firstLine="720"/>
        <w:jc w:val="both"/>
      </w:pPr>
    </w:p>
    <w:p w:rsidR="00720EFE" w:rsidRDefault="00FF1FC6">
      <w:pPr>
        <w:ind w:right="-5" w:firstLine="720"/>
        <w:jc w:val="both"/>
      </w:pPr>
      <w:r>
        <w:rPr>
          <w:b/>
          <w:color w:val="000000"/>
          <w:sz w:val="28"/>
          <w:szCs w:val="28"/>
        </w:rPr>
        <w:t>По муниципальной программе «</w:t>
      </w:r>
      <w:proofErr w:type="gramStart"/>
      <w:r>
        <w:rPr>
          <w:b/>
          <w:color w:val="000000"/>
          <w:sz w:val="28"/>
          <w:szCs w:val="28"/>
        </w:rPr>
        <w:t>Информатизация</w:t>
      </w:r>
      <w:proofErr w:type="gramEnd"/>
      <w:r>
        <w:rPr>
          <w:b/>
          <w:color w:val="000000"/>
          <w:sz w:val="28"/>
          <w:szCs w:val="28"/>
        </w:rPr>
        <w:t xml:space="preserve"> ЗАТО г. Радужный Владим</w:t>
      </w:r>
      <w:r>
        <w:rPr>
          <w:b/>
          <w:color w:val="000000"/>
          <w:sz w:val="28"/>
          <w:szCs w:val="28"/>
        </w:rPr>
        <w:t xml:space="preserve">ирской области» </w:t>
      </w:r>
      <w:r>
        <w:rPr>
          <w:b/>
          <w:i/>
          <w:color w:val="000000"/>
          <w:sz w:val="28"/>
          <w:szCs w:val="28"/>
        </w:rPr>
        <w:t xml:space="preserve">освоено 2,36 млн. руб., при плане 2,38 млн. руб.: </w:t>
      </w:r>
      <w:r>
        <w:rPr>
          <w:color w:val="000000"/>
          <w:sz w:val="28"/>
          <w:szCs w:val="28"/>
        </w:rPr>
        <w:t>все расходы направлены на техническую поддержку официального сайта органов местного самоуправления, приобретение и продление программного обеспечения</w:t>
      </w:r>
      <w:r>
        <w:rPr>
          <w:bCs/>
          <w:color w:val="000000"/>
          <w:sz w:val="28"/>
          <w:szCs w:val="28"/>
        </w:rPr>
        <w:t>, обеспечение справочно-правовой поддержк</w:t>
      </w:r>
      <w:r>
        <w:rPr>
          <w:bCs/>
          <w:color w:val="000000"/>
          <w:sz w:val="28"/>
          <w:szCs w:val="28"/>
        </w:rPr>
        <w:t>и, средств связи и доступа к сети Интернет и т. д.</w:t>
      </w:r>
    </w:p>
    <w:p w:rsidR="00720EFE" w:rsidRDefault="00720EFE">
      <w:pPr>
        <w:ind w:right="-5" w:firstLine="720"/>
        <w:jc w:val="both"/>
      </w:pPr>
    </w:p>
    <w:p w:rsidR="00720EFE" w:rsidRDefault="00FF1FC6">
      <w:pPr>
        <w:ind w:right="-5" w:firstLine="720"/>
        <w:jc w:val="both"/>
      </w:pPr>
      <w:r>
        <w:rPr>
          <w:b/>
          <w:color w:val="000000"/>
          <w:sz w:val="28"/>
          <w:szCs w:val="28"/>
        </w:rPr>
        <w:t xml:space="preserve">По муниципальной программе «Землеустройство, землепользование, оценка недвижимости, признание прав и регулирование отношений по муниципальной </w:t>
      </w:r>
      <w:proofErr w:type="gramStart"/>
      <w:r>
        <w:rPr>
          <w:b/>
          <w:color w:val="000000"/>
          <w:sz w:val="28"/>
          <w:szCs w:val="28"/>
        </w:rPr>
        <w:t>собственности</w:t>
      </w:r>
      <w:proofErr w:type="gramEnd"/>
      <w:r>
        <w:rPr>
          <w:b/>
          <w:color w:val="000000"/>
          <w:sz w:val="28"/>
          <w:szCs w:val="28"/>
        </w:rPr>
        <w:t xml:space="preserve"> ЗАТО г. Радужный Владимирской области»</w:t>
      </w:r>
    </w:p>
    <w:p w:rsidR="00720EFE" w:rsidRDefault="00FF1FC6">
      <w:pPr>
        <w:ind w:right="-5"/>
        <w:jc w:val="both"/>
      </w:pPr>
      <w:r>
        <w:rPr>
          <w:b/>
          <w:i/>
          <w:iCs/>
          <w:color w:val="000000"/>
          <w:sz w:val="28"/>
          <w:szCs w:val="28"/>
        </w:rPr>
        <w:t>освоено –</w:t>
      </w:r>
      <w:r>
        <w:rPr>
          <w:b/>
          <w:i/>
          <w:iCs/>
          <w:color w:val="000000"/>
          <w:sz w:val="28"/>
          <w:szCs w:val="28"/>
        </w:rPr>
        <w:t xml:space="preserve"> 0,6 млн. руб., при плане 0,6 млн. руб. </w:t>
      </w:r>
      <w:r>
        <w:rPr>
          <w:i/>
          <w:iCs/>
          <w:color w:val="000000"/>
          <w:sz w:val="28"/>
          <w:szCs w:val="28"/>
        </w:rPr>
        <w:t>в том числе:</w:t>
      </w:r>
    </w:p>
    <w:p w:rsidR="00720EFE" w:rsidRDefault="00FF1FC6">
      <w:pPr>
        <w:ind w:firstLine="709"/>
        <w:jc w:val="both"/>
      </w:pPr>
      <w:r>
        <w:rPr>
          <w:sz w:val="28"/>
          <w:szCs w:val="28"/>
        </w:rPr>
        <w:t>- на кадастровые работы по образованию 4 земельных участков;</w:t>
      </w:r>
    </w:p>
    <w:p w:rsidR="00720EFE" w:rsidRDefault="00FF1FC6">
      <w:pPr>
        <w:ind w:firstLine="709"/>
        <w:jc w:val="both"/>
      </w:pPr>
      <w:r>
        <w:rPr>
          <w:sz w:val="28"/>
          <w:szCs w:val="28"/>
        </w:rPr>
        <w:t>- на кадастровые работы по уточнению местоположения границ 23-х земельных участков;</w:t>
      </w:r>
    </w:p>
    <w:p w:rsidR="00720EFE" w:rsidRDefault="00FF1FC6">
      <w:pPr>
        <w:ind w:firstLine="709"/>
        <w:jc w:val="both"/>
      </w:pPr>
      <w:r>
        <w:rPr>
          <w:sz w:val="28"/>
          <w:szCs w:val="28"/>
        </w:rPr>
        <w:lastRenderedPageBreak/>
        <w:t xml:space="preserve">- на оценку рыночной стоимости 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 xml:space="preserve">имущественного права 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пользования в отношении 1 земельного участка</w:t>
      </w:r>
      <w:r>
        <w:rPr>
          <w:sz w:val="28"/>
          <w:szCs w:val="28"/>
        </w:rPr>
        <w:t>;</w:t>
      </w:r>
    </w:p>
    <w:p w:rsidR="00720EFE" w:rsidRDefault="00FF1FC6">
      <w:pPr>
        <w:ind w:firstLine="709"/>
        <w:jc w:val="both"/>
      </w:pPr>
      <w:r>
        <w:rPr>
          <w:sz w:val="28"/>
          <w:szCs w:val="28"/>
        </w:rPr>
        <w:t>- на кадастровые работы в отношении одного жилого помещения, двух нежилых зданий и одного сооружения;</w:t>
      </w:r>
    </w:p>
    <w:p w:rsidR="00720EFE" w:rsidRDefault="00FF1FC6">
      <w:pPr>
        <w:ind w:firstLine="709"/>
        <w:jc w:val="both"/>
      </w:pPr>
      <w:r>
        <w:rPr>
          <w:sz w:val="28"/>
          <w:szCs w:val="28"/>
        </w:rPr>
        <w:t xml:space="preserve">- на рыночную оценку 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имущественного права пользования в отношении 14 объектов муниципальной собственности</w:t>
      </w:r>
      <w:r>
        <w:rPr>
          <w:sz w:val="28"/>
          <w:szCs w:val="28"/>
        </w:rPr>
        <w:t>;</w:t>
      </w:r>
    </w:p>
    <w:p w:rsidR="00720EFE" w:rsidRDefault="00FF1FC6">
      <w:pPr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на оценку рыночной стоимости 2-х объектов муниципальной собственности;</w:t>
      </w:r>
    </w:p>
    <w:p w:rsidR="00720EFE" w:rsidRDefault="00FF1FC6">
      <w:pPr>
        <w:tabs>
          <w:tab w:val="left" w:pos="735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- на изготовление проектной документации по разделу </w:t>
      </w:r>
      <w:r>
        <w:rPr>
          <w:rFonts w:eastAsia="NSimSun" w:cs="Arial Unicode MS"/>
          <w:color w:val="000000"/>
          <w:kern w:val="2"/>
          <w:sz w:val="28"/>
          <w:szCs w:val="28"/>
          <w:lang w:eastAsia="zh-CN" w:bidi="hi-IN"/>
        </w:rPr>
        <w:t>1</w:t>
      </w:r>
      <w:r>
        <w:rPr>
          <w:color w:val="000000"/>
          <w:sz w:val="28"/>
          <w:szCs w:val="28"/>
        </w:rPr>
        <w:t xml:space="preserve"> проекта недвижимости.</w:t>
      </w:r>
    </w:p>
    <w:p w:rsidR="00720EFE" w:rsidRDefault="00720EFE">
      <w:pPr>
        <w:ind w:right="-5" w:firstLine="720"/>
        <w:jc w:val="both"/>
      </w:pPr>
    </w:p>
    <w:p w:rsidR="00720EFE" w:rsidRDefault="00FF1FC6">
      <w:pPr>
        <w:ind w:firstLine="851"/>
        <w:jc w:val="both"/>
      </w:pPr>
      <w:r>
        <w:rPr>
          <w:b/>
          <w:i/>
          <w:sz w:val="28"/>
          <w:szCs w:val="28"/>
        </w:rPr>
        <w:t xml:space="preserve">Оборот земли. </w:t>
      </w:r>
    </w:p>
    <w:p w:rsidR="00720EFE" w:rsidRDefault="00FF1FC6">
      <w:pPr>
        <w:ind w:firstLine="851"/>
        <w:jc w:val="both"/>
      </w:pPr>
      <w:r>
        <w:rPr>
          <w:sz w:val="28"/>
          <w:szCs w:val="28"/>
        </w:rPr>
        <w:t>На 01.01.202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г. бесплатно предоставлены 39 земельных участков под индивидуальное жилищное строительство многодетным семьям, в том числе 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участка в 2021 г.</w:t>
      </w:r>
    </w:p>
    <w:p w:rsidR="00720EFE" w:rsidRDefault="00720EFE">
      <w:pPr>
        <w:ind w:firstLine="851"/>
        <w:jc w:val="both"/>
        <w:rPr>
          <w:sz w:val="28"/>
          <w:szCs w:val="28"/>
        </w:rPr>
      </w:pPr>
    </w:p>
    <w:p w:rsidR="00720EFE" w:rsidRDefault="00FF1FC6">
      <w:pPr>
        <w:pStyle w:val="aa"/>
        <w:ind w:left="0"/>
        <w:jc w:val="both"/>
      </w:pPr>
      <w:r>
        <w:rPr>
          <w:b/>
          <w:i/>
          <w:sz w:val="28"/>
          <w:szCs w:val="28"/>
        </w:rPr>
        <w:tab/>
        <w:t>Исполнение бюджетных расходов по закупкам для муниципальных нужд.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За 2021 г. подготовлены и размещены 162 заку</w:t>
      </w:r>
      <w:r>
        <w:rPr>
          <w:color w:val="000000"/>
          <w:sz w:val="28"/>
          <w:szCs w:val="28"/>
        </w:rPr>
        <w:t xml:space="preserve">пки конкурентными способами для муниципальных нужд, в том числе: 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- 2 </w:t>
      </w:r>
      <w:proofErr w:type="gramStart"/>
      <w:r>
        <w:rPr>
          <w:color w:val="000000"/>
          <w:sz w:val="28"/>
          <w:szCs w:val="28"/>
        </w:rPr>
        <w:t>открытых</w:t>
      </w:r>
      <w:proofErr w:type="gramEnd"/>
      <w:r>
        <w:rPr>
          <w:color w:val="000000"/>
          <w:sz w:val="28"/>
          <w:szCs w:val="28"/>
        </w:rPr>
        <w:t xml:space="preserve"> конкурса в электронной форме,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- 6 запросов котировок в электронной форме,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 xml:space="preserve">- 154 </w:t>
      </w:r>
      <w:proofErr w:type="gramStart"/>
      <w:r>
        <w:rPr>
          <w:color w:val="000000"/>
          <w:sz w:val="28"/>
          <w:szCs w:val="28"/>
        </w:rPr>
        <w:t>электронных</w:t>
      </w:r>
      <w:proofErr w:type="gramEnd"/>
      <w:r>
        <w:rPr>
          <w:color w:val="000000"/>
          <w:sz w:val="28"/>
          <w:szCs w:val="28"/>
        </w:rPr>
        <w:t xml:space="preserve"> аукциона.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Всего объявили торгов на сумму 154,7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уб. 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По результатам торгов контра</w:t>
      </w:r>
      <w:r>
        <w:rPr>
          <w:color w:val="000000"/>
          <w:sz w:val="28"/>
          <w:szCs w:val="28"/>
        </w:rPr>
        <w:t>кты заключены на сумму 134,1 млн</w:t>
      </w:r>
      <w:proofErr w:type="gramStart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уб.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Экономия по результатам отбора поставщиков составила 18,6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 (12 %).</w:t>
      </w:r>
    </w:p>
    <w:p w:rsidR="00720EFE" w:rsidRDefault="00FF1FC6">
      <w:pPr>
        <w:ind w:right="-5" w:firstLine="720"/>
        <w:jc w:val="both"/>
      </w:pPr>
      <w:r>
        <w:rPr>
          <w:color w:val="000000"/>
          <w:sz w:val="28"/>
          <w:szCs w:val="28"/>
        </w:rPr>
        <w:t>Всего осуществлено закупок в 2021 г. конкурентными и неконкурентными способами на сумму 291,7 млн. руб.</w:t>
      </w:r>
    </w:p>
    <w:p w:rsidR="00720EFE" w:rsidRDefault="00720EFE">
      <w:pPr>
        <w:ind w:firstLine="360"/>
        <w:jc w:val="both"/>
        <w:rPr>
          <w:sz w:val="26"/>
          <w:szCs w:val="26"/>
        </w:rPr>
      </w:pPr>
    </w:p>
    <w:p w:rsidR="00720EFE" w:rsidRDefault="00720EFE">
      <w:pPr>
        <w:spacing w:line="276" w:lineRule="auto"/>
        <w:jc w:val="center"/>
      </w:pPr>
    </w:p>
    <w:p w:rsidR="00720EFE" w:rsidRDefault="00FF1FC6">
      <w:pPr>
        <w:spacing w:line="276" w:lineRule="auto"/>
        <w:jc w:val="center"/>
      </w:pPr>
      <w:r>
        <w:rPr>
          <w:b/>
          <w:sz w:val="28"/>
          <w:szCs w:val="28"/>
        </w:rPr>
        <w:t>Реализация переданных полномочий.</w:t>
      </w:r>
    </w:p>
    <w:p w:rsidR="00720EFE" w:rsidRDefault="00720EFE">
      <w:pPr>
        <w:tabs>
          <w:tab w:val="left" w:pos="0"/>
        </w:tabs>
        <w:rPr>
          <w:b/>
          <w:sz w:val="26"/>
          <w:szCs w:val="26"/>
        </w:rPr>
      </w:pPr>
    </w:p>
    <w:p w:rsidR="00720EFE" w:rsidRDefault="00FF1FC6">
      <w:pPr>
        <w:tabs>
          <w:tab w:val="left" w:pos="0"/>
        </w:tabs>
        <w:ind w:firstLine="794"/>
      </w:pPr>
      <w:r>
        <w:rPr>
          <w:b/>
          <w:sz w:val="28"/>
          <w:szCs w:val="28"/>
        </w:rPr>
        <w:t>Опека и попечительство.</w:t>
      </w:r>
    </w:p>
    <w:p w:rsidR="00720EFE" w:rsidRDefault="00FF1FC6">
      <w:pPr>
        <w:ind w:firstLine="794"/>
        <w:jc w:val="both"/>
      </w:pPr>
      <w:r>
        <w:rPr>
          <w:sz w:val="28"/>
          <w:szCs w:val="28"/>
        </w:rPr>
        <w:t xml:space="preserve">В настоящее время на учете в отделе опеки и попечительства состоит </w:t>
      </w:r>
      <w:r>
        <w:rPr>
          <w:color w:val="000000"/>
          <w:sz w:val="28"/>
          <w:szCs w:val="28"/>
        </w:rPr>
        <w:t>50</w:t>
      </w:r>
      <w:r>
        <w:rPr>
          <w:sz w:val="28"/>
          <w:szCs w:val="28"/>
        </w:rPr>
        <w:t> несовершеннолетних. Из них:</w:t>
      </w:r>
    </w:p>
    <w:p w:rsidR="00720EFE" w:rsidRDefault="00FF1FC6">
      <w:pPr>
        <w:ind w:firstLine="360"/>
        <w:jc w:val="both"/>
      </w:pPr>
      <w:r>
        <w:rPr>
          <w:sz w:val="28"/>
          <w:szCs w:val="28"/>
        </w:rPr>
        <w:t>- 2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детей проживает в семьях опекунов (родственная опека); </w:t>
      </w:r>
    </w:p>
    <w:p w:rsidR="00720EFE" w:rsidRDefault="00FF1FC6">
      <w:pPr>
        <w:ind w:firstLine="360"/>
        <w:jc w:val="both"/>
      </w:pPr>
      <w:r>
        <w:rPr>
          <w:sz w:val="28"/>
          <w:szCs w:val="28"/>
        </w:rPr>
        <w:t>- 2</w:t>
      </w: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 xml:space="preserve"> человек - в приемных семьях;</w:t>
      </w:r>
    </w:p>
    <w:p w:rsidR="00720EFE" w:rsidRDefault="00FF1FC6">
      <w:pPr>
        <w:ind w:firstLine="360"/>
        <w:jc w:val="both"/>
      </w:pPr>
      <w:r>
        <w:rPr>
          <w:sz w:val="28"/>
          <w:szCs w:val="28"/>
        </w:rPr>
        <w:t>-7 человек - в семьях усыновителей.</w:t>
      </w:r>
    </w:p>
    <w:p w:rsidR="00720EFE" w:rsidRDefault="00FF1FC6">
      <w:pPr>
        <w:ind w:firstLine="794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 года было выявлено и устроено в семьи граждан 3 несовершеннолетних, оставшихся без попечения родителей.</w:t>
      </w:r>
    </w:p>
    <w:p w:rsidR="00720EFE" w:rsidRDefault="00FF1FC6">
      <w:pPr>
        <w:ind w:firstLine="737"/>
        <w:jc w:val="both"/>
      </w:pPr>
      <w:r>
        <w:rPr>
          <w:sz w:val="28"/>
          <w:szCs w:val="28"/>
        </w:rPr>
        <w:t>В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г. сотрудниками отдела опеки и попечительства было направлен 31 иск в суд в защиту прав несовершеннолетних, подготовлено </w:t>
      </w:r>
      <w:r>
        <w:rPr>
          <w:color w:val="000000"/>
          <w:sz w:val="28"/>
          <w:szCs w:val="28"/>
        </w:rPr>
        <w:t>10</w:t>
      </w:r>
      <w:r>
        <w:rPr>
          <w:sz w:val="28"/>
          <w:szCs w:val="28"/>
        </w:rPr>
        <w:t xml:space="preserve"> заключений. </w:t>
      </w:r>
    </w:p>
    <w:p w:rsidR="00720EFE" w:rsidRDefault="00FF1FC6">
      <w:pPr>
        <w:ind w:firstLine="709"/>
        <w:jc w:val="both"/>
      </w:pPr>
      <w:r>
        <w:rPr>
          <w:sz w:val="28"/>
          <w:szCs w:val="28"/>
        </w:rPr>
        <w:t>За отчетный период было подготовлено 1</w:t>
      </w:r>
      <w:r>
        <w:rPr>
          <w:color w:val="000000"/>
          <w:sz w:val="28"/>
          <w:szCs w:val="28"/>
        </w:rPr>
        <w:t>23 </w:t>
      </w:r>
      <w:r>
        <w:rPr>
          <w:sz w:val="28"/>
          <w:szCs w:val="28"/>
        </w:rPr>
        <w:t xml:space="preserve">постановлений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Радужный по охране детства, выдано </w:t>
      </w:r>
      <w:r>
        <w:rPr>
          <w:color w:val="000000"/>
          <w:sz w:val="28"/>
          <w:szCs w:val="28"/>
        </w:rPr>
        <w:t>78</w:t>
      </w:r>
      <w:r>
        <w:rPr>
          <w:sz w:val="28"/>
          <w:szCs w:val="28"/>
        </w:rPr>
        <w:t xml:space="preserve"> разрешени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по распоряжению имуществом несовершеннолетних, разработано 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нормативных документов, регламентирующих деятельность администрации З</w:t>
      </w:r>
      <w:r>
        <w:rPr>
          <w:sz w:val="28"/>
          <w:szCs w:val="28"/>
        </w:rPr>
        <w:t xml:space="preserve">АТО г. Радужный в сфере опеки и попечительства. </w:t>
      </w:r>
    </w:p>
    <w:p w:rsidR="00720EFE" w:rsidRDefault="00FF1FC6">
      <w:pPr>
        <w:ind w:firstLine="709"/>
        <w:jc w:val="both"/>
      </w:pPr>
      <w:r>
        <w:rPr>
          <w:sz w:val="28"/>
          <w:szCs w:val="28"/>
        </w:rPr>
        <w:lastRenderedPageBreak/>
        <w:t xml:space="preserve">За год было осуществлено </w:t>
      </w:r>
      <w:r>
        <w:rPr>
          <w:color w:val="000000"/>
          <w:sz w:val="28"/>
          <w:szCs w:val="28"/>
        </w:rPr>
        <w:t>95</w:t>
      </w:r>
      <w:r>
        <w:rPr>
          <w:sz w:val="28"/>
          <w:szCs w:val="28"/>
        </w:rPr>
        <w:t xml:space="preserve"> плановых и 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внеплановых проверок условий жизни несовершеннолетних подопечных и соблюдения опекунами прав несовершеннолетних.</w:t>
      </w:r>
    </w:p>
    <w:p w:rsidR="00720EFE" w:rsidRDefault="00FF1FC6">
      <w:pPr>
        <w:pStyle w:val="ac"/>
        <w:ind w:firstLine="708"/>
        <w:jc w:val="both"/>
      </w:pP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г. Радужный были приобретены и пр</w:t>
      </w:r>
      <w:r>
        <w:rPr>
          <w:sz w:val="28"/>
          <w:szCs w:val="28"/>
        </w:rPr>
        <w:t xml:space="preserve">едоставлены гражданам указанной категории </w:t>
      </w:r>
      <w:r>
        <w:rPr>
          <w:color w:val="000000"/>
          <w:sz w:val="28"/>
          <w:szCs w:val="28"/>
        </w:rPr>
        <w:t>три</w:t>
      </w:r>
      <w:r>
        <w:rPr>
          <w:sz w:val="28"/>
          <w:szCs w:val="28"/>
        </w:rPr>
        <w:t xml:space="preserve"> однокомнатные благоустроенные квартиры.</w:t>
      </w:r>
    </w:p>
    <w:p w:rsidR="00720EFE" w:rsidRDefault="00720EFE">
      <w:pPr>
        <w:pStyle w:val="ac"/>
        <w:ind w:firstLine="708"/>
        <w:jc w:val="both"/>
        <w:rPr>
          <w:sz w:val="28"/>
          <w:szCs w:val="28"/>
        </w:rPr>
      </w:pPr>
    </w:p>
    <w:p w:rsidR="00720EFE" w:rsidRDefault="00FF1FC6">
      <w:pPr>
        <w:ind w:firstLine="720"/>
        <w:jc w:val="both"/>
      </w:pPr>
      <w:r>
        <w:rPr>
          <w:b/>
          <w:sz w:val="28"/>
          <w:szCs w:val="28"/>
        </w:rPr>
        <w:t xml:space="preserve">Административная </w:t>
      </w:r>
      <w:proofErr w:type="gramStart"/>
      <w:r>
        <w:rPr>
          <w:b/>
          <w:sz w:val="28"/>
          <w:szCs w:val="28"/>
        </w:rPr>
        <w:t>комиссия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ЗАТО г. Радужный строит свою работу в соответствии с требованиями Кодекса Российской Федерации об административных правонарушениях, Закона Влад</w:t>
      </w:r>
      <w:r>
        <w:rPr>
          <w:sz w:val="28"/>
          <w:szCs w:val="28"/>
        </w:rPr>
        <w:t>имирской области от 14.02.2003 № 11-ОЗ «Об административных правонарушениях во Владимирской области» и административного регламента администрации ЗАТО г. Радужный по исполнению переданных государственных полномочий по формированию и организации деятельност</w:t>
      </w:r>
      <w:r>
        <w:rPr>
          <w:sz w:val="28"/>
          <w:szCs w:val="28"/>
        </w:rPr>
        <w:t xml:space="preserve">и административной комиссии. </w:t>
      </w:r>
    </w:p>
    <w:p w:rsidR="00720EFE" w:rsidRDefault="00FF1FC6">
      <w:pPr>
        <w:pStyle w:val="30"/>
        <w:spacing w:after="0"/>
        <w:ind w:firstLine="709"/>
        <w:jc w:val="both"/>
      </w:pPr>
      <w:r>
        <w:rPr>
          <w:sz w:val="28"/>
          <w:szCs w:val="28"/>
        </w:rPr>
        <w:t xml:space="preserve">За 2021 г. составлено </w:t>
      </w:r>
      <w:r>
        <w:rPr>
          <w:color w:val="000000"/>
          <w:sz w:val="28"/>
          <w:szCs w:val="28"/>
        </w:rPr>
        <w:t>140</w:t>
      </w:r>
      <w:r>
        <w:rPr>
          <w:sz w:val="28"/>
          <w:szCs w:val="28"/>
        </w:rPr>
        <w:t> протоколов. Все протоколы были составлены должностными лицами органов местного самоуправления и рассмотрены комиссией.</w:t>
      </w:r>
    </w:p>
    <w:p w:rsidR="00720EFE" w:rsidRDefault="00FF1FC6">
      <w:pPr>
        <w:pStyle w:val="30"/>
        <w:spacing w:after="0"/>
        <w:ind w:firstLine="709"/>
        <w:jc w:val="both"/>
      </w:pPr>
      <w:r>
        <w:rPr>
          <w:sz w:val="28"/>
          <w:szCs w:val="28"/>
        </w:rPr>
        <w:t xml:space="preserve">Принято </w:t>
      </w:r>
      <w:r>
        <w:rPr>
          <w:color w:val="000000"/>
          <w:sz w:val="28"/>
          <w:szCs w:val="28"/>
        </w:rPr>
        <w:t>140</w:t>
      </w:r>
      <w:r>
        <w:rPr>
          <w:sz w:val="28"/>
          <w:szCs w:val="28"/>
        </w:rPr>
        <w:t xml:space="preserve"> постановлений о назначении административного наказания, в том числе </w:t>
      </w:r>
      <w:r>
        <w:rPr>
          <w:color w:val="000000"/>
          <w:sz w:val="28"/>
          <w:szCs w:val="28"/>
        </w:rPr>
        <w:t>91</w:t>
      </w:r>
      <w:r>
        <w:rPr>
          <w:sz w:val="28"/>
          <w:szCs w:val="28"/>
        </w:rPr>
        <w:t xml:space="preserve"> - в виде штрафа, а </w:t>
      </w:r>
      <w:r>
        <w:rPr>
          <w:color w:val="000000"/>
          <w:sz w:val="28"/>
          <w:szCs w:val="28"/>
        </w:rPr>
        <w:t>27</w:t>
      </w:r>
      <w:r>
        <w:rPr>
          <w:sz w:val="28"/>
          <w:szCs w:val="28"/>
        </w:rPr>
        <w:t xml:space="preserve"> - в виде предупреждения, по 18 протоколам дела закрыты и </w:t>
      </w:r>
      <w:r>
        <w:rPr>
          <w:color w:val="000000"/>
          <w:sz w:val="28"/>
          <w:szCs w:val="28"/>
        </w:rPr>
        <w:t>4 </w:t>
      </w:r>
      <w:r>
        <w:rPr>
          <w:sz w:val="28"/>
          <w:szCs w:val="28"/>
        </w:rPr>
        <w:t xml:space="preserve">протокола отправлены на доработку. Общая сумма наложенных штрафов составляет </w:t>
      </w:r>
      <w:r>
        <w:rPr>
          <w:color w:val="000000"/>
          <w:sz w:val="28"/>
          <w:szCs w:val="28"/>
        </w:rPr>
        <w:t>183,2</w:t>
      </w:r>
      <w:r>
        <w:rPr>
          <w:sz w:val="28"/>
          <w:szCs w:val="28"/>
        </w:rPr>
        <w:t> тыс. 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уб. (20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 xml:space="preserve"> г. – </w:t>
      </w:r>
      <w:r>
        <w:rPr>
          <w:color w:val="000000"/>
          <w:sz w:val="28"/>
          <w:szCs w:val="28"/>
        </w:rPr>
        <w:t>154,7 </w:t>
      </w:r>
      <w:r>
        <w:rPr>
          <w:sz w:val="28"/>
          <w:szCs w:val="28"/>
        </w:rPr>
        <w:t xml:space="preserve">), в том числе взыскано за отчетный период </w:t>
      </w:r>
      <w:r>
        <w:rPr>
          <w:color w:val="000000"/>
          <w:sz w:val="28"/>
          <w:szCs w:val="28"/>
        </w:rPr>
        <w:t>96,2</w:t>
      </w:r>
      <w:r>
        <w:rPr>
          <w:sz w:val="28"/>
          <w:szCs w:val="28"/>
        </w:rPr>
        <w:t> тыс. руб. (20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> г. – </w:t>
      </w:r>
      <w:r>
        <w:rPr>
          <w:color w:val="000000"/>
          <w:sz w:val="28"/>
          <w:szCs w:val="28"/>
        </w:rPr>
        <w:t>64,6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уб.).   </w:t>
      </w:r>
    </w:p>
    <w:p w:rsidR="00720EFE" w:rsidRDefault="00720EFE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720EFE" w:rsidRDefault="00FF1FC6">
      <w:pPr>
        <w:ind w:firstLine="720"/>
        <w:jc w:val="both"/>
      </w:pPr>
      <w:r>
        <w:rPr>
          <w:b/>
          <w:sz w:val="28"/>
          <w:szCs w:val="28"/>
        </w:rPr>
        <w:t xml:space="preserve">Комиссией по делам несовершеннолетних и защите их прав </w:t>
      </w:r>
      <w:r>
        <w:rPr>
          <w:sz w:val="28"/>
          <w:szCs w:val="28"/>
        </w:rPr>
        <w:t>в течение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 г. проведено 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8 заседаний (в 2020г. -18), на которых рассмотрено 1</w:t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>4 дела в отношении: несовершеннолетних – 6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, родителей – </w:t>
      </w:r>
      <w:r>
        <w:rPr>
          <w:color w:val="000000"/>
          <w:sz w:val="28"/>
          <w:szCs w:val="28"/>
        </w:rPr>
        <w:t>98</w:t>
      </w:r>
      <w:r>
        <w:rPr>
          <w:sz w:val="28"/>
          <w:szCs w:val="28"/>
        </w:rPr>
        <w:t>. Составлено 1</w:t>
      </w:r>
      <w:r>
        <w:rPr>
          <w:color w:val="000000"/>
          <w:sz w:val="28"/>
          <w:szCs w:val="28"/>
        </w:rPr>
        <w:t>74</w:t>
      </w:r>
      <w:r>
        <w:rPr>
          <w:sz w:val="28"/>
          <w:szCs w:val="28"/>
        </w:rPr>
        <w:t xml:space="preserve"> (20</w:t>
      </w:r>
      <w:r>
        <w:rPr>
          <w:color w:val="000000"/>
          <w:sz w:val="28"/>
          <w:szCs w:val="28"/>
        </w:rPr>
        <w:t xml:space="preserve">20 </w:t>
      </w:r>
      <w:r>
        <w:rPr>
          <w:sz w:val="28"/>
          <w:szCs w:val="28"/>
        </w:rPr>
        <w:t>г. - 10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административн</w:t>
      </w:r>
      <w:r>
        <w:rPr>
          <w:color w:val="000000"/>
          <w:sz w:val="28"/>
          <w:szCs w:val="28"/>
        </w:rPr>
        <w:t>ых</w:t>
      </w:r>
      <w:r>
        <w:rPr>
          <w:sz w:val="28"/>
          <w:szCs w:val="28"/>
        </w:rPr>
        <w:t xml:space="preserve"> протокола. Общая сумма наложенных штрафов составляет </w:t>
      </w:r>
      <w:r>
        <w:rPr>
          <w:color w:val="000000"/>
          <w:sz w:val="28"/>
          <w:szCs w:val="28"/>
        </w:rPr>
        <w:t>32,5</w:t>
      </w:r>
      <w:r>
        <w:rPr>
          <w:sz w:val="28"/>
          <w:szCs w:val="28"/>
        </w:rPr>
        <w:t xml:space="preserve"> тыс. руб., в т.ч. взыскано за отчетный период </w:t>
      </w:r>
      <w:r>
        <w:rPr>
          <w:color w:val="000000"/>
          <w:sz w:val="28"/>
          <w:szCs w:val="28"/>
        </w:rPr>
        <w:t>23</w:t>
      </w:r>
      <w:r>
        <w:rPr>
          <w:sz w:val="28"/>
          <w:szCs w:val="28"/>
        </w:rPr>
        <w:t xml:space="preserve"> тыс. руб. 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В комиссии по делам несовершеннолетних в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 г. состояли на учете: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– </w:t>
      </w:r>
      <w:r>
        <w:rPr>
          <w:color w:val="000000"/>
          <w:sz w:val="28"/>
          <w:szCs w:val="28"/>
        </w:rPr>
        <w:t>22</w:t>
      </w:r>
      <w:r>
        <w:rPr>
          <w:sz w:val="28"/>
          <w:szCs w:val="28"/>
        </w:rPr>
        <w:t xml:space="preserve"> несовершеннолетних;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– количество семей, состоящи</w:t>
      </w:r>
      <w:r>
        <w:rPr>
          <w:sz w:val="28"/>
          <w:szCs w:val="28"/>
        </w:rPr>
        <w:t>х на учете – 1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В течение года по этим семьям регулярно проводились проверки.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Взаимодействие комиссии с учреждениями культуры и спорта, а также контроль комиссией посещаемости кружков и клубов позволяет охватить организованным досугом до 50 % подростков,</w:t>
      </w:r>
      <w:r>
        <w:rPr>
          <w:sz w:val="28"/>
          <w:szCs w:val="28"/>
        </w:rPr>
        <w:t xml:space="preserve"> состоящих на всех видах учета. Однако, учитывая неустойчивость психики, интересов данной категории подростков, посещение кружков и секций кратковременны, часто меняются и не дают прогнозируемого результата.</w:t>
      </w:r>
    </w:p>
    <w:p w:rsidR="00720EFE" w:rsidRDefault="00720EFE">
      <w:pPr>
        <w:ind w:firstLine="851"/>
        <w:jc w:val="both"/>
        <w:rPr>
          <w:sz w:val="28"/>
          <w:szCs w:val="28"/>
        </w:rPr>
      </w:pPr>
    </w:p>
    <w:p w:rsidR="00720EFE" w:rsidRDefault="00FF1FC6">
      <w:pPr>
        <w:ind w:firstLine="720"/>
        <w:jc w:val="both"/>
      </w:pPr>
      <w:r>
        <w:rPr>
          <w:b/>
          <w:bCs/>
          <w:sz w:val="28"/>
          <w:szCs w:val="28"/>
        </w:rPr>
        <w:t xml:space="preserve">Отделом ЗАГС </w:t>
      </w:r>
      <w:r>
        <w:rPr>
          <w:sz w:val="28"/>
          <w:szCs w:val="28"/>
        </w:rPr>
        <w:t>за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г. зарегистрировано </w:t>
      </w:r>
      <w:r>
        <w:rPr>
          <w:color w:val="000000"/>
          <w:sz w:val="28"/>
          <w:szCs w:val="28"/>
        </w:rPr>
        <w:t>429</w:t>
      </w:r>
      <w:r>
        <w:rPr>
          <w:sz w:val="28"/>
          <w:szCs w:val="28"/>
        </w:rPr>
        <w:t xml:space="preserve"> акта гражданского состояния и произведено 1</w:t>
      </w:r>
      <w:r>
        <w:rPr>
          <w:color w:val="000000"/>
          <w:sz w:val="28"/>
          <w:szCs w:val="28"/>
        </w:rPr>
        <w:t> </w:t>
      </w:r>
      <w:r>
        <w:rPr>
          <w:sz w:val="28"/>
          <w:szCs w:val="28"/>
        </w:rPr>
        <w:t>0</w:t>
      </w:r>
      <w:r>
        <w:rPr>
          <w:color w:val="000000"/>
          <w:sz w:val="28"/>
          <w:szCs w:val="28"/>
        </w:rPr>
        <w:t>70</w:t>
      </w:r>
      <w:r>
        <w:rPr>
          <w:sz w:val="28"/>
          <w:szCs w:val="28"/>
        </w:rPr>
        <w:t xml:space="preserve"> иных юридически значимых действий (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 xml:space="preserve"> г.-  4</w:t>
      </w:r>
      <w:r>
        <w:rPr>
          <w:color w:val="000000"/>
          <w:sz w:val="28"/>
          <w:szCs w:val="28"/>
        </w:rPr>
        <w:t>69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1 058</w:t>
      </w:r>
      <w:r>
        <w:rPr>
          <w:sz w:val="28"/>
          <w:szCs w:val="28"/>
        </w:rPr>
        <w:t xml:space="preserve"> соответственно).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Всего в </w:t>
      </w:r>
      <w:r>
        <w:rPr>
          <w:color w:val="000000"/>
          <w:sz w:val="28"/>
          <w:szCs w:val="28"/>
        </w:rPr>
        <w:t>2021</w:t>
      </w:r>
      <w:r>
        <w:rPr>
          <w:sz w:val="28"/>
          <w:szCs w:val="28"/>
        </w:rPr>
        <w:t xml:space="preserve"> г. отделом ЗАГС города зарегистрировано рождение </w:t>
      </w:r>
      <w:r>
        <w:rPr>
          <w:color w:val="000000"/>
          <w:sz w:val="28"/>
          <w:szCs w:val="28"/>
        </w:rPr>
        <w:t>87</w:t>
      </w:r>
      <w:r>
        <w:rPr>
          <w:sz w:val="28"/>
          <w:szCs w:val="28"/>
        </w:rPr>
        <w:t xml:space="preserve"> малыш</w:t>
      </w:r>
      <w:r>
        <w:rPr>
          <w:color w:val="000000"/>
          <w:sz w:val="28"/>
          <w:szCs w:val="28"/>
        </w:rPr>
        <w:t>ей</w:t>
      </w:r>
      <w:r>
        <w:rPr>
          <w:sz w:val="28"/>
          <w:szCs w:val="28"/>
        </w:rPr>
        <w:t xml:space="preserve">, из них мальчиков – </w:t>
      </w:r>
      <w:r>
        <w:rPr>
          <w:color w:val="000000"/>
          <w:sz w:val="28"/>
          <w:szCs w:val="28"/>
        </w:rPr>
        <w:t>42</w:t>
      </w:r>
      <w:r>
        <w:rPr>
          <w:sz w:val="28"/>
          <w:szCs w:val="28"/>
        </w:rPr>
        <w:t>, девочек - 4</w:t>
      </w:r>
      <w:r>
        <w:rPr>
          <w:color w:val="000000"/>
          <w:sz w:val="28"/>
          <w:szCs w:val="28"/>
        </w:rPr>
        <w:t xml:space="preserve">5. 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Рождение 28 малышей</w:t>
      </w:r>
      <w:r>
        <w:rPr>
          <w:sz w:val="28"/>
          <w:szCs w:val="28"/>
        </w:rPr>
        <w:t xml:space="preserve"> зарегистрирован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 в роддомах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Владимира.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оличество зарегистрированных браков - </w:t>
      </w:r>
      <w:r>
        <w:rPr>
          <w:color w:val="000000"/>
          <w:sz w:val="28"/>
          <w:szCs w:val="28"/>
        </w:rPr>
        <w:t>72</w:t>
      </w:r>
      <w:r>
        <w:rPr>
          <w:sz w:val="28"/>
          <w:szCs w:val="28"/>
        </w:rPr>
        <w:t xml:space="preserve"> (в 20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 xml:space="preserve"> г. – </w:t>
      </w:r>
      <w:r>
        <w:rPr>
          <w:color w:val="000000"/>
          <w:sz w:val="28"/>
          <w:szCs w:val="28"/>
        </w:rPr>
        <w:t>97).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 xml:space="preserve">Разорвали брачные узы 56 семейных пар (в 2020 г. – 59), что показывает, хоть и не значительную, но </w:t>
      </w:r>
      <w:proofErr w:type="gramStart"/>
      <w:r>
        <w:rPr>
          <w:color w:val="000000"/>
          <w:sz w:val="28"/>
          <w:szCs w:val="28"/>
        </w:rPr>
        <w:t>всё</w:t>
      </w:r>
      <w:proofErr w:type="gramEnd"/>
      <w:r>
        <w:rPr>
          <w:color w:val="000000"/>
          <w:sz w:val="28"/>
          <w:szCs w:val="28"/>
        </w:rPr>
        <w:t xml:space="preserve"> же положительную динамику в вопросе сохранности се</w:t>
      </w:r>
      <w:r>
        <w:rPr>
          <w:color w:val="000000"/>
          <w:sz w:val="28"/>
          <w:szCs w:val="28"/>
        </w:rPr>
        <w:t>мьи.</w:t>
      </w:r>
    </w:p>
    <w:p w:rsidR="00720EFE" w:rsidRDefault="00FF1FC6">
      <w:pPr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В рамках </w:t>
      </w:r>
      <w:r>
        <w:rPr>
          <w:b/>
          <w:bCs/>
          <w:color w:val="000000"/>
          <w:sz w:val="28"/>
          <w:szCs w:val="28"/>
        </w:rPr>
        <w:t>регионального государственного жилищного надзора и лицензионного контроля</w:t>
      </w:r>
      <w:r>
        <w:rPr>
          <w:color w:val="000000"/>
          <w:sz w:val="28"/>
          <w:szCs w:val="28"/>
        </w:rPr>
        <w:t xml:space="preserve"> в 2021 на территории города проведены 2 плановые и 5 внеплановых проверок соблюдения жилищного законодательства в отношении Товарищества собственников жилья «Комфорт» и Муниципального унитарного предприятия «Жилищно-коммунального хозяйства», осуществляющи</w:t>
      </w:r>
      <w:r>
        <w:rPr>
          <w:color w:val="000000"/>
          <w:sz w:val="28"/>
          <w:szCs w:val="28"/>
        </w:rPr>
        <w:t xml:space="preserve">х свою деятельность по управлению многоквартирными домами на территории муниципального </w:t>
      </w:r>
      <w:proofErr w:type="gramStart"/>
      <w:r>
        <w:rPr>
          <w:color w:val="000000"/>
          <w:sz w:val="28"/>
          <w:szCs w:val="28"/>
        </w:rPr>
        <w:t>образования</w:t>
      </w:r>
      <w:proofErr w:type="gramEnd"/>
      <w:r>
        <w:rPr>
          <w:color w:val="000000"/>
          <w:sz w:val="28"/>
          <w:szCs w:val="28"/>
        </w:rPr>
        <w:t xml:space="preserve"> ЗАТО г. Радужный Владимирской области. По результатам проведенных проверок было выдано 3 предписания.</w:t>
      </w:r>
    </w:p>
    <w:p w:rsidR="00720EFE" w:rsidRDefault="00FF1FC6">
      <w:pPr>
        <w:ind w:firstLine="540"/>
        <w:jc w:val="both"/>
      </w:pPr>
      <w:r>
        <w:rPr>
          <w:color w:val="000000"/>
          <w:sz w:val="28"/>
          <w:szCs w:val="28"/>
        </w:rPr>
        <w:t xml:space="preserve">Главному специалисту жилищного надзора и лицензионного </w:t>
      </w:r>
      <w:r>
        <w:rPr>
          <w:color w:val="000000"/>
          <w:sz w:val="28"/>
          <w:szCs w:val="28"/>
        </w:rPr>
        <w:t>контроля поступило 7 обращений граждан, по которым представлены разъяснения норм действующего законодательства, по результатам 2 обращений проведены внеплановые выездные проверки.</w:t>
      </w:r>
    </w:p>
    <w:p w:rsidR="00720EFE" w:rsidRDefault="00FF1FC6">
      <w:pPr>
        <w:pStyle w:val="ConsPlusNormal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2021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оспариваний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судебном порядке оснований и результатов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мероприятий по контролю в отношении юридических лиц и индивидуальных предпринимателей не было.</w:t>
      </w:r>
    </w:p>
    <w:p w:rsidR="00720EFE" w:rsidRDefault="00720EFE">
      <w:pPr>
        <w:pStyle w:val="aa"/>
        <w:ind w:left="0" w:firstLine="709"/>
        <w:jc w:val="both"/>
      </w:pPr>
    </w:p>
    <w:p w:rsidR="00720EFE" w:rsidRDefault="00FF1FC6">
      <w:pPr>
        <w:pStyle w:val="aa"/>
        <w:ind w:left="0" w:firstLine="709"/>
        <w:jc w:val="center"/>
      </w:pPr>
      <w:r>
        <w:rPr>
          <w:b/>
          <w:sz w:val="28"/>
          <w:szCs w:val="28"/>
        </w:rPr>
        <w:t>Общие вопросы.</w:t>
      </w:r>
    </w:p>
    <w:p w:rsidR="00720EFE" w:rsidRDefault="00720EFE">
      <w:pPr>
        <w:pStyle w:val="aa"/>
        <w:ind w:left="0" w:firstLine="709"/>
        <w:jc w:val="center"/>
      </w:pP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>В целях регулирования вопросов местного значения за 202</w:t>
      </w:r>
      <w:r>
        <w:rPr>
          <w:color w:val="000000"/>
          <w:sz w:val="28"/>
          <w:szCs w:val="28"/>
        </w:rPr>
        <w:t>1 </w:t>
      </w:r>
      <w:r>
        <w:rPr>
          <w:color w:val="000000"/>
          <w:sz w:val="28"/>
          <w:szCs w:val="28"/>
        </w:rPr>
        <w:t xml:space="preserve">г. главой </w:t>
      </w:r>
      <w:r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были приняты правовые акты: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>- постановления – 1 </w:t>
      </w:r>
      <w:r>
        <w:rPr>
          <w:color w:val="000000"/>
          <w:sz w:val="28"/>
          <w:szCs w:val="28"/>
        </w:rPr>
        <w:t>737</w:t>
      </w:r>
      <w:r>
        <w:rPr>
          <w:color w:val="000000"/>
          <w:sz w:val="28"/>
          <w:szCs w:val="28"/>
        </w:rPr>
        <w:t> шт. (20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 г. – 1 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>);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 xml:space="preserve">- распоряжения – </w:t>
      </w:r>
      <w:r>
        <w:rPr>
          <w:color w:val="000000"/>
          <w:sz w:val="28"/>
          <w:szCs w:val="28"/>
        </w:rPr>
        <w:t>63</w:t>
      </w:r>
      <w:r>
        <w:rPr>
          <w:color w:val="000000"/>
          <w:sz w:val="28"/>
          <w:szCs w:val="28"/>
        </w:rPr>
        <w:t xml:space="preserve"> шт. (20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 г. - </w:t>
      </w:r>
      <w:r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>).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>Принято к исполнению 7 </w:t>
      </w:r>
      <w:r>
        <w:rPr>
          <w:color w:val="000000"/>
          <w:sz w:val="28"/>
          <w:szCs w:val="28"/>
        </w:rPr>
        <w:t>013 </w:t>
      </w:r>
      <w:r>
        <w:rPr>
          <w:color w:val="000000"/>
          <w:sz w:val="28"/>
          <w:szCs w:val="28"/>
        </w:rPr>
        <w:t>входящих документов (в 20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г. – </w:t>
      </w:r>
      <w:r>
        <w:rPr>
          <w:color w:val="000000"/>
          <w:sz w:val="28"/>
          <w:szCs w:val="28"/>
        </w:rPr>
        <w:t>7 360</w:t>
      </w:r>
      <w:r>
        <w:rPr>
          <w:color w:val="000000"/>
          <w:sz w:val="28"/>
          <w:szCs w:val="28"/>
        </w:rPr>
        <w:t xml:space="preserve">), подготовлено </w:t>
      </w:r>
      <w:r>
        <w:rPr>
          <w:color w:val="000000"/>
          <w:sz w:val="28"/>
          <w:szCs w:val="28"/>
        </w:rPr>
        <w:t>6 772</w:t>
      </w:r>
      <w:r>
        <w:rPr>
          <w:color w:val="000000"/>
          <w:sz w:val="28"/>
          <w:szCs w:val="28"/>
        </w:rPr>
        <w:t xml:space="preserve">  исходящих документ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(в 20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г. – </w:t>
      </w:r>
      <w:r>
        <w:rPr>
          <w:color w:val="000000"/>
          <w:sz w:val="28"/>
          <w:szCs w:val="28"/>
        </w:rPr>
        <w:t>7 562</w:t>
      </w:r>
      <w:r>
        <w:rPr>
          <w:color w:val="000000"/>
          <w:sz w:val="28"/>
          <w:szCs w:val="28"/>
        </w:rPr>
        <w:t>), в том числе по электронной почте соответственно 2 056 и 1 596 документов.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 xml:space="preserve">Руководителям органов местного </w:t>
      </w:r>
      <w:proofErr w:type="gramStart"/>
      <w:r>
        <w:rPr>
          <w:color w:val="000000"/>
          <w:sz w:val="28"/>
          <w:szCs w:val="28"/>
        </w:rPr>
        <w:t>самоуправления</w:t>
      </w:r>
      <w:proofErr w:type="gramEnd"/>
      <w:r>
        <w:rPr>
          <w:color w:val="000000"/>
          <w:sz w:val="28"/>
          <w:szCs w:val="28"/>
        </w:rPr>
        <w:t xml:space="preserve"> ЗАТО г. Радужный поступило </w:t>
      </w:r>
      <w:r>
        <w:rPr>
          <w:color w:val="000000"/>
          <w:sz w:val="28"/>
          <w:szCs w:val="28"/>
        </w:rPr>
        <w:t>279</w:t>
      </w:r>
      <w:r>
        <w:rPr>
          <w:color w:val="000000"/>
          <w:sz w:val="28"/>
          <w:szCs w:val="28"/>
        </w:rPr>
        <w:t> обращени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от граждан, в том числе письменных обращений – 2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2, устных обращений – 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4, интернет - обращений –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8. 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>Анализ обращений граждан показывает, что основная масса вопросов к</w:t>
      </w:r>
      <w:r>
        <w:rPr>
          <w:color w:val="000000"/>
          <w:sz w:val="28"/>
          <w:szCs w:val="28"/>
        </w:rPr>
        <w:t xml:space="preserve">асается жилья, социальной защиты населения, </w:t>
      </w:r>
      <w:proofErr w:type="spellStart"/>
      <w:proofErr w:type="gramStart"/>
      <w:r>
        <w:rPr>
          <w:color w:val="000000"/>
          <w:sz w:val="28"/>
          <w:szCs w:val="28"/>
        </w:rPr>
        <w:t>коммунально</w:t>
      </w:r>
      <w:proofErr w:type="spellEnd"/>
      <w:r>
        <w:rPr>
          <w:color w:val="000000"/>
          <w:sz w:val="28"/>
          <w:szCs w:val="28"/>
        </w:rPr>
        <w:t> - бытового</w:t>
      </w:r>
      <w:proofErr w:type="gramEnd"/>
      <w:r>
        <w:rPr>
          <w:color w:val="000000"/>
          <w:sz w:val="28"/>
          <w:szCs w:val="28"/>
        </w:rPr>
        <w:t xml:space="preserve"> обслуживания.</w:t>
      </w:r>
    </w:p>
    <w:p w:rsidR="00720EFE" w:rsidRDefault="00FF1FC6">
      <w:pPr>
        <w:ind w:firstLine="720"/>
        <w:jc w:val="both"/>
      </w:pPr>
      <w:r>
        <w:rPr>
          <w:color w:val="000000"/>
          <w:sz w:val="28"/>
          <w:szCs w:val="28"/>
        </w:rPr>
        <w:t>Все обращения обобщались и анализировались. Информация о принятых мерах по каждому обращению была доведена до заявителя.</w:t>
      </w: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jc w:val="both"/>
        <w:rPr>
          <w:sz w:val="28"/>
          <w:szCs w:val="28"/>
        </w:rPr>
      </w:pPr>
    </w:p>
    <w:p w:rsidR="00720EFE" w:rsidRDefault="00720EFE">
      <w:pPr>
        <w:pStyle w:val="aa"/>
        <w:ind w:left="0"/>
        <w:jc w:val="center"/>
      </w:pPr>
    </w:p>
    <w:p w:rsidR="00720EFE" w:rsidRDefault="00FF1FC6">
      <w:pPr>
        <w:pStyle w:val="aa"/>
        <w:ind w:left="0"/>
        <w:jc w:val="center"/>
      </w:pPr>
      <w:r>
        <w:rPr>
          <w:b/>
          <w:sz w:val="28"/>
          <w:szCs w:val="28"/>
        </w:rPr>
        <w:t>Основные задачи на 202</w:t>
      </w:r>
      <w:r>
        <w:rPr>
          <w:b/>
          <w:color w:val="000000"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:rsidR="00720EFE" w:rsidRDefault="00720EFE">
      <w:pPr>
        <w:pStyle w:val="aa"/>
        <w:ind w:left="0" w:firstLine="709"/>
        <w:jc w:val="both"/>
        <w:rPr>
          <w:b/>
          <w:sz w:val="28"/>
          <w:szCs w:val="28"/>
        </w:rPr>
      </w:pPr>
    </w:p>
    <w:p w:rsidR="00720EFE" w:rsidRDefault="00FF1FC6">
      <w:pPr>
        <w:pStyle w:val="aa"/>
        <w:ind w:left="0" w:firstLine="851"/>
        <w:jc w:val="both"/>
      </w:pPr>
      <w:r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Прогноз социально-экономического развития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г. Радужный на 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годов. В этой работе было задействовано более 30 предприятий и организаций всех форм собственности. Показатели Прогноза являютс</w:t>
      </w:r>
      <w:r>
        <w:rPr>
          <w:sz w:val="28"/>
          <w:szCs w:val="28"/>
        </w:rPr>
        <w:t xml:space="preserve">я основой для формирования бюджета города на очередной финансовый год. </w:t>
      </w:r>
    </w:p>
    <w:p w:rsidR="00720EFE" w:rsidRDefault="00720EFE">
      <w:pPr>
        <w:ind w:firstLine="720"/>
        <w:jc w:val="both"/>
      </w:pPr>
    </w:p>
    <w:p w:rsidR="00720EFE" w:rsidRDefault="00FF1FC6">
      <w:pPr>
        <w:ind w:firstLine="720"/>
        <w:jc w:val="both"/>
      </w:pPr>
      <w:r>
        <w:rPr>
          <w:b/>
          <w:bCs/>
          <w:i/>
          <w:iCs/>
          <w:sz w:val="28"/>
          <w:szCs w:val="28"/>
        </w:rPr>
        <w:t>Основная цель деятельности администрации</w:t>
      </w:r>
      <w:r>
        <w:rPr>
          <w:sz w:val="28"/>
          <w:szCs w:val="28"/>
        </w:rPr>
        <w:t xml:space="preserve"> - сохранение стабильности во всех сферах жизнедеятельности города и главными задачами на 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г. остаются: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- 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воевременная и качественная </w:t>
      </w:r>
      <w:r>
        <w:rPr>
          <w:sz w:val="28"/>
          <w:szCs w:val="28"/>
        </w:rPr>
        <w:t>подготовка объектов жилищно-коммунального хозяйства к работе в зимних условиях.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беспечение </w:t>
      </w:r>
      <w:r>
        <w:rPr>
          <w:color w:val="000000"/>
          <w:sz w:val="28"/>
          <w:szCs w:val="28"/>
        </w:rPr>
        <w:t>населения</w:t>
      </w:r>
      <w:r>
        <w:rPr>
          <w:sz w:val="28"/>
          <w:szCs w:val="28"/>
        </w:rPr>
        <w:t xml:space="preserve"> города питьевой водой. </w:t>
      </w:r>
      <w:r>
        <w:rPr>
          <w:i/>
          <w:iCs/>
          <w:sz w:val="28"/>
          <w:szCs w:val="28"/>
        </w:rPr>
        <w:t>В рамках работы по данному направлению деятельности на 2022 г. предусмотрено проведение проектно-изыскательских работ на строител</w:t>
      </w:r>
      <w:r>
        <w:rPr>
          <w:i/>
          <w:iCs/>
          <w:sz w:val="28"/>
          <w:szCs w:val="28"/>
        </w:rPr>
        <w:t>ьство:</w:t>
      </w:r>
    </w:p>
    <w:p w:rsidR="00720EFE" w:rsidRDefault="00FF1FC6">
      <w:pPr>
        <w:ind w:firstLine="720"/>
        <w:jc w:val="both"/>
      </w:pPr>
      <w:r>
        <w:rPr>
          <w:i/>
          <w:iCs/>
          <w:sz w:val="28"/>
          <w:szCs w:val="28"/>
        </w:rPr>
        <w:t>1) объекта «Станция водоподготовки (обезжелезивания) на территории УВС третьего подъема в ЗАТО г. Радужный» на сумму 3,2 млн</w:t>
      </w:r>
      <w:proofErr w:type="gramStart"/>
      <w:r>
        <w:rPr>
          <w:i/>
          <w:iCs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р</w:t>
      </w:r>
      <w:proofErr w:type="gramEnd"/>
      <w:r>
        <w:rPr>
          <w:i/>
          <w:iCs/>
          <w:sz w:val="28"/>
          <w:szCs w:val="28"/>
        </w:rPr>
        <w:t>уб.;</w:t>
      </w:r>
    </w:p>
    <w:p w:rsidR="00720EFE" w:rsidRDefault="00FF1FC6">
      <w:pPr>
        <w:ind w:firstLine="720"/>
        <w:jc w:val="both"/>
      </w:pPr>
      <w:r>
        <w:rPr>
          <w:i/>
          <w:iCs/>
          <w:sz w:val="28"/>
          <w:szCs w:val="28"/>
        </w:rPr>
        <w:t>2) участка водопровода в 17 квартале на сумму 2,3 млн</w:t>
      </w:r>
      <w:proofErr w:type="gramStart"/>
      <w:r>
        <w:rPr>
          <w:i/>
          <w:iCs/>
          <w:sz w:val="28"/>
          <w:szCs w:val="28"/>
        </w:rPr>
        <w:t>.р</w:t>
      </w:r>
      <w:proofErr w:type="gramEnd"/>
      <w:r>
        <w:rPr>
          <w:i/>
          <w:iCs/>
          <w:sz w:val="28"/>
          <w:szCs w:val="28"/>
        </w:rPr>
        <w:t>уб.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- Обеспечение совместно с региональным оператором проведени</w:t>
      </w:r>
      <w:r>
        <w:rPr>
          <w:sz w:val="28"/>
          <w:szCs w:val="28"/>
        </w:rPr>
        <w:t>я качественного капитального ремонта жилых многоквартирных домов города.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- Проведение комплекса мер по обслуживанию, содержанию, реконструкции, капитальному ремонту, модернизации существующих объектов уличного освещения, </w:t>
      </w:r>
      <w:r>
        <w:rPr>
          <w:i/>
          <w:iCs/>
          <w:sz w:val="28"/>
          <w:szCs w:val="28"/>
        </w:rPr>
        <w:t xml:space="preserve">в т.ч. на 2022 г. </w:t>
      </w:r>
      <w:r>
        <w:rPr>
          <w:i/>
          <w:iCs/>
          <w:color w:val="000000"/>
          <w:sz w:val="28"/>
          <w:szCs w:val="28"/>
        </w:rPr>
        <w:t>з</w:t>
      </w:r>
      <w:r>
        <w:rPr>
          <w:i/>
          <w:iCs/>
          <w:sz w:val="28"/>
          <w:szCs w:val="28"/>
        </w:rPr>
        <w:t>апланировано про</w:t>
      </w:r>
      <w:r>
        <w:rPr>
          <w:i/>
          <w:iCs/>
          <w:sz w:val="28"/>
          <w:szCs w:val="28"/>
        </w:rPr>
        <w:t>ведение проектно-сметных работ на строительство наружного освещения:</w:t>
      </w:r>
    </w:p>
    <w:p w:rsidR="00720EFE" w:rsidRDefault="00FF1FC6">
      <w:pPr>
        <w:ind w:firstLine="720"/>
        <w:jc w:val="both"/>
      </w:pPr>
      <w:r>
        <w:rPr>
          <w:i/>
          <w:iCs/>
          <w:sz w:val="28"/>
          <w:szCs w:val="28"/>
        </w:rPr>
        <w:t>1) участка автомобильной дороги от перекрестка у офиса ЗАО «</w:t>
      </w:r>
      <w:proofErr w:type="spellStart"/>
      <w:r>
        <w:rPr>
          <w:i/>
          <w:iCs/>
          <w:sz w:val="28"/>
          <w:szCs w:val="28"/>
        </w:rPr>
        <w:t>Электон</w:t>
      </w:r>
      <w:proofErr w:type="spellEnd"/>
      <w:r>
        <w:rPr>
          <w:i/>
          <w:iCs/>
          <w:sz w:val="28"/>
          <w:szCs w:val="28"/>
        </w:rPr>
        <w:t>» через 16 квартал до северо-западной границы города;</w:t>
      </w:r>
    </w:p>
    <w:p w:rsidR="00720EFE" w:rsidRDefault="00FF1FC6">
      <w:pPr>
        <w:ind w:firstLine="720"/>
        <w:jc w:val="both"/>
      </w:pPr>
      <w:r>
        <w:rPr>
          <w:i/>
          <w:iCs/>
          <w:sz w:val="28"/>
          <w:szCs w:val="28"/>
        </w:rPr>
        <w:t xml:space="preserve">2) проезда от западного участка кольцевой автодороги у </w:t>
      </w:r>
      <w:proofErr w:type="spellStart"/>
      <w:r>
        <w:rPr>
          <w:i/>
          <w:iCs/>
          <w:sz w:val="28"/>
          <w:szCs w:val="28"/>
        </w:rPr>
        <w:t>ж</w:t>
      </w:r>
      <w:proofErr w:type="gramStart"/>
      <w:r>
        <w:rPr>
          <w:i/>
          <w:iCs/>
          <w:sz w:val="28"/>
          <w:szCs w:val="28"/>
        </w:rPr>
        <w:t>.д</w:t>
      </w:r>
      <w:proofErr w:type="spellEnd"/>
      <w:proofErr w:type="gramEnd"/>
      <w:r>
        <w:rPr>
          <w:i/>
          <w:iCs/>
          <w:sz w:val="28"/>
          <w:szCs w:val="28"/>
        </w:rPr>
        <w:t xml:space="preserve"> № 19 до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ж.д</w:t>
      </w:r>
      <w:proofErr w:type="spellEnd"/>
      <w:r>
        <w:rPr>
          <w:i/>
          <w:iCs/>
          <w:sz w:val="28"/>
          <w:szCs w:val="28"/>
        </w:rPr>
        <w:t xml:space="preserve"> № 28 3 квартала;</w:t>
      </w:r>
    </w:p>
    <w:p w:rsidR="00720EFE" w:rsidRDefault="00FF1FC6">
      <w:pPr>
        <w:ind w:firstLine="720"/>
        <w:jc w:val="both"/>
      </w:pPr>
      <w:r>
        <w:rPr>
          <w:i/>
          <w:iCs/>
          <w:sz w:val="28"/>
          <w:szCs w:val="28"/>
        </w:rPr>
        <w:t xml:space="preserve">3) автостоянки напротив </w:t>
      </w:r>
      <w:proofErr w:type="spellStart"/>
      <w:r>
        <w:rPr>
          <w:i/>
          <w:iCs/>
          <w:sz w:val="28"/>
          <w:szCs w:val="28"/>
        </w:rPr>
        <w:t>ж</w:t>
      </w:r>
      <w:proofErr w:type="gramStart"/>
      <w:r>
        <w:rPr>
          <w:i/>
          <w:iCs/>
          <w:sz w:val="28"/>
          <w:szCs w:val="28"/>
        </w:rPr>
        <w:t>.д</w:t>
      </w:r>
      <w:proofErr w:type="spellEnd"/>
      <w:proofErr w:type="gramEnd"/>
      <w:r>
        <w:rPr>
          <w:i/>
          <w:iCs/>
          <w:sz w:val="28"/>
          <w:szCs w:val="28"/>
        </w:rPr>
        <w:t xml:space="preserve"> № 31 и № 32 1 квартала.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- Проведение работ, связанных с приведением в нормативное состояние улично-дорожной сети и объектов благоустройства. По данному направлению на 2022 г.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редусмотрены работы по</w:t>
      </w:r>
      <w:r>
        <w:rPr>
          <w:i/>
          <w:iCs/>
          <w:sz w:val="28"/>
          <w:szCs w:val="28"/>
        </w:rPr>
        <w:t xml:space="preserve"> строите</w:t>
      </w:r>
      <w:r>
        <w:rPr>
          <w:i/>
          <w:iCs/>
          <w:sz w:val="28"/>
          <w:szCs w:val="28"/>
        </w:rPr>
        <w:t>льст</w:t>
      </w:r>
      <w:r>
        <w:rPr>
          <w:i/>
          <w:iCs/>
          <w:color w:val="000000"/>
          <w:sz w:val="28"/>
          <w:szCs w:val="28"/>
        </w:rPr>
        <w:t>ву</w:t>
      </w:r>
      <w:r>
        <w:rPr>
          <w:i/>
          <w:iCs/>
          <w:sz w:val="28"/>
          <w:szCs w:val="28"/>
        </w:rPr>
        <w:t xml:space="preserve"> пешеходной дорожки от здания ГБУЗ «Городская больница» до 13 квартала на сумму 9,6 млн</w:t>
      </w:r>
      <w:proofErr w:type="gramStart"/>
      <w:r>
        <w:rPr>
          <w:i/>
          <w:iCs/>
          <w:sz w:val="28"/>
          <w:szCs w:val="28"/>
        </w:rPr>
        <w:t>.р</w:t>
      </w:r>
      <w:proofErr w:type="gramEnd"/>
      <w:r>
        <w:rPr>
          <w:i/>
          <w:iCs/>
          <w:sz w:val="28"/>
          <w:szCs w:val="28"/>
        </w:rPr>
        <w:t>уб.; строительств</w:t>
      </w:r>
      <w:r>
        <w:rPr>
          <w:i/>
          <w:iCs/>
          <w:color w:val="000000"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автостоянки напротив многоквартирного жилого дома № 19 3 квартала на сумму 5,5 млн.руб.; строительств</w:t>
      </w:r>
      <w:r>
        <w:rPr>
          <w:i/>
          <w:iCs/>
          <w:color w:val="000000"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пешеходной дорожки в 17 квартале на сум</w:t>
      </w:r>
      <w:r>
        <w:rPr>
          <w:i/>
          <w:iCs/>
          <w:sz w:val="28"/>
          <w:szCs w:val="28"/>
        </w:rPr>
        <w:t>му 5,4 млн.руб. (от КПП до ООО «</w:t>
      </w:r>
      <w:proofErr w:type="spellStart"/>
      <w:r>
        <w:rPr>
          <w:i/>
          <w:iCs/>
          <w:sz w:val="28"/>
          <w:szCs w:val="28"/>
        </w:rPr>
        <w:t>Экотех</w:t>
      </w:r>
      <w:proofErr w:type="spellEnd"/>
      <w:r>
        <w:rPr>
          <w:i/>
          <w:iCs/>
          <w:sz w:val="28"/>
          <w:szCs w:val="28"/>
        </w:rPr>
        <w:t>»).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- Обеспечение социальных гарантий для жителей города, </w:t>
      </w:r>
      <w:r>
        <w:rPr>
          <w:i/>
          <w:iCs/>
          <w:sz w:val="28"/>
          <w:szCs w:val="28"/>
        </w:rPr>
        <w:t>в т.ч. приобретение жилых помещений детям сиротам и детям, оставшимся без попечения родителей на сумму 4 млн</w:t>
      </w:r>
      <w:proofErr w:type="gramStart"/>
      <w:r>
        <w:rPr>
          <w:i/>
          <w:iCs/>
          <w:sz w:val="28"/>
          <w:szCs w:val="28"/>
        </w:rPr>
        <w:t>.р</w:t>
      </w:r>
      <w:proofErr w:type="gramEnd"/>
      <w:r>
        <w:rPr>
          <w:i/>
          <w:iCs/>
          <w:sz w:val="28"/>
          <w:szCs w:val="28"/>
        </w:rPr>
        <w:t>уб.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- Улучшение качества проводимых мероприятий уч</w:t>
      </w:r>
      <w:r>
        <w:rPr>
          <w:sz w:val="28"/>
          <w:szCs w:val="28"/>
        </w:rPr>
        <w:t>реждениями культуры, спорта и дополнительного образования, мобилизация всех ресурсов и возможностей учреждений для улучшения качества и увеличения числа оказываемых услуг населению.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>- О</w:t>
      </w:r>
      <w:r>
        <w:rPr>
          <w:rStyle w:val="apple-converted-space"/>
          <w:color w:val="000000"/>
          <w:sz w:val="28"/>
          <w:szCs w:val="28"/>
        </w:rPr>
        <w:t>беспечение стабильного функционирования и устойчивого развития муниципа</w:t>
      </w:r>
      <w:r>
        <w:rPr>
          <w:rStyle w:val="apple-converted-space"/>
          <w:color w:val="000000"/>
          <w:sz w:val="28"/>
          <w:szCs w:val="28"/>
        </w:rPr>
        <w:t xml:space="preserve">льной системы образования в условиях модернизации Российского образования, создание оптимальных условий для получения общедоступного и </w:t>
      </w:r>
      <w:r>
        <w:rPr>
          <w:rStyle w:val="apple-converted-space"/>
          <w:color w:val="000000"/>
          <w:sz w:val="28"/>
          <w:szCs w:val="28"/>
        </w:rPr>
        <w:lastRenderedPageBreak/>
        <w:t>бесплатного дошкольного, начального общего, основного общего, среднего общего образования, дополнительного образования де</w:t>
      </w:r>
      <w:r>
        <w:rPr>
          <w:rStyle w:val="apple-converted-space"/>
          <w:color w:val="000000"/>
          <w:sz w:val="28"/>
          <w:szCs w:val="28"/>
        </w:rPr>
        <w:t>тей.</w:t>
      </w:r>
    </w:p>
    <w:p w:rsidR="00720EFE" w:rsidRDefault="00FF1FC6">
      <w:pPr>
        <w:ind w:firstLine="720"/>
        <w:jc w:val="both"/>
      </w:pPr>
      <w:r>
        <w:rPr>
          <w:rStyle w:val="apple-converted-space"/>
          <w:color w:val="000000"/>
          <w:sz w:val="28"/>
          <w:szCs w:val="28"/>
        </w:rPr>
        <w:t xml:space="preserve">- Подготовка и проведение юбилейных мероприятий, посвященных 50 - </w:t>
      </w:r>
      <w:proofErr w:type="spellStart"/>
      <w:r>
        <w:rPr>
          <w:rStyle w:val="apple-converted-space"/>
          <w:color w:val="000000"/>
          <w:sz w:val="28"/>
          <w:szCs w:val="28"/>
        </w:rPr>
        <w:t>летию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города.</w:t>
      </w:r>
    </w:p>
    <w:p w:rsidR="00720EFE" w:rsidRDefault="00FF1FC6">
      <w:pPr>
        <w:ind w:firstLine="720"/>
        <w:jc w:val="both"/>
      </w:pPr>
      <w:r>
        <w:rPr>
          <w:sz w:val="28"/>
          <w:szCs w:val="28"/>
        </w:rPr>
        <w:t xml:space="preserve">- Проведение организационно-технических мероприятий по выборам </w:t>
      </w:r>
      <w:r>
        <w:rPr>
          <w:color w:val="000000"/>
          <w:sz w:val="28"/>
          <w:szCs w:val="28"/>
        </w:rPr>
        <w:t>Губернатора Владимирской области</w:t>
      </w:r>
      <w:r>
        <w:rPr>
          <w:sz w:val="28"/>
          <w:szCs w:val="28"/>
        </w:rPr>
        <w:t>.</w:t>
      </w:r>
    </w:p>
    <w:p w:rsidR="00720EFE" w:rsidRDefault="00720EFE">
      <w:pPr>
        <w:ind w:firstLine="720"/>
        <w:jc w:val="both"/>
        <w:rPr>
          <w:sz w:val="28"/>
          <w:szCs w:val="28"/>
        </w:rPr>
      </w:pPr>
    </w:p>
    <w:p w:rsidR="00720EFE" w:rsidRDefault="00720EFE">
      <w:pPr>
        <w:pStyle w:val="aa"/>
        <w:ind w:left="0"/>
        <w:jc w:val="both"/>
        <w:rPr>
          <w:sz w:val="28"/>
          <w:szCs w:val="28"/>
        </w:rPr>
      </w:pPr>
    </w:p>
    <w:p w:rsidR="00720EFE" w:rsidRDefault="00FF1FC6">
      <w:pPr>
        <w:pStyle w:val="aa"/>
        <w:ind w:left="0"/>
        <w:jc w:val="center"/>
      </w:pPr>
      <w:r>
        <w:rPr>
          <w:sz w:val="28"/>
          <w:szCs w:val="28"/>
        </w:rPr>
        <w:tab/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 В. </w:t>
      </w:r>
      <w:proofErr w:type="spellStart"/>
      <w:r>
        <w:rPr>
          <w:sz w:val="28"/>
          <w:szCs w:val="28"/>
        </w:rPr>
        <w:t>Колгашкин</w:t>
      </w:r>
      <w:proofErr w:type="spellEnd"/>
    </w:p>
    <w:p w:rsidR="00720EFE" w:rsidRDefault="00720EFE">
      <w:pPr>
        <w:pStyle w:val="aa"/>
        <w:ind w:left="0"/>
        <w:jc w:val="both"/>
      </w:pPr>
    </w:p>
    <w:sectPr w:rsidR="00720EFE" w:rsidSect="00720EFE">
      <w:headerReference w:type="default" r:id="rId7"/>
      <w:pgSz w:w="11906" w:h="16838"/>
      <w:pgMar w:top="662" w:right="738" w:bottom="602" w:left="1418" w:header="426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EFE" w:rsidRDefault="00720EFE" w:rsidP="00720EFE">
      <w:r>
        <w:separator/>
      </w:r>
    </w:p>
  </w:endnote>
  <w:endnote w:type="continuationSeparator" w:id="1">
    <w:p w:rsidR="00720EFE" w:rsidRDefault="00720EFE" w:rsidP="0072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EFE" w:rsidRDefault="00720EFE" w:rsidP="00720EFE">
      <w:r>
        <w:separator/>
      </w:r>
    </w:p>
  </w:footnote>
  <w:footnote w:type="continuationSeparator" w:id="1">
    <w:p w:rsidR="00720EFE" w:rsidRDefault="00720EFE" w:rsidP="00720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FE" w:rsidRDefault="00720EFE">
    <w:pPr>
      <w:pStyle w:val="Header"/>
      <w:jc w:val="right"/>
    </w:pPr>
    <w:r>
      <w:fldChar w:fldCharType="begin"/>
    </w:r>
    <w:r w:rsidR="00FF1FC6">
      <w:instrText>PAGE</w:instrText>
    </w:r>
    <w:r>
      <w:fldChar w:fldCharType="separate"/>
    </w:r>
    <w:r w:rsidR="00FF1FC6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3C78"/>
    <w:multiLevelType w:val="multilevel"/>
    <w:tmpl w:val="E98C61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4C156A"/>
    <w:multiLevelType w:val="multilevel"/>
    <w:tmpl w:val="8F1C939C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  <w:rPr>
        <w:sz w:val="28"/>
        <w:szCs w:val="28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04" w:hanging="180"/>
      </w:pPr>
    </w:lvl>
  </w:abstractNum>
  <w:abstractNum w:abstractNumId="2">
    <w:nsid w:val="77513A83"/>
    <w:multiLevelType w:val="multilevel"/>
    <w:tmpl w:val="DE4EFD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5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EFE"/>
    <w:rsid w:val="00720EFE"/>
    <w:rsid w:val="00BF6776"/>
    <w:rsid w:val="00FF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qFormat/>
    <w:rsid w:val="00720EFE"/>
    <w:pPr>
      <w:spacing w:before="280" w:after="280"/>
      <w:outlineLvl w:val="1"/>
    </w:pPr>
    <w:rPr>
      <w:b/>
      <w:bCs/>
      <w:sz w:val="36"/>
      <w:szCs w:val="36"/>
    </w:rPr>
  </w:style>
  <w:style w:type="character" w:customStyle="1" w:styleId="2">
    <w:name w:val="Заголовок 2 Знак"/>
    <w:basedOn w:val="a0"/>
    <w:qFormat/>
    <w:rsid w:val="00720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rsid w:val="00720EFE"/>
    <w:rPr>
      <w:color w:val="0000FF"/>
      <w:u w:val="single"/>
    </w:rPr>
  </w:style>
  <w:style w:type="character" w:customStyle="1" w:styleId="createdate">
    <w:name w:val="createdate"/>
    <w:basedOn w:val="a0"/>
    <w:qFormat/>
    <w:rsid w:val="00720EFE"/>
  </w:style>
  <w:style w:type="character" w:styleId="a3">
    <w:name w:val="Strong"/>
    <w:basedOn w:val="a0"/>
    <w:qFormat/>
    <w:rsid w:val="00720EFE"/>
    <w:rPr>
      <w:b/>
      <w:bCs/>
    </w:rPr>
  </w:style>
  <w:style w:type="character" w:customStyle="1" w:styleId="ConsPlusNormal">
    <w:name w:val="ConsPlusNormal Знак"/>
    <w:qFormat/>
    <w:rsid w:val="00720EFE"/>
    <w:rPr>
      <w:rFonts w:ascii="Arial" w:eastAsia="Times New Roman" w:hAnsi="Arial" w:cs="Arial"/>
      <w:szCs w:val="20"/>
      <w:lang w:eastAsia="ru-RU"/>
    </w:rPr>
  </w:style>
  <w:style w:type="character" w:customStyle="1" w:styleId="3">
    <w:name w:val="Основной текст 3 Знак"/>
    <w:basedOn w:val="a0"/>
    <w:qFormat/>
    <w:rsid w:val="00720E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qFormat/>
    <w:rsid w:val="00720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720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720EFE"/>
  </w:style>
  <w:style w:type="character" w:customStyle="1" w:styleId="1">
    <w:name w:val="Верхний колонтитул Знак1"/>
    <w:basedOn w:val="a0"/>
    <w:qFormat/>
    <w:rsid w:val="00720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qFormat/>
    <w:rsid w:val="00720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720EFE"/>
    <w:rPr>
      <w:rFonts w:cs="Times New Roman"/>
    </w:rPr>
  </w:style>
  <w:style w:type="paragraph" w:customStyle="1" w:styleId="a6">
    <w:name w:val="Заголовок"/>
    <w:basedOn w:val="a"/>
    <w:next w:val="a7"/>
    <w:qFormat/>
    <w:rsid w:val="00720E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20EFE"/>
    <w:pPr>
      <w:spacing w:after="140" w:line="276" w:lineRule="auto"/>
    </w:pPr>
  </w:style>
  <w:style w:type="paragraph" w:styleId="a8">
    <w:name w:val="List"/>
    <w:basedOn w:val="a7"/>
    <w:rsid w:val="00720EFE"/>
    <w:rPr>
      <w:rFonts w:cs="Arial"/>
    </w:rPr>
  </w:style>
  <w:style w:type="paragraph" w:customStyle="1" w:styleId="Caption">
    <w:name w:val="Caption"/>
    <w:basedOn w:val="a"/>
    <w:qFormat/>
    <w:rsid w:val="00720EFE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720EFE"/>
    <w:pPr>
      <w:suppressLineNumbers/>
    </w:pPr>
    <w:rPr>
      <w:rFonts w:cs="Arial"/>
    </w:rPr>
  </w:style>
  <w:style w:type="paragraph" w:styleId="aa">
    <w:name w:val="List Paragraph"/>
    <w:basedOn w:val="a"/>
    <w:qFormat/>
    <w:rsid w:val="00720EFE"/>
    <w:pPr>
      <w:ind w:left="720"/>
      <w:contextualSpacing/>
    </w:pPr>
  </w:style>
  <w:style w:type="paragraph" w:styleId="ab">
    <w:name w:val="Normal (Web)"/>
    <w:basedOn w:val="a"/>
    <w:qFormat/>
    <w:rsid w:val="00720EFE"/>
    <w:pPr>
      <w:spacing w:before="280" w:after="280"/>
    </w:pPr>
  </w:style>
  <w:style w:type="paragraph" w:customStyle="1" w:styleId="ConsPlusNormal0">
    <w:name w:val="ConsPlusNormal"/>
    <w:qFormat/>
    <w:rsid w:val="00720EF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30">
    <w:name w:val="Body Text 3"/>
    <w:basedOn w:val="a"/>
    <w:qFormat/>
    <w:rsid w:val="00720EFE"/>
    <w:pPr>
      <w:spacing w:after="120"/>
    </w:pPr>
    <w:rPr>
      <w:sz w:val="16"/>
      <w:szCs w:val="16"/>
    </w:rPr>
  </w:style>
  <w:style w:type="paragraph" w:styleId="ac">
    <w:name w:val="No Spacing"/>
    <w:qFormat/>
    <w:rsid w:val="00720EFE"/>
    <w:rPr>
      <w:rFonts w:ascii="Times New Roman" w:hAnsi="Times New Roman" w:cs="Times New Roman"/>
      <w:sz w:val="22"/>
    </w:rPr>
  </w:style>
  <w:style w:type="paragraph" w:customStyle="1" w:styleId="ad">
    <w:name w:val="Верхний и нижний колонтитулы"/>
    <w:basedOn w:val="a"/>
    <w:qFormat/>
    <w:rsid w:val="00720EFE"/>
  </w:style>
  <w:style w:type="paragraph" w:customStyle="1" w:styleId="Header">
    <w:name w:val="Header"/>
    <w:basedOn w:val="a"/>
    <w:rsid w:val="00720EF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720EF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6047</Words>
  <Characters>34473</Characters>
  <Application>Microsoft Office Word</Application>
  <DocSecurity>0</DocSecurity>
  <Lines>287</Lines>
  <Paragraphs>80</Paragraphs>
  <ScaleCrop>false</ScaleCrop>
  <Company/>
  <LinksUpToDate>false</LinksUpToDate>
  <CharactersWithSpaces>40440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adm23</dc:creator>
  <cp:lastModifiedBy>snd107</cp:lastModifiedBy>
  <cp:revision>2</cp:revision>
  <cp:lastPrinted>2022-02-28T12:35:00Z</cp:lastPrinted>
  <dcterms:created xsi:type="dcterms:W3CDTF">2022-02-28T12:35:00Z</dcterms:created>
  <dcterms:modified xsi:type="dcterms:W3CDTF">2022-02-28T12:35:00Z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