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right="-229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>
      <w:pPr>
        <w:pStyle w:val="Normal"/>
        <w:spacing w:before="0" w:after="0"/>
        <w:ind w:left="-567" w:right="-229" w:hanging="0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before="0" w:after="0"/>
        <w:ind w:left="-357" w:hanging="0"/>
        <w:jc w:val="center"/>
        <w:rPr>
          <w:rFonts w:ascii="Times New Roman" w:hAnsi="Times New Roman"/>
          <w:b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ПОСТАНОВЛЕНИЕ </w:t>
      </w:r>
    </w:p>
    <w:p>
      <w:pPr>
        <w:pStyle w:val="Normal"/>
        <w:spacing w:before="0" w:after="0"/>
        <w:ind w:left="-357" w:hanging="0"/>
        <w:jc w:val="center"/>
        <w:rPr>
          <w:rFonts w:ascii="Times New Roman" w:hAnsi="Times New Roman"/>
          <w:b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</w:r>
    </w:p>
    <w:p>
      <w:pPr>
        <w:pStyle w:val="Normal"/>
        <w:spacing w:before="0" w:after="0"/>
        <w:ind w:left="-357" w:hanging="0"/>
        <w:jc w:val="center"/>
        <w:rPr>
          <w:rFonts w:ascii="Times New Roman" w:hAnsi="Times New Roman"/>
          <w:b/>
          <w:b/>
          <w:bCs/>
          <w:caps/>
          <w:sz w:val="16"/>
          <w:u w:val="single"/>
        </w:rPr>
      </w:pPr>
      <w:r>
        <w:rPr>
          <w:rFonts w:ascii="Times New Roman" w:hAnsi="Times New Roman"/>
          <w:b/>
          <w:bCs/>
          <w:caps/>
          <w:spacing w:val="140"/>
          <w:sz w:val="28"/>
        </w:rPr>
        <w:t>администрации</w:t>
      </w:r>
    </w:p>
    <w:p>
      <w:pPr>
        <w:pStyle w:val="Normal"/>
        <w:spacing w:before="0" w:after="0"/>
        <w:ind w:left="-35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spacing w:before="0" w:after="0"/>
        <w:ind w:left="-35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РАДУЖНЫЙ  ВЛАДИМИРСКОЙ ОБЛАСТИ</w:t>
      </w:r>
    </w:p>
    <w:p>
      <w:pPr>
        <w:pStyle w:val="Normal"/>
        <w:spacing w:before="0" w:after="0"/>
        <w:ind w:left="-357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left="-36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ab/>
        <w:tab/>
        <w:t>_____________</w:t>
      </w:r>
      <w:r>
        <w:rPr>
          <w:rFonts w:ascii="Times New Roman" w:hAnsi="Times New Roman"/>
          <w:sz w:val="28"/>
        </w:rPr>
        <w:t xml:space="preserve">                                                                    № ________</w:t>
      </w:r>
    </w:p>
    <w:p>
      <w:pPr>
        <w:pStyle w:val="Normal"/>
        <w:spacing w:lineRule="auto" w:line="240" w:before="0" w:after="0"/>
        <w:ind w:right="4253" w:firstLine="709"/>
        <w:jc w:val="both"/>
        <w:rPr>
          <w:bCs/>
          <w:iCs/>
          <w:sz w:val="25"/>
          <w:szCs w:val="25"/>
        </w:rPr>
      </w:pPr>
      <w:r>
        <w:rPr>
          <w:rFonts w:ascii="Times New Roman" w:hAnsi="Times New Roman"/>
          <w:bCs/>
          <w:iCs/>
          <w:sz w:val="25"/>
          <w:szCs w:val="25"/>
        </w:rPr>
        <w:t>О внесении изменений в муниципальную программу «Развитие муниципальной службы и органов управления ЗАТО г. Радужный Владимирской области»</w:t>
      </w:r>
    </w:p>
    <w:p>
      <w:pPr>
        <w:pStyle w:val="1"/>
        <w:snapToGrid w:val="false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</w:p>
    <w:p>
      <w:pPr>
        <w:pStyle w:val="1"/>
        <w:snapToGrid w:val="false"/>
        <w:ind w:firstLine="360"/>
        <w:jc w:val="both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</w:r>
    </w:p>
    <w:p>
      <w:pPr>
        <w:pStyle w:val="Normal"/>
        <w:spacing w:lineRule="auto" w:line="24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постановления администрации ЗАТО г. Радужный Владимирской области от 23.08.2018 г. № 1175 (в редакции постановления от 25.09.2019 г. № 1272) «Об утверждении Порядка разработки проекта бюджета ЗАТО г. Радужный Владимирской области на очередной финансовый год и плановый период», а также уточнения отдельных положений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Развитие муниципальной службы и органов управления ЗАТО г. Радужный Владимирской области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утвержденной постановлением администрации ЗАТО г. Радужный Владимирской области от 12.10.2016 г. № 1582</w:t>
      </w:r>
      <w:r>
        <w:rPr>
          <w:rFonts w:ascii="Times New Roman" w:hAnsi="Times New Roman"/>
          <w:sz w:val="28"/>
          <w:szCs w:val="28"/>
        </w:rPr>
        <w:t>, в соответствии с Федеральным закон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статьей 36 Устава муниципального образования ЗАТО г. Радужный Владимирской области,</w:t>
      </w:r>
    </w:p>
    <w:p>
      <w:pPr>
        <w:pStyle w:val="Normal"/>
        <w:spacing w:lineRule="auto" w:line="240" w:before="0" w:after="0"/>
        <w:ind w:right="-284" w:firstLine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Я Ю: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right="-284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изменения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и органов управления ЗАТО г. Радужный Владимирской области», утвержденную постановлением администрации ЗАТО г. Радужный Владимирской области от 12.10.2016 г. № 1582 (в редакции постановления от </w:t>
      </w:r>
      <w:r>
        <w:rPr>
          <w:rFonts w:ascii="Times New Roman" w:hAnsi="Times New Roman"/>
          <w:bCs/>
          <w:sz w:val="28"/>
          <w:szCs w:val="28"/>
          <w:lang w:val="en-US"/>
        </w:rPr>
        <w:t>27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12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 г. № </w:t>
      </w:r>
      <w:r>
        <w:rPr>
          <w:rFonts w:ascii="Times New Roman" w:hAnsi="Times New Roman"/>
          <w:bCs/>
          <w:sz w:val="28"/>
          <w:szCs w:val="28"/>
          <w:lang w:val="en-US"/>
        </w:rPr>
        <w:t>1865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изложив ее в новой редакции  согласно приложению к настоящему постановлению.</w:t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</w:t>
      </w:r>
      <w:hyperlink r:id="rId3">
        <w:r>
          <w:rPr>
            <w:rFonts w:ascii="Times New Roman" w:hAnsi="Times New Roman"/>
            <w:color w:val="000000" w:themeColor="text1"/>
            <w:sz w:val="28"/>
            <w:szCs w:val="28"/>
            <w:u w:val="none"/>
          </w:rPr>
          <w:t>заместителя главы администрации города по финансам и экономике, начальника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управления.</w:t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 в информационном бюллетене администрации ЗАТО г. Радужный Владимирской области «Радуга - информ».</w:t>
      </w:r>
    </w:p>
    <w:p>
      <w:pPr>
        <w:pStyle w:val="Normal"/>
        <w:spacing w:lineRule="auto" w:line="240" w:before="0" w:after="0"/>
        <w:ind w:right="-229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right="-229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ВрИО главы города                                                           А. В.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Колгашкин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350" w:right="1031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48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0482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04823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Текст1"/>
    <w:basedOn w:val="Normal"/>
    <w:qFormat/>
    <w:rsid w:val="00604823"/>
    <w:pPr>
      <w:suppressAutoHyphens w:val="true"/>
      <w:spacing w:lineRule="auto" w:line="240" w:before="0" w:after="0"/>
    </w:pPr>
    <w:rPr>
      <w:rFonts w:ascii="Courier New" w:hAnsi="Courier New"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048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aduzhnyi-city.ru/about/struktura/Kolukov/zamestitel-glavy-administratsii-goroda-po-finansam-i-ekonomike-nachalnik-f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8C73-6BE4-424A-9DA1-F6DB402A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LibreOffice/7.0.1.2$Windows_X86_64 LibreOffice_project/7cbcfc562f6eb6708b5ff7d7397325de9e764452</Application>
  <Pages>1</Pages>
  <Words>244</Words>
  <Characters>1651</Characters>
  <CharactersWithSpaces>2032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2018-10-15T06:10:00Z</dcterms:created>
  <dc:creator>adm7</dc:creator>
  <dc:description/>
  <dc:language>ru-RU</dc:language>
  <cp:lastModifiedBy/>
  <cp:lastPrinted>2020-09-24T14:58:43Z</cp:lastPrinted>
  <dcterms:modified xsi:type="dcterms:W3CDTF">2020-09-25T17:03:34Z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