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0E27CC" w:rsidRPr="000E27CC" w:rsidRDefault="000E27CC" w:rsidP="00BF6945">
      <w:pPr>
        <w:jc w:val="center"/>
        <w:rPr>
          <w:sz w:val="32"/>
          <w:szCs w:val="32"/>
        </w:rPr>
      </w:pPr>
    </w:p>
    <w:p w:rsidR="000E27CC" w:rsidRPr="000E27CC" w:rsidRDefault="000E27CC" w:rsidP="00BF6945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0E27CC" w:rsidRPr="000E27CC" w:rsidRDefault="000E27CC" w:rsidP="00BF6945">
      <w:pPr>
        <w:rPr>
          <w:sz w:val="20"/>
          <w:szCs w:val="20"/>
        </w:rPr>
      </w:pPr>
    </w:p>
    <w:p w:rsidR="000E27CC" w:rsidRPr="000E27CC" w:rsidRDefault="000E27CC" w:rsidP="00BF6945">
      <w:pPr>
        <w:pStyle w:val="3"/>
        <w:rPr>
          <w:sz w:val="40"/>
          <w:szCs w:val="40"/>
        </w:rPr>
      </w:pPr>
      <w:proofErr w:type="gramStart"/>
      <w:r w:rsidRPr="000E27CC">
        <w:rPr>
          <w:sz w:val="40"/>
          <w:szCs w:val="40"/>
        </w:rPr>
        <w:t>П</w:t>
      </w:r>
      <w:proofErr w:type="gramEnd"/>
      <w:r w:rsidRPr="000E27CC">
        <w:rPr>
          <w:sz w:val="40"/>
          <w:szCs w:val="40"/>
        </w:rPr>
        <w:t xml:space="preserve"> Р И К А З</w:t>
      </w:r>
    </w:p>
    <w:p w:rsidR="000E27CC" w:rsidRDefault="000E27CC" w:rsidP="00BF6945"/>
    <w:p w:rsidR="00120DEB" w:rsidRPr="000E27CC" w:rsidRDefault="00120DEB" w:rsidP="00BF6945"/>
    <w:p w:rsidR="000E27CC" w:rsidRPr="000E27CC" w:rsidRDefault="000E27CC" w:rsidP="00BF6945">
      <w:pPr>
        <w:rPr>
          <w:sz w:val="28"/>
          <w:szCs w:val="28"/>
        </w:rPr>
      </w:pPr>
      <w:r w:rsidRPr="001C678D">
        <w:rPr>
          <w:iCs/>
          <w:sz w:val="28"/>
          <w:szCs w:val="28"/>
        </w:rPr>
        <w:t xml:space="preserve"> </w:t>
      </w:r>
      <w:r w:rsidR="001C678D" w:rsidRPr="001C678D">
        <w:rPr>
          <w:iCs/>
          <w:sz w:val="28"/>
          <w:szCs w:val="28"/>
          <w:u w:val="single"/>
        </w:rPr>
        <w:t>10.12.2019г.</w:t>
      </w:r>
      <w:r w:rsidRPr="001C678D">
        <w:rPr>
          <w:sz w:val="28"/>
          <w:szCs w:val="28"/>
          <w:u w:val="single"/>
        </w:rPr>
        <w:tab/>
      </w:r>
      <w:r w:rsidRPr="000E27CC">
        <w:rPr>
          <w:sz w:val="28"/>
          <w:szCs w:val="28"/>
        </w:rPr>
        <w:tab/>
        <w:t xml:space="preserve">                </w:t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="001C678D">
        <w:rPr>
          <w:sz w:val="28"/>
          <w:szCs w:val="28"/>
        </w:rPr>
        <w:t xml:space="preserve">                          </w:t>
      </w:r>
      <w:r w:rsidRPr="001C678D">
        <w:rPr>
          <w:sz w:val="28"/>
          <w:szCs w:val="28"/>
          <w:u w:val="single"/>
        </w:rPr>
        <w:t>№</w:t>
      </w:r>
      <w:r w:rsidR="001C678D" w:rsidRPr="001C678D">
        <w:rPr>
          <w:sz w:val="28"/>
          <w:szCs w:val="28"/>
          <w:u w:val="single"/>
        </w:rPr>
        <w:t xml:space="preserve"> 139</w:t>
      </w:r>
    </w:p>
    <w:p w:rsidR="000E27CC" w:rsidRPr="000E27CC" w:rsidRDefault="000E27CC" w:rsidP="00BF6945">
      <w:pPr>
        <w:ind w:right="4252"/>
      </w:pPr>
      <w:r w:rsidRPr="000E27CC">
        <w:rPr>
          <w:iCs/>
        </w:rPr>
        <w:t>Об утверждении Перечня кодов главных администраторов средств бюджета ЗАТО г</w:t>
      </w:r>
      <w:proofErr w:type="gramStart"/>
      <w:r w:rsidRPr="000E27CC">
        <w:rPr>
          <w:iCs/>
        </w:rPr>
        <w:t>.Р</w:t>
      </w:r>
      <w:proofErr w:type="gramEnd"/>
      <w:r w:rsidRPr="000E27CC">
        <w:rPr>
          <w:iCs/>
        </w:rPr>
        <w:t>адужный Владимирской области и Порядка установления и применения целевых статей классификации расходов бюджета</w:t>
      </w:r>
    </w:p>
    <w:p w:rsidR="00E66A4C" w:rsidRDefault="00E66A4C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120DEB" w:rsidRPr="000E27CC" w:rsidRDefault="00120DEB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</w:t>
      </w:r>
      <w:r w:rsidR="000E27CC" w:rsidRPr="00AB2733">
        <w:rPr>
          <w:rFonts w:ascii="Times New Roman" w:hAnsi="Times New Roman" w:cs="Times New Roman"/>
          <w:sz w:val="28"/>
          <w:szCs w:val="28"/>
        </w:rPr>
        <w:t>6</w:t>
      </w:r>
      <w:r w:rsidRPr="00AB2733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7CC" w:rsidRPr="00AB2733">
        <w:rPr>
          <w:rFonts w:ascii="Times New Roman" w:hAnsi="Times New Roman" w:cs="Times New Roman"/>
          <w:sz w:val="28"/>
          <w:szCs w:val="28"/>
        </w:rPr>
        <w:t>№ 85</w:t>
      </w:r>
      <w:r w:rsidRPr="00AB2733">
        <w:rPr>
          <w:rFonts w:ascii="Times New Roman" w:hAnsi="Times New Roman" w:cs="Times New Roman"/>
          <w:sz w:val="28"/>
          <w:szCs w:val="28"/>
        </w:rPr>
        <w:t xml:space="preserve">н </w:t>
      </w:r>
      <w:r w:rsidR="000E27CC" w:rsidRPr="00AB2733">
        <w:rPr>
          <w:rFonts w:ascii="Times New Roman" w:hAnsi="Times New Roman" w:cs="Times New Roman"/>
          <w:sz w:val="28"/>
          <w:szCs w:val="28"/>
        </w:rPr>
        <w:t>«</w:t>
      </w:r>
      <w:r w:rsidRPr="00AB273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E27CC" w:rsidRPr="00AB2733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E66A4C" w:rsidRPr="00AB2733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Утвердить перечень кодов главных администраторов доходов, главных распорядителей бюджетных средств и главных администраторов источников финансирования дефицита бюджета </w:t>
      </w:r>
      <w:r w:rsidR="000E27CC" w:rsidRPr="00AB273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0E27C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7CC" w:rsidRPr="00AB2733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E27CC" w:rsidRPr="00AB2733">
        <w:rPr>
          <w:rFonts w:ascii="Times New Roman" w:hAnsi="Times New Roman" w:cs="Times New Roman"/>
          <w:sz w:val="28"/>
          <w:szCs w:val="28"/>
        </w:rPr>
        <w:t>№1 к настоящему приказу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E66A4C" w:rsidRPr="00AB2733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66A4C" w:rsidRPr="00AB2733">
        <w:rPr>
          <w:rFonts w:ascii="Times New Roman" w:hAnsi="Times New Roman" w:cs="Times New Roman"/>
          <w:sz w:val="28"/>
          <w:szCs w:val="28"/>
        </w:rPr>
        <w:t>Утвердить Порядок установления и применения целевых статей классификации расходов бюджет</w:t>
      </w:r>
      <w:r w:rsidR="000E27CC" w:rsidRPr="00AB2733">
        <w:rPr>
          <w:rFonts w:ascii="Times New Roman" w:hAnsi="Times New Roman" w:cs="Times New Roman"/>
          <w:sz w:val="28"/>
          <w:szCs w:val="28"/>
        </w:rPr>
        <w:t>а ЗАТО г</w:t>
      </w:r>
      <w:proofErr w:type="gramStart"/>
      <w:r w:rsidR="000E27C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7C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E27CC" w:rsidRPr="00AB2733">
        <w:rPr>
          <w:rFonts w:ascii="Times New Roman" w:hAnsi="Times New Roman" w:cs="Times New Roman"/>
          <w:sz w:val="28"/>
          <w:szCs w:val="28"/>
        </w:rPr>
        <w:t>№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0E27CC" w:rsidRPr="00AB2733">
        <w:rPr>
          <w:rFonts w:ascii="Times New Roman" w:hAnsi="Times New Roman" w:cs="Times New Roman"/>
          <w:sz w:val="28"/>
          <w:szCs w:val="28"/>
        </w:rPr>
        <w:t>приказу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4D413C" w:rsidRPr="00AB2733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20DEB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0E27CC" w:rsidRPr="00AB2733">
        <w:rPr>
          <w:rFonts w:ascii="Times New Roman" w:hAnsi="Times New Roman" w:cs="Times New Roman"/>
          <w:sz w:val="28"/>
          <w:szCs w:val="28"/>
        </w:rPr>
        <w:t>приказ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0E27CC"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</w:t>
      </w:r>
      <w:proofErr w:type="gramStart"/>
      <w:r w:rsidR="000E27C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7CC" w:rsidRPr="00AB2733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от </w:t>
      </w:r>
      <w:r w:rsidR="00120DEB">
        <w:rPr>
          <w:rFonts w:ascii="Times New Roman" w:hAnsi="Times New Roman" w:cs="Times New Roman"/>
          <w:sz w:val="28"/>
          <w:szCs w:val="28"/>
        </w:rPr>
        <w:t>14.10.2015 года №</w:t>
      </w:r>
      <w:r w:rsidR="004D413C" w:rsidRPr="00AB2733">
        <w:rPr>
          <w:rFonts w:ascii="Times New Roman" w:hAnsi="Times New Roman" w:cs="Times New Roman"/>
          <w:sz w:val="28"/>
          <w:szCs w:val="28"/>
        </w:rPr>
        <w:t>67 «Об утверждении Перечня кодов главных администраторов средств бюджета и Указаний о порядке применения классификации расходов бюджета ЗАТО г.Радужный»</w:t>
      </w:r>
      <w:r w:rsidR="00120DEB">
        <w:rPr>
          <w:rFonts w:ascii="Times New Roman" w:hAnsi="Times New Roman" w:cs="Times New Roman"/>
          <w:sz w:val="28"/>
          <w:szCs w:val="28"/>
        </w:rPr>
        <w:t xml:space="preserve"> (в редакциях приказов финансового управления от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27.12.2016 года №107</w:t>
      </w:r>
      <w:r w:rsidR="00120DEB">
        <w:rPr>
          <w:rFonts w:ascii="Times New Roman" w:hAnsi="Times New Roman" w:cs="Times New Roman"/>
          <w:sz w:val="28"/>
          <w:szCs w:val="28"/>
        </w:rPr>
        <w:t>,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120DEB">
        <w:rPr>
          <w:rFonts w:ascii="Times New Roman" w:hAnsi="Times New Roman" w:cs="Times New Roman"/>
          <w:sz w:val="28"/>
          <w:szCs w:val="28"/>
        </w:rPr>
        <w:t xml:space="preserve">от 27.11.2017 года №76, от 15.06.2018 года №49, от 29.12.2018 года №125, от 05.03.2019 года №2, от 23.05.2019 года №60, </w:t>
      </w:r>
      <w:r w:rsidR="004D413C" w:rsidRPr="00AB2733">
        <w:rPr>
          <w:rFonts w:ascii="Times New Roman" w:hAnsi="Times New Roman" w:cs="Times New Roman"/>
          <w:sz w:val="28"/>
          <w:szCs w:val="28"/>
        </w:rPr>
        <w:t>от 26.08.2019 года №93</w:t>
      </w:r>
      <w:r w:rsidR="00120DEB">
        <w:rPr>
          <w:rFonts w:ascii="Times New Roman" w:hAnsi="Times New Roman" w:cs="Times New Roman"/>
          <w:sz w:val="28"/>
          <w:szCs w:val="28"/>
        </w:rPr>
        <w:t>)</w:t>
      </w:r>
      <w:r w:rsidR="004D413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E66A4C" w:rsidRPr="00AB2733" w:rsidRDefault="00E66A4C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4.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4D413C" w:rsidRPr="00AB273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администрации ЗАТО г.Радужный Владимирской области</w:t>
      </w:r>
      <w:r w:rsidRPr="00AB273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4D413C" w:rsidRPr="00AB2733">
        <w:rPr>
          <w:rFonts w:ascii="Times New Roman" w:hAnsi="Times New Roman" w:cs="Times New Roman"/>
          <w:sz w:val="28"/>
          <w:szCs w:val="28"/>
        </w:rPr>
        <w:t>настоящий</w:t>
      </w:r>
      <w:r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4D413C" w:rsidRPr="00AB2733">
        <w:rPr>
          <w:rFonts w:ascii="Times New Roman" w:hAnsi="Times New Roman" w:cs="Times New Roman"/>
          <w:sz w:val="28"/>
          <w:szCs w:val="28"/>
        </w:rPr>
        <w:t>приказ</w:t>
      </w:r>
      <w:r w:rsidRPr="00AB2733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доходов, главных распорядителей бюджетных средств, главных администраторов источников финансирования дефицита бюджета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 </w:t>
      </w:r>
      <w:r w:rsidRPr="00AB2733">
        <w:rPr>
          <w:rFonts w:ascii="Times New Roman" w:hAnsi="Times New Roman" w:cs="Times New Roman"/>
          <w:sz w:val="28"/>
          <w:szCs w:val="28"/>
        </w:rPr>
        <w:t>и Управления Федерального казначейства по Владимирской области.</w:t>
      </w:r>
    </w:p>
    <w:p w:rsidR="00E66A4C" w:rsidRPr="00AB2733" w:rsidRDefault="00D23F0A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5.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сайте </w:t>
      </w:r>
      <w:r w:rsidR="00E66A4C" w:rsidRPr="00AB273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AB2733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 </w:t>
      </w:r>
      <w:r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г.Радужный Владимирской области.</w:t>
      </w:r>
    </w:p>
    <w:p w:rsidR="00E66A4C" w:rsidRPr="00AB2733" w:rsidRDefault="00E66A4C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6.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Настоящ</w:t>
      </w:r>
      <w:r w:rsidR="00D23F0A" w:rsidRPr="00AB2733">
        <w:rPr>
          <w:rFonts w:ascii="Times New Roman" w:hAnsi="Times New Roman" w:cs="Times New Roman"/>
          <w:sz w:val="28"/>
          <w:szCs w:val="28"/>
        </w:rPr>
        <w:t>ий</w:t>
      </w:r>
      <w:r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D23F0A" w:rsidRPr="00AB2733">
        <w:rPr>
          <w:rFonts w:ascii="Times New Roman" w:hAnsi="Times New Roman" w:cs="Times New Roman"/>
          <w:sz w:val="28"/>
          <w:szCs w:val="28"/>
        </w:rPr>
        <w:t>приказ</w:t>
      </w:r>
      <w:r w:rsidRPr="00AB273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D23F0A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A57378">
        <w:rPr>
          <w:rFonts w:ascii="Times New Roman" w:hAnsi="Times New Roman" w:cs="Times New Roman"/>
          <w:sz w:val="28"/>
          <w:szCs w:val="28"/>
        </w:rPr>
        <w:t>01 января 2020 года</w:t>
      </w:r>
      <w:r w:rsidR="00D23F0A" w:rsidRPr="00AB2733">
        <w:rPr>
          <w:rFonts w:ascii="Times New Roman" w:hAnsi="Times New Roman" w:cs="Times New Roman"/>
          <w:sz w:val="28"/>
          <w:szCs w:val="28"/>
        </w:rPr>
        <w:t xml:space="preserve"> и применяется при формировании и исполнении бюджета ЗАТО г.Радужный Владимирской области начиная с бюджетов на 2020 год и на плановый период 2021 и 2022 годов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</w:p>
    <w:p w:rsidR="00D23F0A" w:rsidRDefault="00E66A4C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7.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D23F0A" w:rsidRPr="00AB2733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</w:p>
    <w:p w:rsidR="00A57378" w:rsidRDefault="00A5737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DEB" w:rsidRPr="00AB2733" w:rsidRDefault="00120DEB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E66A4C" w:rsidRPr="000E27CC" w:rsidRDefault="00D23F0A" w:rsidP="00BF6945">
      <w:pPr>
        <w:pStyle w:val="ConsPlusNormal"/>
        <w:jc w:val="both"/>
        <w:rPr>
          <w:rFonts w:ascii="Times New Roman" w:hAnsi="Times New Roman" w:cs="Times New Roman"/>
        </w:rPr>
      </w:pPr>
      <w:r w:rsidRPr="00AB273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="00120D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733">
        <w:rPr>
          <w:rFonts w:ascii="Times New Roman" w:hAnsi="Times New Roman" w:cs="Times New Roman"/>
          <w:sz w:val="28"/>
          <w:szCs w:val="28"/>
        </w:rPr>
        <w:t>О.М. Горшкова</w:t>
      </w:r>
    </w:p>
    <w:p w:rsidR="00E66A4C" w:rsidRPr="006E1BDD" w:rsidRDefault="00E66A4C" w:rsidP="00BF6945">
      <w:pPr>
        <w:pStyle w:val="ConsPlusNormal"/>
        <w:pageBreakBefore/>
        <w:ind w:left="5103"/>
        <w:jc w:val="center"/>
        <w:outlineLvl w:val="0"/>
        <w:rPr>
          <w:rFonts w:ascii="Times New Roman" w:hAnsi="Times New Roman" w:cs="Times New Roman"/>
          <w:szCs w:val="22"/>
        </w:rPr>
      </w:pPr>
      <w:r w:rsidRPr="006E1BDD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D23F0A" w:rsidRPr="006E1BDD">
        <w:rPr>
          <w:rFonts w:ascii="Times New Roman" w:hAnsi="Times New Roman" w:cs="Times New Roman"/>
          <w:szCs w:val="22"/>
        </w:rPr>
        <w:t>№</w:t>
      </w:r>
      <w:r w:rsidRPr="006E1BDD">
        <w:rPr>
          <w:rFonts w:ascii="Times New Roman" w:hAnsi="Times New Roman" w:cs="Times New Roman"/>
          <w:szCs w:val="22"/>
        </w:rPr>
        <w:t xml:space="preserve"> 1</w:t>
      </w:r>
    </w:p>
    <w:p w:rsidR="00D23F0A" w:rsidRPr="006E1BDD" w:rsidRDefault="00E66A4C" w:rsidP="00BF6945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1BDD">
        <w:rPr>
          <w:rFonts w:ascii="Times New Roman" w:hAnsi="Times New Roman" w:cs="Times New Roman"/>
          <w:szCs w:val="22"/>
        </w:rPr>
        <w:t xml:space="preserve">к </w:t>
      </w:r>
      <w:r w:rsidR="00D23F0A" w:rsidRPr="006E1BDD">
        <w:rPr>
          <w:rFonts w:ascii="Times New Roman" w:hAnsi="Times New Roman" w:cs="Times New Roman"/>
          <w:szCs w:val="22"/>
        </w:rPr>
        <w:t>приказу финансового управления администрации ЗАТО г</w:t>
      </w:r>
      <w:proofErr w:type="gramStart"/>
      <w:r w:rsidR="00D23F0A" w:rsidRPr="006E1BDD">
        <w:rPr>
          <w:rFonts w:ascii="Times New Roman" w:hAnsi="Times New Roman" w:cs="Times New Roman"/>
          <w:szCs w:val="22"/>
        </w:rPr>
        <w:t>.Р</w:t>
      </w:r>
      <w:proofErr w:type="gramEnd"/>
      <w:r w:rsidR="00D23F0A" w:rsidRPr="006E1BDD">
        <w:rPr>
          <w:rFonts w:ascii="Times New Roman" w:hAnsi="Times New Roman" w:cs="Times New Roman"/>
          <w:szCs w:val="22"/>
        </w:rPr>
        <w:t>адужный Владимирской области</w:t>
      </w:r>
    </w:p>
    <w:p w:rsidR="00E66A4C" w:rsidRPr="006E1BDD" w:rsidRDefault="00D23F0A" w:rsidP="00BF6945">
      <w:pPr>
        <w:pStyle w:val="ConsPlusNormal"/>
        <w:ind w:left="5103"/>
        <w:jc w:val="center"/>
        <w:rPr>
          <w:rFonts w:ascii="Times New Roman" w:hAnsi="Times New Roman" w:cs="Times New Roman"/>
          <w:szCs w:val="22"/>
        </w:rPr>
      </w:pPr>
      <w:r w:rsidRPr="006E1BDD">
        <w:rPr>
          <w:rFonts w:ascii="Times New Roman" w:hAnsi="Times New Roman" w:cs="Times New Roman"/>
          <w:szCs w:val="22"/>
        </w:rPr>
        <w:t xml:space="preserve">от </w:t>
      </w:r>
      <w:r w:rsidR="001C678D">
        <w:rPr>
          <w:rFonts w:ascii="Times New Roman" w:hAnsi="Times New Roman" w:cs="Times New Roman"/>
          <w:szCs w:val="22"/>
        </w:rPr>
        <w:t>10.12.112019г. № 139</w:t>
      </w:r>
    </w:p>
    <w:p w:rsidR="00E66A4C" w:rsidRPr="006E1BDD" w:rsidRDefault="00E66A4C" w:rsidP="00BF694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66A4C" w:rsidRPr="006E1BDD" w:rsidRDefault="006E1BDD" w:rsidP="00BF694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51"/>
      <w:bookmarkEnd w:id="0"/>
      <w:r w:rsidRPr="006E1BDD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6E1BDD" w:rsidRPr="006E1BDD" w:rsidRDefault="006E1BDD" w:rsidP="006E1BDD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1BDD">
        <w:rPr>
          <w:rFonts w:ascii="Times New Roman" w:hAnsi="Times New Roman" w:cs="Times New Roman"/>
          <w:caps/>
          <w:sz w:val="24"/>
          <w:szCs w:val="24"/>
        </w:rPr>
        <w:t xml:space="preserve">кодов главных администраторов доходов, главных распорядителей бюджетных средств и главных администраторов источников финансирования дефицита бюджета </w:t>
      </w:r>
    </w:p>
    <w:p w:rsidR="00E66A4C" w:rsidRPr="006E1BDD" w:rsidRDefault="006E1BDD" w:rsidP="006E1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BDD">
        <w:rPr>
          <w:rFonts w:ascii="Times New Roman" w:hAnsi="Times New Roman" w:cs="Times New Roman"/>
          <w:caps/>
          <w:sz w:val="24"/>
          <w:szCs w:val="24"/>
        </w:rPr>
        <w:t>ЗАТО г.</w:t>
      </w:r>
      <w:proofErr w:type="gramStart"/>
      <w:r w:rsidRPr="006E1BDD">
        <w:rPr>
          <w:rFonts w:ascii="Times New Roman" w:hAnsi="Times New Roman" w:cs="Times New Roman"/>
          <w:caps/>
          <w:sz w:val="24"/>
          <w:szCs w:val="24"/>
        </w:rPr>
        <w:t>Радужный</w:t>
      </w:r>
      <w:proofErr w:type="gramEnd"/>
      <w:r w:rsidRPr="006E1BDD">
        <w:rPr>
          <w:rFonts w:ascii="Times New Roman" w:hAnsi="Times New Roman" w:cs="Times New Roman"/>
          <w:caps/>
          <w:sz w:val="24"/>
          <w:szCs w:val="24"/>
        </w:rPr>
        <w:t xml:space="preserve"> Владимирской области</w:t>
      </w:r>
      <w:r w:rsidRPr="006E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4C" w:rsidRPr="006E1BDD" w:rsidRDefault="00E66A4C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794"/>
      </w:tblGrid>
      <w:tr w:rsidR="00E66A4C" w:rsidRPr="006E1BDD" w:rsidTr="006E1BDD">
        <w:trPr>
          <w:trHeight w:val="28"/>
        </w:trPr>
        <w:tc>
          <w:tcPr>
            <w:tcW w:w="907" w:type="dxa"/>
          </w:tcPr>
          <w:p w:rsidR="00E66A4C" w:rsidRPr="006E1BDD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D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794" w:type="dxa"/>
          </w:tcPr>
          <w:p w:rsidR="00E66A4C" w:rsidRPr="006E1BDD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3F0A" w:rsidRPr="006E1BDD" w:rsidTr="006E1BDD">
        <w:trPr>
          <w:trHeight w:val="425"/>
        </w:trPr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701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Совет народных депутатов закрытого административно-территориального образования город Радужный Владимирской области (Совет народных депутатов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области)</w:t>
            </w:r>
          </w:p>
        </w:tc>
      </w:tr>
      <w:tr w:rsidR="00D23F0A" w:rsidRPr="006E1BDD" w:rsidTr="006E1BDD">
        <w:trPr>
          <w:trHeight w:val="28"/>
        </w:trPr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702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Администрация закрытого административно-территориального образования город Радужный Владимирской области (Администрация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720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Муниципальное казенное учреждение «Управление по делам гражданской обороны и чрезвычайным ситуациям»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 (МКУ «УГОЧС»)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733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области» (МКУ «ГКМХ»)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734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Муниципальное казенное учреждение «Управление административными зданиями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области» (МКУ «УАЗ» ЗАТО г.Радужный)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735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Муниципальное казенное учреждение «Дорожник»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 (МКУ «Дорожник»)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750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Муниципальное казенное учреждение «Комитет по культуре и спорту»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 (МКУ «Комитет по культуре и спорту»)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767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Комитет по управлению муниципальным имуществом администрации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 (КУМИ ЗАТО г.Радужный)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770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Управление образования администрации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 Владимирской области (управление образования)</w:t>
            </w:r>
          </w:p>
        </w:tc>
      </w:tr>
      <w:tr w:rsidR="00D23F0A" w:rsidRPr="006E1BDD" w:rsidTr="00A57378">
        <w:tc>
          <w:tcPr>
            <w:tcW w:w="907" w:type="dxa"/>
            <w:vAlign w:val="center"/>
          </w:tcPr>
          <w:p w:rsidR="00D23F0A" w:rsidRPr="006E1BDD" w:rsidRDefault="00D23F0A" w:rsidP="00BF6945">
            <w:pPr>
              <w:jc w:val="center"/>
            </w:pPr>
            <w:r w:rsidRPr="006E1BDD">
              <w:t>792</w:t>
            </w:r>
          </w:p>
        </w:tc>
        <w:tc>
          <w:tcPr>
            <w:tcW w:w="8794" w:type="dxa"/>
            <w:vAlign w:val="center"/>
          </w:tcPr>
          <w:p w:rsidR="00D23F0A" w:rsidRPr="006E1BDD" w:rsidRDefault="00D23F0A" w:rsidP="00BF6945">
            <w:r w:rsidRPr="006E1BDD">
              <w:t>Финансовое управление администрации закрытого административно-территориального образования город Радужный Владимирской области (финансовое управление администрации ЗАТО г</w:t>
            </w:r>
            <w:proofErr w:type="gramStart"/>
            <w:r w:rsidRPr="006E1BDD">
              <w:t>.Р</w:t>
            </w:r>
            <w:proofErr w:type="gramEnd"/>
            <w:r w:rsidRPr="006E1BDD">
              <w:t>адужный)</w:t>
            </w:r>
          </w:p>
        </w:tc>
      </w:tr>
      <w:tr w:rsidR="00D23F0A" w:rsidRPr="006E1BDD" w:rsidTr="00A57378">
        <w:tc>
          <w:tcPr>
            <w:tcW w:w="907" w:type="dxa"/>
          </w:tcPr>
          <w:p w:rsidR="00D23F0A" w:rsidRPr="006E1BDD" w:rsidRDefault="00A57378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8794" w:type="dxa"/>
          </w:tcPr>
          <w:p w:rsidR="00D23F0A" w:rsidRPr="006E1BDD" w:rsidRDefault="00A57378" w:rsidP="00BF6945">
            <w:r w:rsidRPr="006E1BDD">
              <w:t xml:space="preserve">Территориальная избирательная </w:t>
            </w:r>
            <w:proofErr w:type="gramStart"/>
            <w:r w:rsidRPr="006E1BDD">
              <w:t>комиссия</w:t>
            </w:r>
            <w:proofErr w:type="gramEnd"/>
            <w:r w:rsidRPr="006E1BDD">
              <w:t xml:space="preserve"> ЗАТО город Радужный</w:t>
            </w:r>
          </w:p>
        </w:tc>
      </w:tr>
    </w:tbl>
    <w:p w:rsidR="00D23F0A" w:rsidRPr="000E27CC" w:rsidRDefault="00D23F0A" w:rsidP="00BF6945">
      <w:pPr>
        <w:pStyle w:val="ConsPlusNormal"/>
        <w:pageBreakBefore/>
        <w:ind w:left="5103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D23F0A" w:rsidRDefault="00D23F0A" w:rsidP="00BF6945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финансового управления администрации ЗАТО г.Радужный Владимирской области</w:t>
      </w:r>
    </w:p>
    <w:p w:rsidR="00E66A4C" w:rsidRDefault="00D23F0A" w:rsidP="001C678D">
      <w:pPr>
        <w:pStyle w:val="ConsPlusNormal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C678D">
        <w:rPr>
          <w:rFonts w:ascii="Times New Roman" w:hAnsi="Times New Roman" w:cs="Times New Roman"/>
        </w:rPr>
        <w:t>10.12.2019г. № 139</w:t>
      </w:r>
    </w:p>
    <w:p w:rsidR="001C678D" w:rsidRPr="000E27CC" w:rsidRDefault="001C678D" w:rsidP="001C678D">
      <w:pPr>
        <w:pStyle w:val="ConsPlusNormal"/>
        <w:ind w:left="5103"/>
        <w:jc w:val="center"/>
        <w:rPr>
          <w:rFonts w:ascii="Times New Roman" w:hAnsi="Times New Roman" w:cs="Times New Roman"/>
        </w:rPr>
      </w:pPr>
    </w:p>
    <w:p w:rsidR="00E66A4C" w:rsidRPr="006E1BDD" w:rsidRDefault="006E1BDD" w:rsidP="00BF694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147"/>
      <w:bookmarkEnd w:id="1"/>
      <w:r w:rsidRPr="006E1BDD">
        <w:rPr>
          <w:rFonts w:ascii="Times New Roman" w:hAnsi="Times New Roman" w:cs="Times New Roman"/>
          <w:caps/>
          <w:sz w:val="24"/>
          <w:szCs w:val="24"/>
        </w:rPr>
        <w:t>Порядок</w:t>
      </w:r>
    </w:p>
    <w:p w:rsidR="00E66A4C" w:rsidRPr="006E1BDD" w:rsidRDefault="006E1BDD" w:rsidP="00BF694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1BDD">
        <w:rPr>
          <w:rFonts w:ascii="Times New Roman" w:hAnsi="Times New Roman" w:cs="Times New Roman"/>
          <w:caps/>
          <w:sz w:val="24"/>
          <w:szCs w:val="24"/>
        </w:rPr>
        <w:t xml:space="preserve">установления и применения целевых статей классификации расходов </w:t>
      </w:r>
      <w:proofErr w:type="gramStart"/>
      <w:r w:rsidRPr="006E1BDD">
        <w:rPr>
          <w:rFonts w:ascii="Times New Roman" w:hAnsi="Times New Roman" w:cs="Times New Roman"/>
          <w:caps/>
          <w:sz w:val="24"/>
          <w:szCs w:val="24"/>
        </w:rPr>
        <w:t>бюджета</w:t>
      </w:r>
      <w:proofErr w:type="gramEnd"/>
      <w:r w:rsidRPr="006E1BD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B2733" w:rsidRPr="006E1BDD">
        <w:rPr>
          <w:rFonts w:ascii="Times New Roman" w:hAnsi="Times New Roman" w:cs="Times New Roman"/>
          <w:caps/>
          <w:sz w:val="24"/>
          <w:szCs w:val="24"/>
        </w:rPr>
        <w:t>ЗАТО г.</w:t>
      </w:r>
      <w:r w:rsidRPr="006E1BDD">
        <w:rPr>
          <w:rFonts w:ascii="Times New Roman" w:hAnsi="Times New Roman" w:cs="Times New Roman"/>
          <w:caps/>
          <w:sz w:val="24"/>
          <w:szCs w:val="24"/>
        </w:rPr>
        <w:t>Радужный Владимирской области</w:t>
      </w:r>
    </w:p>
    <w:p w:rsidR="00AB2733" w:rsidRDefault="00AB2733" w:rsidP="00BF6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установления и применения кодов целевых статей классификации расходов бюджета </w:t>
      </w:r>
      <w:r w:rsidR="00AB2733">
        <w:rPr>
          <w:rFonts w:ascii="Times New Roman" w:hAnsi="Times New Roman" w:cs="Times New Roman"/>
          <w:sz w:val="24"/>
          <w:szCs w:val="24"/>
        </w:rPr>
        <w:t>ЗАТО г</w:t>
      </w:r>
      <w:proofErr w:type="gramStart"/>
      <w:r w:rsidR="00AB27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B2733">
        <w:rPr>
          <w:rFonts w:ascii="Times New Roman" w:hAnsi="Times New Roman" w:cs="Times New Roman"/>
          <w:sz w:val="24"/>
          <w:szCs w:val="24"/>
        </w:rPr>
        <w:t>адужный</w:t>
      </w:r>
      <w:r w:rsidRPr="00AB2733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6E1BDD">
        <w:rPr>
          <w:rFonts w:ascii="Times New Roman" w:hAnsi="Times New Roman" w:cs="Times New Roman"/>
          <w:sz w:val="24"/>
          <w:szCs w:val="24"/>
        </w:rPr>
        <w:t xml:space="preserve"> (далее по тексту – городского бюджета)</w:t>
      </w:r>
      <w:r w:rsidRPr="00AB2733">
        <w:rPr>
          <w:rFonts w:ascii="Times New Roman" w:hAnsi="Times New Roman" w:cs="Times New Roman"/>
          <w:sz w:val="24"/>
          <w:szCs w:val="24"/>
        </w:rPr>
        <w:t>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Целевые статьи классификации расходов </w:t>
      </w:r>
      <w:r w:rsidR="006E1BDD">
        <w:rPr>
          <w:rFonts w:ascii="Times New Roman" w:hAnsi="Times New Roman" w:cs="Times New Roman"/>
          <w:sz w:val="24"/>
          <w:szCs w:val="24"/>
        </w:rPr>
        <w:t>городского бюджета</w:t>
      </w:r>
      <w:r w:rsidRPr="00AB2733">
        <w:rPr>
          <w:rFonts w:ascii="Times New Roman" w:hAnsi="Times New Roman" w:cs="Times New Roman"/>
          <w:sz w:val="24"/>
          <w:szCs w:val="24"/>
        </w:rPr>
        <w:t xml:space="preserve"> обеспечивают привязку бюджетных ассигнований к </w:t>
      </w:r>
      <w:r w:rsidR="00AB2733">
        <w:rPr>
          <w:rFonts w:ascii="Times New Roman" w:hAnsi="Times New Roman" w:cs="Times New Roman"/>
          <w:sz w:val="24"/>
          <w:szCs w:val="24"/>
        </w:rPr>
        <w:t>муниципальным</w:t>
      </w:r>
      <w:r w:rsidRPr="00AB2733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их подпрограммам, основным мероприятиям (ведомственным целевым программам) и (или) не включенным в </w:t>
      </w:r>
      <w:r w:rsidR="00AB2733">
        <w:rPr>
          <w:rFonts w:ascii="Times New Roman" w:hAnsi="Times New Roman" w:cs="Times New Roman"/>
          <w:sz w:val="24"/>
          <w:szCs w:val="24"/>
        </w:rPr>
        <w:t>муниципальные</w:t>
      </w:r>
      <w:r w:rsidRPr="00AB273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F6CA6">
        <w:rPr>
          <w:rFonts w:ascii="Times New Roman" w:hAnsi="Times New Roman" w:cs="Times New Roman"/>
          <w:sz w:val="24"/>
          <w:szCs w:val="24"/>
        </w:rPr>
        <w:t>города на</w:t>
      </w:r>
      <w:r w:rsidRPr="00AB2733">
        <w:rPr>
          <w:rFonts w:ascii="Times New Roman" w:hAnsi="Times New Roman" w:cs="Times New Roman"/>
          <w:sz w:val="24"/>
          <w:szCs w:val="24"/>
        </w:rPr>
        <w:t xml:space="preserve">правлениям деятельности участников бюджетного процесса, и (или) к расходным обязательствам, подлежащим исполнению за счет средств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Код целевой статьи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 состоит из десяти разрядов.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Структура кода целевой статьи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 (таблица 1) включает: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код программной (</w:t>
      </w:r>
      <w:proofErr w:type="spellStart"/>
      <w:r w:rsidRPr="00AB2733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AB2733">
        <w:rPr>
          <w:rFonts w:ascii="Times New Roman" w:hAnsi="Times New Roman" w:cs="Times New Roman"/>
          <w:sz w:val="24"/>
          <w:szCs w:val="24"/>
        </w:rPr>
        <w:t>) статьи расходов (1 - 5 разряды)</w:t>
      </w:r>
      <w:r w:rsidR="00F10A8F">
        <w:rPr>
          <w:rFonts w:ascii="Times New Roman" w:hAnsi="Times New Roman" w:cs="Times New Roman"/>
          <w:sz w:val="24"/>
          <w:szCs w:val="24"/>
        </w:rPr>
        <w:t>,</w:t>
      </w:r>
      <w:r w:rsidRPr="00AB2733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F10A8F">
        <w:rPr>
          <w:rFonts w:ascii="Times New Roman" w:hAnsi="Times New Roman" w:cs="Times New Roman"/>
          <w:sz w:val="24"/>
          <w:szCs w:val="24"/>
        </w:rPr>
        <w:t>ный</w:t>
      </w:r>
      <w:r w:rsidRPr="00AB2733">
        <w:rPr>
          <w:rFonts w:ascii="Times New Roman" w:hAnsi="Times New Roman" w:cs="Times New Roman"/>
          <w:sz w:val="24"/>
          <w:szCs w:val="24"/>
        </w:rPr>
        <w:t xml:space="preserve"> для кодирования </w:t>
      </w:r>
      <w:r w:rsidR="00AB2733">
        <w:rPr>
          <w:rFonts w:ascii="Times New Roman" w:hAnsi="Times New Roman" w:cs="Times New Roman"/>
          <w:sz w:val="24"/>
          <w:szCs w:val="24"/>
        </w:rPr>
        <w:t>муниципальных</w:t>
      </w:r>
      <w:r w:rsidRPr="00AB273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непрограммных направлений деятельности органов </w:t>
      </w:r>
      <w:r w:rsidR="00AB273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B2733">
        <w:rPr>
          <w:rFonts w:ascii="Times New Roman" w:hAnsi="Times New Roman" w:cs="Times New Roman"/>
          <w:sz w:val="24"/>
          <w:szCs w:val="24"/>
        </w:rPr>
        <w:t>;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код направления расходов (6 - 10 разряды)</w:t>
      </w:r>
      <w:r w:rsidR="00F10A8F">
        <w:rPr>
          <w:rFonts w:ascii="Times New Roman" w:hAnsi="Times New Roman" w:cs="Times New Roman"/>
          <w:sz w:val="24"/>
          <w:szCs w:val="24"/>
        </w:rPr>
        <w:t>,</w:t>
      </w:r>
      <w:r w:rsidRPr="00AB2733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F10A8F">
        <w:rPr>
          <w:rFonts w:ascii="Times New Roman" w:hAnsi="Times New Roman" w:cs="Times New Roman"/>
          <w:sz w:val="24"/>
          <w:szCs w:val="24"/>
        </w:rPr>
        <w:t>ный</w:t>
      </w:r>
      <w:r w:rsidRPr="00AB2733">
        <w:rPr>
          <w:rFonts w:ascii="Times New Roman" w:hAnsi="Times New Roman" w:cs="Times New Roman"/>
          <w:sz w:val="24"/>
          <w:szCs w:val="24"/>
        </w:rPr>
        <w:t xml:space="preserve"> для кодирования направлений расходования средств.</w:t>
      </w:r>
    </w:p>
    <w:p w:rsidR="00E66A4C" w:rsidRPr="00AB2733" w:rsidRDefault="00E66A4C" w:rsidP="00BF69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AB273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927"/>
        <w:gridCol w:w="906"/>
        <w:gridCol w:w="906"/>
        <w:gridCol w:w="679"/>
        <w:gridCol w:w="679"/>
        <w:gridCol w:w="679"/>
        <w:gridCol w:w="679"/>
        <w:gridCol w:w="682"/>
      </w:tblGrid>
      <w:tr w:rsidR="00E66A4C" w:rsidRPr="00AB2733" w:rsidTr="00272E35">
        <w:trPr>
          <w:jc w:val="center"/>
        </w:trPr>
        <w:tc>
          <w:tcPr>
            <w:tcW w:w="9326" w:type="dxa"/>
            <w:gridSpan w:val="10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E66A4C" w:rsidRPr="00AB2733" w:rsidTr="00272E35">
        <w:trPr>
          <w:jc w:val="center"/>
        </w:trPr>
        <w:tc>
          <w:tcPr>
            <w:tcW w:w="2189" w:type="dxa"/>
            <w:gridSpan w:val="2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Программное (</w:t>
            </w:r>
            <w:proofErr w:type="spellStart"/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) направление расходов</w:t>
            </w:r>
          </w:p>
        </w:tc>
        <w:tc>
          <w:tcPr>
            <w:tcW w:w="1927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812" w:type="dxa"/>
            <w:gridSpan w:val="2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98" w:type="dxa"/>
            <w:gridSpan w:val="5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E66A4C" w:rsidRPr="00AB2733" w:rsidTr="00272E35">
        <w:trPr>
          <w:jc w:val="center"/>
        </w:trPr>
        <w:tc>
          <w:tcPr>
            <w:tcW w:w="1055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E66A4C" w:rsidRPr="00AB2733" w:rsidRDefault="00E66A4C" w:rsidP="00BF6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2E35" w:rsidRDefault="00272E35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Целевым статьям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 xml:space="preserve">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>, Р, С, Т, У, Ф, Ц, Ч, Ш, Щ, Э, Ю, Я, A, D, E, F, G, I, J, L, N, P, Q, R, S, T, U, V, W, Y, Z.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Применяются следующие направления расходов, требующие в соответствии с законодательством отражения по отдельным кодам бюджетной классификации в целях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их планированием, санкционированием и исполнением:</w:t>
      </w:r>
    </w:p>
    <w:p w:rsidR="00E66A4C" w:rsidRPr="00AB2733" w:rsidRDefault="00E02C46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00010</w:t>
      </w:r>
      <w:r>
        <w:rPr>
          <w:rFonts w:ascii="Times New Roman" w:hAnsi="Times New Roman" w:cs="Times New Roman"/>
          <w:sz w:val="24"/>
          <w:szCs w:val="24"/>
        </w:rPr>
        <w:tab/>
      </w:r>
      <w:r w:rsidR="00E66A4C" w:rsidRPr="00AB27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66A4C" w:rsidRPr="00AB2733">
        <w:rPr>
          <w:rFonts w:ascii="Times New Roman" w:hAnsi="Times New Roman" w:cs="Times New Roman"/>
          <w:sz w:val="24"/>
          <w:szCs w:val="24"/>
        </w:rPr>
        <w:t>00990</w:t>
      </w:r>
      <w:r>
        <w:rPr>
          <w:rFonts w:ascii="Times New Roman" w:hAnsi="Times New Roman" w:cs="Times New Roman"/>
          <w:sz w:val="24"/>
          <w:szCs w:val="24"/>
        </w:rPr>
        <w:tab/>
      </w:r>
      <w:r w:rsidR="008C0035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оплата труда и обеспечение функций органов </w:t>
      </w:r>
      <w:r w:rsidR="00AB273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организаций;</w:t>
      </w:r>
    </w:p>
    <w:p w:rsidR="00AB2733" w:rsidRDefault="00AB2733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10000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-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19990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02C46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354DC8">
        <w:rPr>
          <w:rFonts w:ascii="Times New Roman" w:hAnsi="Times New Roman" w:cs="Times New Roman"/>
          <w:sz w:val="24"/>
          <w:szCs w:val="24"/>
        </w:rPr>
        <w:t>социальное обеспечение и иные выплаты населению</w:t>
      </w:r>
      <w:r w:rsidRPr="00AB2733">
        <w:rPr>
          <w:rFonts w:ascii="Times New Roman" w:hAnsi="Times New Roman" w:cs="Times New Roman"/>
          <w:sz w:val="24"/>
          <w:szCs w:val="24"/>
        </w:rPr>
        <w:t>;</w:t>
      </w:r>
    </w:p>
    <w:p w:rsidR="00AB2733" w:rsidRPr="00AB2733" w:rsidRDefault="00AB2733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20000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-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29990</w:t>
      </w:r>
      <w:r w:rsidR="008C0035">
        <w:rPr>
          <w:rFonts w:ascii="Times New Roman" w:hAnsi="Times New Roman" w:cs="Times New Roman"/>
          <w:sz w:val="24"/>
          <w:szCs w:val="24"/>
        </w:rPr>
        <w:tab/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адресно-целевые направления расходов;</w:t>
      </w:r>
    </w:p>
    <w:p w:rsidR="00AB2733" w:rsidRPr="00AB2733" w:rsidRDefault="00AB2733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40000</w:t>
      </w:r>
      <w:r w:rsidR="00E02C46">
        <w:rPr>
          <w:rFonts w:ascii="Times New Roman" w:hAnsi="Times New Roman" w:cs="Times New Roman"/>
          <w:sz w:val="24"/>
          <w:szCs w:val="24"/>
        </w:rPr>
        <w:tab/>
        <w:t>-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49990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02C46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бюджетные инвестиции;</w:t>
      </w:r>
    </w:p>
    <w:p w:rsidR="00AB2733" w:rsidRPr="00AB2733" w:rsidRDefault="00AB2733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60000</w:t>
      </w:r>
      <w:r w:rsidR="00E02C46">
        <w:rPr>
          <w:rFonts w:ascii="Times New Roman" w:hAnsi="Times New Roman" w:cs="Times New Roman"/>
          <w:sz w:val="24"/>
          <w:szCs w:val="24"/>
        </w:rPr>
        <w:tab/>
        <w:t>-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69990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02C46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муниципальных организаций) и взносы в уставные капиталы хозяйствующих субъектов;</w:t>
      </w:r>
    </w:p>
    <w:p w:rsidR="00AB2733" w:rsidRPr="00AB2733" w:rsidRDefault="00AB2733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80000</w:t>
      </w:r>
      <w:r w:rsidR="008C0035">
        <w:rPr>
          <w:rFonts w:ascii="Times New Roman" w:hAnsi="Times New Roman" w:cs="Times New Roman"/>
          <w:sz w:val="24"/>
          <w:szCs w:val="24"/>
        </w:rPr>
        <w:tab/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  <w:t>89990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02C46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резервные фонды;</w:t>
      </w:r>
    </w:p>
    <w:p w:rsidR="00AB2733" w:rsidRPr="00AB2733" w:rsidRDefault="00AB2733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90000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-</w:t>
      </w:r>
      <w:r w:rsidR="00E02C46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99990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02C46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бюджета на обеспечение мероприятий на </w:t>
      </w:r>
      <w:r w:rsidRPr="00AB2733">
        <w:rPr>
          <w:rFonts w:ascii="Times New Roman" w:hAnsi="Times New Roman" w:cs="Times New Roman"/>
          <w:sz w:val="24"/>
          <w:szCs w:val="24"/>
        </w:rPr>
        <w:t>капитальные ремонты</w:t>
      </w:r>
      <w:r>
        <w:rPr>
          <w:rFonts w:ascii="Times New Roman" w:hAnsi="Times New Roman" w:cs="Times New Roman"/>
          <w:sz w:val="24"/>
          <w:szCs w:val="24"/>
        </w:rPr>
        <w:t xml:space="preserve"> и ремонты</w:t>
      </w:r>
      <w:r w:rsidRPr="00AB2733">
        <w:rPr>
          <w:rFonts w:ascii="Times New Roman" w:hAnsi="Times New Roman" w:cs="Times New Roman"/>
          <w:sz w:val="24"/>
          <w:szCs w:val="24"/>
        </w:rPr>
        <w:t>;</w:t>
      </w:r>
    </w:p>
    <w:p w:rsidR="00E66A4C" w:rsidRDefault="00E02C46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R0000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66A4C" w:rsidRPr="00AB2733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66A4C" w:rsidRPr="00AB273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расходов на реализацию региональных проектов, направленных на достижение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результатов реализации федеральных проектов)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, в целях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 которых предо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ставляются </w:t>
      </w:r>
      <w:r>
        <w:rPr>
          <w:rFonts w:ascii="Times New Roman" w:hAnsi="Times New Roman" w:cs="Times New Roman"/>
          <w:sz w:val="24"/>
          <w:szCs w:val="24"/>
        </w:rPr>
        <w:t>субвенции из бюджета Владимирской области, в целях софинансирования которых бюджету Владимирской области предоставляются из федерального бюджета субсидии и иные межбюджетные трансферты;</w:t>
      </w:r>
    </w:p>
    <w:p w:rsidR="00E02C46" w:rsidRDefault="00E02C46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C0035">
        <w:rPr>
          <w:rFonts w:ascii="Times New Roman" w:hAnsi="Times New Roman" w:cs="Times New Roman"/>
          <w:sz w:val="24"/>
          <w:szCs w:val="24"/>
        </w:rPr>
        <w:t>9990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в целях </w:t>
      </w:r>
      <w:r>
        <w:rPr>
          <w:rFonts w:ascii="Times New Roman" w:hAnsi="Times New Roman" w:cs="Times New Roman"/>
          <w:sz w:val="24"/>
          <w:szCs w:val="24"/>
        </w:rPr>
        <w:t xml:space="preserve">софинансирования которых из бюджета Владимирской области предоставляются субсидии и иные межбюджетные трансферты, в целях софинансирования которых бюджету Владимирской области предоставляются из федерального бюджета субсидии и иные межбюджетные трансферты; </w:t>
      </w:r>
    </w:p>
    <w:p w:rsidR="00E02C46" w:rsidRDefault="00E02C46" w:rsidP="008C0035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9990</w:t>
      </w:r>
      <w:r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>-</w:t>
      </w:r>
      <w:r w:rsidR="008C0035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 xml:space="preserve">бюджета, в целях </w:t>
      </w:r>
      <w:r>
        <w:rPr>
          <w:rFonts w:ascii="Times New Roman" w:hAnsi="Times New Roman" w:cs="Times New Roman"/>
          <w:sz w:val="24"/>
          <w:szCs w:val="24"/>
        </w:rPr>
        <w:t>софинансирования которых из бюджета Владимирской области предоставляются субсидии</w:t>
      </w:r>
      <w:r w:rsidR="00DF5038">
        <w:rPr>
          <w:rFonts w:ascii="Times New Roman" w:hAnsi="Times New Roman" w:cs="Times New Roman"/>
          <w:sz w:val="24"/>
          <w:szCs w:val="24"/>
        </w:rPr>
        <w:t xml:space="preserve">, которые не </w:t>
      </w:r>
      <w:proofErr w:type="spellStart"/>
      <w:r w:rsidR="00DF5038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DF5038">
        <w:rPr>
          <w:rFonts w:ascii="Times New Roman" w:hAnsi="Times New Roman" w:cs="Times New Roman"/>
          <w:sz w:val="24"/>
          <w:szCs w:val="24"/>
        </w:rPr>
        <w:t xml:space="preserve"> из федерального бюджета, при перечислении субсидии 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DF5038">
        <w:rPr>
          <w:rFonts w:ascii="Times New Roman" w:hAnsi="Times New Roman" w:cs="Times New Roman"/>
          <w:sz w:val="24"/>
          <w:szCs w:val="24"/>
        </w:rPr>
        <w:t xml:space="preserve">бюджет в доле, соответствующей установленному уровню софинансирования расходного обязательства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="00DF5038">
        <w:rPr>
          <w:rFonts w:ascii="Times New Roman" w:hAnsi="Times New Roman" w:cs="Times New Roman"/>
          <w:sz w:val="24"/>
          <w:szCs w:val="24"/>
        </w:rPr>
        <w:t xml:space="preserve">, при оплате денежного обязательства получателя средств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F5038">
        <w:rPr>
          <w:rFonts w:ascii="Times New Roman" w:hAnsi="Times New Roman" w:cs="Times New Roman"/>
          <w:sz w:val="24"/>
          <w:szCs w:val="24"/>
        </w:rPr>
        <w:t xml:space="preserve">бюджета.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4C" w:rsidRPr="00AB2733" w:rsidRDefault="00DF503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F6CA6">
        <w:rPr>
          <w:rFonts w:ascii="Times New Roman" w:hAnsi="Times New Roman" w:cs="Times New Roman"/>
          <w:sz w:val="24"/>
          <w:szCs w:val="24"/>
        </w:rPr>
        <w:t>а</w:t>
      </w:r>
      <w:r w:rsidR="00E66A4C" w:rsidRPr="00AB2733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субвенции и иные межбюджетные трансферты из областного бюджета (за исключением иных межбюджетных трансфертов, в целях софинансирования которых предоставляются иные межбюджетные трансферты из федерального бюджета), отражаются по соответствующим целевым статьям с использованием направления целевой статьи расходов (13 - 17 разряды кода классификации расходов), прим</w:t>
      </w:r>
      <w:r>
        <w:rPr>
          <w:rFonts w:ascii="Times New Roman" w:hAnsi="Times New Roman" w:cs="Times New Roman"/>
          <w:sz w:val="24"/>
          <w:szCs w:val="24"/>
        </w:rPr>
        <w:t>еняемого при отражении расходов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  <w:r w:rsidR="00E66A4C" w:rsidRPr="00AB2733">
        <w:rPr>
          <w:rFonts w:ascii="Times New Roman" w:hAnsi="Times New Roman" w:cs="Times New Roman"/>
          <w:sz w:val="24"/>
          <w:szCs w:val="24"/>
        </w:rPr>
        <w:t>на предоставление вышеуказанных межбюджетных</w:t>
      </w:r>
      <w:proofErr w:type="gramEnd"/>
      <w:r w:rsidR="00E66A4C" w:rsidRPr="00AB2733">
        <w:rPr>
          <w:rFonts w:ascii="Times New Roman" w:hAnsi="Times New Roman" w:cs="Times New Roman"/>
          <w:sz w:val="24"/>
          <w:szCs w:val="24"/>
        </w:rPr>
        <w:t xml:space="preserve"> трансфертов. При этом наименование указанного направления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66A4C" w:rsidRPr="00AB273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не включает указание на наименование трансферта, являющегося источником финансового обеспечения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66A4C" w:rsidRPr="00AB2733">
        <w:rPr>
          <w:rFonts w:ascii="Times New Roman" w:hAnsi="Times New Roman" w:cs="Times New Roman"/>
          <w:sz w:val="24"/>
          <w:szCs w:val="24"/>
        </w:rPr>
        <w:t>бюджета.</w:t>
      </w:r>
    </w:p>
    <w:p w:rsidR="00E66A4C" w:rsidRPr="00AB2733" w:rsidRDefault="00DF503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вправе установить необходимую детализацию пятого разряда кодов направлений расходов, содержащих значения 70000 - 79990 и R0000 - R9990, при отражении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66A4C" w:rsidRPr="00AB273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6A4C" w:rsidRPr="00AB2733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межбюджетные трансферты из бюджета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E66A4C" w:rsidRPr="00AB2733">
        <w:rPr>
          <w:rFonts w:ascii="Times New Roman" w:hAnsi="Times New Roman" w:cs="Times New Roman"/>
          <w:sz w:val="24"/>
          <w:szCs w:val="24"/>
        </w:rPr>
        <w:t>, по направлениям расходов в рамках целевого назначения предоставляемых межбюджетных трансфертов (в случае, если 17-й разряд кода классификации расходов бюджета, из которого предоставляется межбюджетный трансферт</w:t>
      </w:r>
      <w:proofErr w:type="gramEnd"/>
      <w:r w:rsidR="00E66A4C" w:rsidRPr="00AB2733">
        <w:rPr>
          <w:rFonts w:ascii="Times New Roman" w:hAnsi="Times New Roman" w:cs="Times New Roman"/>
          <w:sz w:val="24"/>
          <w:szCs w:val="24"/>
        </w:rPr>
        <w:t xml:space="preserve">, равен </w:t>
      </w:r>
      <w:r>
        <w:rPr>
          <w:rFonts w:ascii="Times New Roman" w:hAnsi="Times New Roman" w:cs="Times New Roman"/>
          <w:sz w:val="24"/>
          <w:szCs w:val="24"/>
        </w:rPr>
        <w:t>«0»</w:t>
      </w:r>
      <w:r w:rsidR="00E66A4C" w:rsidRPr="00AB2733">
        <w:rPr>
          <w:rFonts w:ascii="Times New Roman" w:hAnsi="Times New Roman" w:cs="Times New Roman"/>
          <w:sz w:val="24"/>
          <w:szCs w:val="24"/>
        </w:rPr>
        <w:t>).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Отражение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F503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AB2733">
        <w:rPr>
          <w:rFonts w:ascii="Times New Roman" w:hAnsi="Times New Roman" w:cs="Times New Roman"/>
          <w:sz w:val="24"/>
          <w:szCs w:val="24"/>
        </w:rPr>
        <w:t>по целевым статьям расходов на реализацию региональных проектов, направленных на достижение соответствующих целей федеральных проектов (программ), Комплексного плана (далее - Региональный проект), осуществляется с учетом следующего.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 на реализацию Региональных проектов в размере сверх установленного объема Соглашением с федеральным органом исполнительной власти на достижение соответствующих значений результатов федеральных проектов отражаются по кодам направлений расходов: 1 - 4 разряды кода направления расходов соответствуют 1 - 4 разрядам кода направления расходов федерального бюджета, 5 разряд кода направления расходов соответствует значению D или Z (при условии его нулевого значения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на федеральном уровне). Органы местного самоуправления вправе установить при необходимости детализацию пятого разряда кодов направлений расходов.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F6CA6">
        <w:rPr>
          <w:rFonts w:ascii="Times New Roman" w:hAnsi="Times New Roman" w:cs="Times New Roman"/>
          <w:sz w:val="24"/>
          <w:szCs w:val="24"/>
        </w:rPr>
        <w:t xml:space="preserve">на </w:t>
      </w:r>
      <w:r w:rsidRPr="00AB2733">
        <w:rPr>
          <w:rFonts w:ascii="Times New Roman" w:hAnsi="Times New Roman" w:cs="Times New Roman"/>
          <w:sz w:val="24"/>
          <w:szCs w:val="24"/>
        </w:rPr>
        <w:t>реализацию Региональных проектов, для достижения результатов которых не предусмотрены межбюджетные трансферты из федерального бюджета Владимирской области (при наличии в федеральном бюджете направлений расходов 50000 - 59990), отражаются по кодам направлений расходов: 1 - 4 разряды кода направления расходов соответствуют 1 - 4 разрядам кода направления расходов федерального бюджета, 5 разряд соответствует значению S (при условии его нулевого значения на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федеральном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>). Органы местного самоуправления вправе установить при необходимости детализацию пятого разряда кодов направлений расходов.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lastRenderedPageBreak/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 на реализацию Региональных проектов, для достижения результатов которых не предусмотрены в федеральном бюджете направления расходов 50000 - 59990, отражаются по кодам направлений расходов: 1 - 4 разряды кода направления расходов соответствуют 1 - 4 разрядам кода направления расходов областного бюджета, 5 разряд соответствует значению S. Органы местного самоуправления вправе установить при необходимости детализацию пятого разряда кодов направлений расходов.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  <w:sz w:val="24"/>
          <w:szCs w:val="24"/>
        </w:rPr>
        <w:t>Перечень</w:t>
      </w:r>
      <w:r w:rsidRPr="00AB2733">
        <w:rPr>
          <w:rFonts w:ascii="Times New Roman" w:hAnsi="Times New Roman" w:cs="Times New Roman"/>
          <w:sz w:val="24"/>
          <w:szCs w:val="24"/>
        </w:rPr>
        <w:t xml:space="preserve"> и правила отнесения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 на соответствующие целевые статьи установлены приложе</w:t>
      </w:r>
      <w:r w:rsidR="00373487">
        <w:rPr>
          <w:rFonts w:ascii="Times New Roman" w:hAnsi="Times New Roman" w:cs="Times New Roman"/>
          <w:sz w:val="24"/>
          <w:szCs w:val="24"/>
        </w:rPr>
        <w:t>нием №</w:t>
      </w:r>
      <w:r w:rsidRPr="00AB2733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66A4C" w:rsidRPr="00AB2733" w:rsidRDefault="00373487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бюджета в рамках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="00E66A4C" w:rsidRPr="00AB2733">
        <w:rPr>
          <w:rFonts w:ascii="Times New Roman" w:hAnsi="Times New Roman" w:cs="Times New Roman"/>
          <w:sz w:val="24"/>
          <w:szCs w:val="24"/>
        </w:rPr>
        <w:t>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В случае принятия в установленном порядке решений об использовании средств резервных фондов администрации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Pr="00AB2733">
        <w:rPr>
          <w:rFonts w:ascii="Times New Roman" w:hAnsi="Times New Roman" w:cs="Times New Roman"/>
          <w:sz w:val="24"/>
          <w:szCs w:val="24"/>
        </w:rPr>
        <w:t xml:space="preserve"> вышеуказанные расходы подлежат отражению по соответствующим разделам и подразделам классификации расходов, исходя из их отраслевой</w:t>
      </w:r>
      <w:r w:rsidR="00373487">
        <w:rPr>
          <w:rFonts w:ascii="Times New Roman" w:hAnsi="Times New Roman" w:cs="Times New Roman"/>
          <w:sz w:val="24"/>
          <w:szCs w:val="24"/>
        </w:rPr>
        <w:t xml:space="preserve"> и ведомственной принадлежности</w:t>
      </w:r>
      <w:r w:rsidRPr="00AB2733">
        <w:rPr>
          <w:rFonts w:ascii="Times New Roman" w:hAnsi="Times New Roman" w:cs="Times New Roman"/>
          <w:sz w:val="24"/>
          <w:szCs w:val="24"/>
        </w:rPr>
        <w:t>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 на финансовое обеспечение выполнения функций органами</w:t>
      </w:r>
      <w:r w:rsidR="0037348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B2733">
        <w:rPr>
          <w:rFonts w:ascii="Times New Roman" w:hAnsi="Times New Roman" w:cs="Times New Roman"/>
          <w:sz w:val="24"/>
          <w:szCs w:val="24"/>
        </w:rPr>
        <w:t xml:space="preserve"> и находящимися в их ведении </w:t>
      </w:r>
      <w:r w:rsidR="00373487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2733">
        <w:rPr>
          <w:rFonts w:ascii="Times New Roman" w:hAnsi="Times New Roman" w:cs="Times New Roman"/>
          <w:sz w:val="24"/>
          <w:szCs w:val="24"/>
        </w:rPr>
        <w:t xml:space="preserve"> учреждениями подлежат отражению по соответствующим целевым статьям, содержащим соответствующие направления расходов:</w:t>
      </w:r>
    </w:p>
    <w:p w:rsidR="00E66A4C" w:rsidRPr="00AB2733" w:rsidRDefault="008C0035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00110</w:t>
      </w:r>
      <w:r>
        <w:rPr>
          <w:rFonts w:ascii="Times New Roman" w:hAnsi="Times New Roman" w:cs="Times New Roman"/>
          <w:sz w:val="24"/>
          <w:szCs w:val="24"/>
        </w:rPr>
        <w:tab/>
      </w:r>
      <w:r w:rsidR="00373487">
        <w:rPr>
          <w:rFonts w:ascii="Times New Roman" w:hAnsi="Times New Roman" w:cs="Times New Roman"/>
          <w:sz w:val="24"/>
          <w:szCs w:val="24"/>
        </w:rPr>
        <w:t>«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Расходы на выплаты по оплате труда работников </w:t>
      </w:r>
      <w:r w:rsidR="00373487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E66A4C" w:rsidRPr="00AB2733">
        <w:rPr>
          <w:rFonts w:ascii="Times New Roman" w:hAnsi="Times New Roman" w:cs="Times New Roman"/>
          <w:sz w:val="24"/>
          <w:szCs w:val="24"/>
        </w:rPr>
        <w:t>;</w:t>
      </w:r>
    </w:p>
    <w:p w:rsidR="00E66A4C" w:rsidRPr="00AB2733" w:rsidRDefault="008C0035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00190</w:t>
      </w:r>
      <w:r>
        <w:rPr>
          <w:rFonts w:ascii="Times New Roman" w:hAnsi="Times New Roman" w:cs="Times New Roman"/>
          <w:sz w:val="24"/>
          <w:szCs w:val="24"/>
        </w:rPr>
        <w:tab/>
      </w:r>
      <w:r w:rsidR="00373487">
        <w:rPr>
          <w:rFonts w:ascii="Times New Roman" w:hAnsi="Times New Roman" w:cs="Times New Roman"/>
          <w:sz w:val="24"/>
          <w:szCs w:val="24"/>
        </w:rPr>
        <w:t>«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Расходы на обеспечение функций </w:t>
      </w:r>
      <w:r w:rsidR="00373487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E66A4C" w:rsidRPr="00AB2733">
        <w:rPr>
          <w:rFonts w:ascii="Times New Roman" w:hAnsi="Times New Roman" w:cs="Times New Roman"/>
          <w:sz w:val="24"/>
          <w:szCs w:val="24"/>
        </w:rPr>
        <w:t>;</w:t>
      </w:r>
    </w:p>
    <w:p w:rsidR="00E66A4C" w:rsidRPr="00AB2733" w:rsidRDefault="008C0035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00590</w:t>
      </w:r>
      <w:r>
        <w:rPr>
          <w:rFonts w:ascii="Times New Roman" w:hAnsi="Times New Roman" w:cs="Times New Roman"/>
          <w:sz w:val="24"/>
          <w:szCs w:val="24"/>
        </w:rPr>
        <w:tab/>
      </w:r>
      <w:r w:rsidR="00373487">
        <w:rPr>
          <w:rFonts w:ascii="Times New Roman" w:hAnsi="Times New Roman" w:cs="Times New Roman"/>
          <w:sz w:val="24"/>
          <w:szCs w:val="24"/>
        </w:rPr>
        <w:t>«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(оказание услуг) </w:t>
      </w:r>
      <w:r w:rsidR="00373487">
        <w:rPr>
          <w:rFonts w:ascii="Times New Roman" w:hAnsi="Times New Roman" w:cs="Times New Roman"/>
          <w:sz w:val="24"/>
          <w:szCs w:val="24"/>
        </w:rPr>
        <w:t>муниципальных учреждений»</w:t>
      </w:r>
      <w:r w:rsidR="00E66A4C" w:rsidRPr="00AB2733">
        <w:rPr>
          <w:rFonts w:ascii="Times New Roman" w:hAnsi="Times New Roman" w:cs="Times New Roman"/>
          <w:sz w:val="24"/>
          <w:szCs w:val="24"/>
        </w:rPr>
        <w:t>.</w:t>
      </w:r>
    </w:p>
    <w:p w:rsidR="00E66A4C" w:rsidRPr="00AB2733" w:rsidRDefault="00373487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расходов, увязываемые с целевыми статьями основных мероприятий (ведомственных целевых программ)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F6CA6">
        <w:rPr>
          <w:rFonts w:ascii="Times New Roman" w:hAnsi="Times New Roman" w:cs="Times New Roman"/>
          <w:sz w:val="24"/>
          <w:szCs w:val="24"/>
        </w:rPr>
        <w:t>города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A4C" w:rsidRPr="00AB2733">
        <w:rPr>
          <w:rFonts w:ascii="Times New Roman" w:hAnsi="Times New Roman" w:cs="Times New Roman"/>
          <w:sz w:val="24"/>
          <w:szCs w:val="24"/>
        </w:rPr>
        <w:t>непрограммными</w:t>
      </w:r>
      <w:proofErr w:type="spellEnd"/>
      <w:r w:rsidR="00E66A4C" w:rsidRPr="00AB2733">
        <w:rPr>
          <w:rFonts w:ascii="Times New Roman" w:hAnsi="Times New Roman" w:cs="Times New Roman"/>
          <w:sz w:val="24"/>
          <w:szCs w:val="24"/>
        </w:rPr>
        <w:t xml:space="preserve"> направлениями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установлены приложением №</w:t>
      </w:r>
      <w:r w:rsidR="00E66A4C" w:rsidRPr="00AB2733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373487">
        <w:rPr>
          <w:rFonts w:ascii="Times New Roman" w:hAnsi="Times New Roman" w:cs="Times New Roman"/>
          <w:sz w:val="24"/>
          <w:szCs w:val="24"/>
        </w:rPr>
        <w:t>статьи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предназначенные для отражения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 xml:space="preserve">бюджета, осуществляемых за счет средств </w:t>
      </w:r>
      <w:r w:rsidR="00142213">
        <w:rPr>
          <w:rFonts w:ascii="Times New Roman" w:hAnsi="Times New Roman" w:cs="Times New Roman"/>
          <w:sz w:val="24"/>
          <w:szCs w:val="24"/>
        </w:rPr>
        <w:t>целевых межбюджетных трансфертов из бюджета Владимирской области</w:t>
      </w:r>
      <w:r w:rsidRPr="00AB2733">
        <w:rPr>
          <w:rFonts w:ascii="Times New Roman" w:hAnsi="Times New Roman" w:cs="Times New Roman"/>
          <w:sz w:val="24"/>
          <w:szCs w:val="24"/>
        </w:rPr>
        <w:t xml:space="preserve">, установлены приложением </w:t>
      </w:r>
      <w:r w:rsidR="00373487">
        <w:rPr>
          <w:rFonts w:ascii="Times New Roman" w:hAnsi="Times New Roman" w:cs="Times New Roman"/>
          <w:sz w:val="24"/>
          <w:szCs w:val="24"/>
        </w:rPr>
        <w:t>№</w:t>
      </w:r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9863C0">
        <w:rPr>
          <w:rFonts w:ascii="Times New Roman" w:hAnsi="Times New Roman" w:cs="Times New Roman"/>
          <w:sz w:val="24"/>
          <w:szCs w:val="24"/>
        </w:rPr>
        <w:t>3</w:t>
      </w:r>
      <w:r w:rsidRPr="00AB273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4C" w:rsidRPr="00AB2733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317">
        <w:rPr>
          <w:rFonts w:ascii="Times New Roman" w:hAnsi="Times New Roman" w:cs="Times New Roman"/>
          <w:sz w:val="24"/>
          <w:szCs w:val="24"/>
        </w:rPr>
        <w:t xml:space="preserve">Направления расходов, предназначенные для отражения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86317">
        <w:rPr>
          <w:rFonts w:ascii="Times New Roman" w:hAnsi="Times New Roman" w:cs="Times New Roman"/>
          <w:sz w:val="24"/>
          <w:szCs w:val="24"/>
        </w:rPr>
        <w:t xml:space="preserve">бюджета, осуществляемых за счет </w:t>
      </w:r>
      <w:r w:rsidR="00986317" w:rsidRPr="00AB273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86317">
        <w:rPr>
          <w:rFonts w:ascii="Times New Roman" w:hAnsi="Times New Roman" w:cs="Times New Roman"/>
          <w:sz w:val="24"/>
          <w:szCs w:val="24"/>
        </w:rPr>
        <w:t>целевых межбюджетных трансфертов из бюджета Владимирской области</w:t>
      </w:r>
      <w:r w:rsidR="005C1042">
        <w:rPr>
          <w:rFonts w:ascii="Times New Roman" w:hAnsi="Times New Roman" w:cs="Times New Roman"/>
          <w:sz w:val="24"/>
          <w:szCs w:val="24"/>
        </w:rPr>
        <w:t>,</w:t>
      </w:r>
      <w:r w:rsidR="00986317" w:rsidRPr="00986317">
        <w:rPr>
          <w:rFonts w:ascii="Times New Roman" w:hAnsi="Times New Roman" w:cs="Times New Roman"/>
          <w:sz w:val="24"/>
          <w:szCs w:val="24"/>
        </w:rPr>
        <w:t xml:space="preserve"> </w:t>
      </w:r>
      <w:r w:rsidRPr="00986317">
        <w:rPr>
          <w:rFonts w:ascii="Times New Roman" w:hAnsi="Times New Roman" w:cs="Times New Roman"/>
          <w:sz w:val="24"/>
          <w:szCs w:val="24"/>
        </w:rPr>
        <w:t>с детализацией пятого разряд</w:t>
      </w:r>
      <w:r w:rsidR="006E1BDD">
        <w:rPr>
          <w:rFonts w:ascii="Times New Roman" w:hAnsi="Times New Roman" w:cs="Times New Roman"/>
          <w:sz w:val="24"/>
          <w:szCs w:val="24"/>
        </w:rPr>
        <w:t>а</w:t>
      </w:r>
      <w:r w:rsidRPr="00986317">
        <w:rPr>
          <w:rFonts w:ascii="Times New Roman" w:hAnsi="Times New Roman" w:cs="Times New Roman"/>
          <w:sz w:val="24"/>
          <w:szCs w:val="24"/>
        </w:rPr>
        <w:t xml:space="preserve"> кодов направлений рас</w:t>
      </w:r>
      <w:r w:rsidR="00986317" w:rsidRPr="00986317">
        <w:rPr>
          <w:rFonts w:ascii="Times New Roman" w:hAnsi="Times New Roman" w:cs="Times New Roman"/>
          <w:sz w:val="24"/>
          <w:szCs w:val="24"/>
        </w:rPr>
        <w:t>ходов, установлены приложением №</w:t>
      </w:r>
      <w:r w:rsidRPr="00986317">
        <w:rPr>
          <w:rFonts w:ascii="Times New Roman" w:hAnsi="Times New Roman" w:cs="Times New Roman"/>
          <w:sz w:val="24"/>
          <w:szCs w:val="24"/>
        </w:rPr>
        <w:t xml:space="preserve"> </w:t>
      </w:r>
      <w:r w:rsidR="009863C0">
        <w:rPr>
          <w:rFonts w:ascii="Times New Roman" w:hAnsi="Times New Roman" w:cs="Times New Roman"/>
          <w:sz w:val="24"/>
          <w:szCs w:val="24"/>
        </w:rPr>
        <w:t>4</w:t>
      </w:r>
      <w:r w:rsidRPr="0098631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E1BDD" w:rsidRDefault="006E1BDD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бюджета на реализацию региональных проектов, направленных на достижение соответствующих результатов федеральных проектов в составе национальных проектов установлены приложением № </w:t>
      </w:r>
      <w:r w:rsidR="00986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4C" w:rsidRPr="00AB2733" w:rsidRDefault="00E66A4C" w:rsidP="004F7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  <w:sz w:val="24"/>
          <w:szCs w:val="24"/>
        </w:rPr>
        <w:t>Перечень</w:t>
      </w:r>
      <w:r w:rsidRPr="00AB2733">
        <w:rPr>
          <w:rFonts w:ascii="Times New Roman" w:hAnsi="Times New Roman" w:cs="Times New Roman"/>
          <w:sz w:val="24"/>
          <w:szCs w:val="24"/>
        </w:rPr>
        <w:t xml:space="preserve"> целевых статей расходов </w:t>
      </w:r>
      <w:r w:rsidR="007F6CA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 xml:space="preserve">бюджета установлен приложением </w:t>
      </w:r>
      <w:r w:rsidR="00373487">
        <w:rPr>
          <w:rFonts w:ascii="Times New Roman" w:hAnsi="Times New Roman" w:cs="Times New Roman"/>
          <w:sz w:val="24"/>
          <w:szCs w:val="24"/>
        </w:rPr>
        <w:t>№</w:t>
      </w:r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9863C0">
        <w:rPr>
          <w:rFonts w:ascii="Times New Roman" w:hAnsi="Times New Roman" w:cs="Times New Roman"/>
          <w:sz w:val="24"/>
          <w:szCs w:val="24"/>
        </w:rPr>
        <w:t>6</w:t>
      </w:r>
      <w:r w:rsidRPr="00AB273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9863C0" w:rsidRPr="0098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87" w:rsidRPr="000E27CC" w:rsidRDefault="00373487" w:rsidP="00BF6945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E66A4C" w:rsidRPr="00373487" w:rsidRDefault="00E66A4C" w:rsidP="00BF6945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 w:rsidR="00373487"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 w:rsidR="00142213"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 w:rsidR="00142213">
        <w:rPr>
          <w:rFonts w:ascii="Times New Roman" w:hAnsi="Times New Roman" w:cs="Times New Roman"/>
        </w:rPr>
        <w:t xml:space="preserve"> </w:t>
      </w:r>
      <w:r w:rsidR="00373487">
        <w:rPr>
          <w:rFonts w:ascii="Times New Roman" w:hAnsi="Times New Roman" w:cs="Times New Roman"/>
        </w:rPr>
        <w:t>расходов бюджета ЗАТО г</w:t>
      </w:r>
      <w:proofErr w:type="gramStart"/>
      <w:r w:rsidR="00373487">
        <w:rPr>
          <w:rFonts w:ascii="Times New Roman" w:hAnsi="Times New Roman" w:cs="Times New Roman"/>
        </w:rPr>
        <w:t>.Р</w:t>
      </w:r>
      <w:proofErr w:type="gramEnd"/>
      <w:r w:rsidR="00373487">
        <w:rPr>
          <w:rFonts w:ascii="Times New Roman" w:hAnsi="Times New Roman" w:cs="Times New Roman"/>
        </w:rPr>
        <w:t>адужный Владимирской области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A6" w:rsidRDefault="00E66A4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4"/>
      <w:bookmarkEnd w:id="3"/>
      <w:r w:rsidRPr="00AB2733">
        <w:rPr>
          <w:rFonts w:ascii="Times New Roman" w:hAnsi="Times New Roman" w:cs="Times New Roman"/>
          <w:sz w:val="24"/>
          <w:szCs w:val="24"/>
        </w:rPr>
        <w:t>ПЕРЕЧЕНЬ</w:t>
      </w:r>
      <w:r w:rsidR="0059358E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И ПРАВИЛА ОТНЕСЕНИЯ РАСХОДОВ БЮДЖЕТА</w:t>
      </w:r>
      <w:r w:rsidR="0037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4C" w:rsidRPr="00AB2733" w:rsidRDefault="00373487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="005C10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="00E66A4C" w:rsidRPr="00AB2733">
        <w:rPr>
          <w:rFonts w:ascii="Times New Roman" w:hAnsi="Times New Roman" w:cs="Times New Roman"/>
          <w:sz w:val="24"/>
          <w:szCs w:val="24"/>
        </w:rPr>
        <w:t>НА СООТВЕТСТВУЮЩИЕ ЦЕЛЕВЫЕ СТАТЬИ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  <w:color w:val="000000"/>
        </w:rPr>
        <w:t>Муниципальная программа «Развитие муниципальной службы и органов управления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272E35" w:rsidRPr="00F10A8F" w:rsidRDefault="00FA1C47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 w:rsidR="00153561"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bCs/>
          <w:color w:val="000000"/>
        </w:rPr>
        <w:t>Развитие муниципальной службы и органов управления ЗАТО г</w:t>
      </w:r>
      <w:proofErr w:type="gramStart"/>
      <w:r w:rsidRPr="00FA1C47">
        <w:rPr>
          <w:bCs/>
          <w:color w:val="000000"/>
        </w:rPr>
        <w:t>.Р</w:t>
      </w:r>
      <w:proofErr w:type="gramEnd"/>
      <w:r w:rsidRPr="00FA1C47">
        <w:rPr>
          <w:bCs/>
          <w:color w:val="000000"/>
        </w:rPr>
        <w:t>адужный Владимирской области»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8C0035" w:rsidRPr="008C0035" w:rsidTr="008C0035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rPr>
                <w:color w:val="000000"/>
              </w:rPr>
            </w:pPr>
            <w:r w:rsidRPr="008C0035">
              <w:rPr>
                <w:color w:val="000000"/>
              </w:rPr>
              <w:t>0100000000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Муниципальная программа "Развитие муниципальной службы и органов управления ЗАТО г</w:t>
            </w:r>
            <w:proofErr w:type="gramStart"/>
            <w:r w:rsidRPr="008C0035">
              <w:rPr>
                <w:color w:val="000000"/>
              </w:rPr>
              <w:t>.Р</w:t>
            </w:r>
            <w:proofErr w:type="gramEnd"/>
            <w:r w:rsidRPr="008C0035">
              <w:rPr>
                <w:color w:val="000000"/>
              </w:rPr>
              <w:t>адужный Владимирской области"</w:t>
            </w:r>
          </w:p>
        </w:tc>
      </w:tr>
      <w:tr w:rsidR="008C0035" w:rsidRPr="008C0035" w:rsidTr="008C0035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rPr>
                <w:color w:val="000000"/>
              </w:rPr>
            </w:pPr>
            <w:r w:rsidRPr="008C0035">
              <w:rPr>
                <w:color w:val="000000"/>
              </w:rPr>
              <w:t>0100100000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"Создание условий для развития муниципальной службы в муниципальном образовании ЗАТО г</w:t>
            </w:r>
            <w:proofErr w:type="gramStart"/>
            <w:r w:rsidRPr="008C0035">
              <w:rPr>
                <w:color w:val="000000"/>
              </w:rPr>
              <w:t>.Р</w:t>
            </w:r>
            <w:proofErr w:type="gramEnd"/>
            <w:r w:rsidRPr="008C0035">
              <w:rPr>
                <w:color w:val="000000"/>
              </w:rPr>
              <w:t>адужный Владимирской области"</w:t>
            </w:r>
          </w:p>
        </w:tc>
      </w:tr>
      <w:tr w:rsidR="008C0035" w:rsidRPr="008C0035" w:rsidTr="008C0035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rPr>
                <w:color w:val="000000"/>
              </w:rPr>
            </w:pPr>
            <w:r w:rsidRPr="008C0035">
              <w:rPr>
                <w:color w:val="000000"/>
              </w:rPr>
              <w:t>0100200000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"Расходы на обеспечение деятельности центров органов местного самоуправления"</w:t>
            </w:r>
          </w:p>
        </w:tc>
      </w:tr>
      <w:tr w:rsidR="008C0035" w:rsidRPr="008C0035" w:rsidTr="008C0035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rPr>
                <w:color w:val="000000"/>
              </w:rPr>
            </w:pPr>
            <w:r w:rsidRPr="008C0035">
              <w:rPr>
                <w:color w:val="000000"/>
              </w:rPr>
              <w:t>0100300000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"Создание условий для эффективного содержания административных зданий"</w:t>
            </w:r>
          </w:p>
        </w:tc>
      </w:tr>
      <w:tr w:rsidR="008C0035" w:rsidRPr="008C0035" w:rsidTr="008C0035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rPr>
                <w:color w:val="000000"/>
              </w:rPr>
            </w:pPr>
            <w:r w:rsidRPr="008C0035">
              <w:rPr>
                <w:color w:val="000000"/>
              </w:rPr>
              <w:t>0100500000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"Проведение Всероссийской переписи населения 2020 года"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  <w:color w:val="000000"/>
        </w:rPr>
        <w:t>Муниципальная программа «Обеспечение общественного порядка и профилактики правонарушений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FA1C47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Обеспечение общественного порядка и профилактики правонарушений 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="008C0035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rPr>
                <w:color w:val="000000"/>
              </w:rPr>
            </w:pPr>
            <w:r w:rsidRPr="008C0035">
              <w:rPr>
                <w:color w:val="000000"/>
              </w:rPr>
              <w:t>0300000000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Муниципальная программа "Обеспечение общественного порядка и профилактики </w:t>
            </w:r>
            <w:proofErr w:type="gramStart"/>
            <w:r w:rsidRPr="008C0035">
              <w:rPr>
                <w:color w:val="000000"/>
              </w:rPr>
              <w:t>правонарушений</w:t>
            </w:r>
            <w:proofErr w:type="gramEnd"/>
            <w:r w:rsidRPr="008C0035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>0310000000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Подпрограмма "Комплексные меры профилактики правонарушений ЗАТО г</w:t>
            </w:r>
            <w:proofErr w:type="gramStart"/>
            <w:r w:rsidRPr="008C0035">
              <w:rPr>
                <w:color w:val="000000"/>
              </w:rPr>
              <w:t>.Р</w:t>
            </w:r>
            <w:proofErr w:type="gramEnd"/>
            <w:r w:rsidRPr="008C0035">
              <w:rPr>
                <w:color w:val="000000"/>
              </w:rPr>
              <w:t>адужный Владимирской области"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>0310100000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"Профилактика правонарушений"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>0320000000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Подпрограмма "Профилактика дорожно-транспортного травматизма </w:t>
            </w:r>
            <w:proofErr w:type="gramStart"/>
            <w:r w:rsidRPr="008C0035">
              <w:rPr>
                <w:color w:val="000000"/>
              </w:rPr>
              <w:t>в</w:t>
            </w:r>
            <w:proofErr w:type="gramEnd"/>
            <w:r w:rsidRPr="008C0035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>0320100000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>0330000000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Подпрограмма "Комплексные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8C0035">
              <w:rPr>
                <w:color w:val="000000"/>
              </w:rPr>
              <w:t>.Р</w:t>
            </w:r>
            <w:proofErr w:type="gramEnd"/>
            <w:r w:rsidRPr="008C0035">
              <w:rPr>
                <w:color w:val="000000"/>
              </w:rPr>
              <w:t>адужный Владимирской области"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>0330100000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"Сокращение масштабов распространения наркомании и связанного с ней социального и экономического ущерба"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lastRenderedPageBreak/>
              <w:t>0340000000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Подпрограмма "Комплексные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8C0035">
              <w:rPr>
                <w:color w:val="000000"/>
              </w:rPr>
              <w:t>территории</w:t>
            </w:r>
            <w:proofErr w:type="gramEnd"/>
            <w:r w:rsidRPr="008C0035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>0340100000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"Профилактика злоупотребления алкогольной продукцией"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>0350000000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0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Подпрограмма "Противодействие терроризму и экстремизму на </w:t>
            </w:r>
            <w:proofErr w:type="gramStart"/>
            <w:r w:rsidRPr="008C0035">
              <w:rPr>
                <w:color w:val="000000"/>
              </w:rPr>
              <w:t>территории</w:t>
            </w:r>
            <w:proofErr w:type="gramEnd"/>
            <w:r w:rsidRPr="008C0035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8C0035" w:rsidRPr="008C0035" w:rsidTr="005C1042">
        <w:trPr>
          <w:trHeight w:val="80"/>
        </w:trPr>
        <w:tc>
          <w:tcPr>
            <w:tcW w:w="1416" w:type="dxa"/>
            <w:shd w:val="clear" w:color="auto" w:fill="auto"/>
            <w:noWrap/>
            <w:hideMark/>
          </w:tcPr>
          <w:p w:rsidR="008C0035" w:rsidRPr="008C0035" w:rsidRDefault="008C0035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>0350100000</w:t>
            </w:r>
          </w:p>
        </w:tc>
        <w:tc>
          <w:tcPr>
            <w:tcW w:w="8238" w:type="dxa"/>
            <w:shd w:val="clear" w:color="auto" w:fill="auto"/>
            <w:hideMark/>
          </w:tcPr>
          <w:p w:rsidR="008C0035" w:rsidRPr="008C0035" w:rsidRDefault="008C0035" w:rsidP="005C1042">
            <w:pPr>
              <w:spacing w:before="120"/>
              <w:outlineLvl w:val="1"/>
              <w:rPr>
                <w:color w:val="000000"/>
              </w:rPr>
            </w:pPr>
            <w:r w:rsidRPr="008C0035">
              <w:rPr>
                <w:color w:val="000000"/>
              </w:rPr>
              <w:t xml:space="preserve">      Основное мероприятие "Профилактика экстремизма и терроризма на территории ЗАТО г</w:t>
            </w:r>
            <w:proofErr w:type="gramStart"/>
            <w:r w:rsidRPr="008C0035">
              <w:rPr>
                <w:color w:val="000000"/>
              </w:rPr>
              <w:t>.Р</w:t>
            </w:r>
            <w:proofErr w:type="gramEnd"/>
            <w:r w:rsidRPr="008C0035">
              <w:rPr>
                <w:color w:val="000000"/>
              </w:rPr>
              <w:t>адужный Владимирской области"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iCs/>
        </w:rPr>
      </w:pPr>
      <w:r w:rsidRPr="00FA1C47">
        <w:rPr>
          <w:b/>
          <w:bCs/>
          <w:color w:val="000000"/>
        </w:rPr>
        <w:t>Муниципальная</w:t>
      </w:r>
      <w:r w:rsidRPr="00FA1C47">
        <w:rPr>
          <w:b/>
          <w:bCs/>
          <w:iCs/>
        </w:rPr>
        <w:t xml:space="preserve">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FA1C47">
        <w:rPr>
          <w:b/>
          <w:bCs/>
          <w:iCs/>
        </w:rPr>
        <w:t>.Р</w:t>
      </w:r>
      <w:proofErr w:type="gramEnd"/>
      <w:r w:rsidRPr="00FA1C47">
        <w:rPr>
          <w:b/>
          <w:bCs/>
          <w:iCs/>
        </w:rPr>
        <w:t>адужный Владимирской области»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0400000000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0410000000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"Землеустройство, использование и охрана земель на территории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0410100000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"Мероприятия по землеустройству и землепользованию на территории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0420000000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0420100000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  <w:color w:val="000000"/>
        </w:rPr>
        <w:t>Муниципальная программа «Информатизация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Информатизация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0500000000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"Информатизация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1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0500100000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0500200000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0500300000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0500400000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"Предупреждение угроз, возникающих в информационном обществе"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lastRenderedPageBreak/>
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 xml:space="preserve">адужный </w:t>
      </w:r>
      <w:r w:rsidRPr="00FA1C47">
        <w:rPr>
          <w:b/>
          <w:snapToGrid w:val="0"/>
        </w:rPr>
        <w:t>Владимирской области</w:t>
      </w:r>
      <w:r w:rsidRPr="00FA1C47">
        <w:rPr>
          <w:b/>
          <w:bCs/>
        </w:rPr>
        <w:t>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0600000000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236997">
              <w:rPr>
                <w:color w:val="000000"/>
              </w:rPr>
              <w:t>объектах</w:t>
            </w:r>
            <w:proofErr w:type="gramEnd"/>
            <w:r w:rsidRPr="00236997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236997" w:rsidRPr="00236997" w:rsidTr="00236997">
        <w:trPr>
          <w:trHeight w:val="1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0610000000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0610100000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0610200000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0610300000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мероприятий по гражданской обороне"</w:t>
            </w:r>
          </w:p>
        </w:tc>
      </w:tr>
      <w:tr w:rsidR="00236997" w:rsidRPr="00236997" w:rsidTr="00236997">
        <w:trPr>
          <w:trHeight w:val="3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0610400000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0620000000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"Безопасный город"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0620100000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«Обеспечение доступным и комфортным жильём населения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Обеспечение доступным и комфортным жильём населения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0700000000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"Обеспечение доступным и комфортным жильем населения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0730000000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"Обеспечение жильем многодетных семей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0730100000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"Предоставление многодетным семьям социальных выплат на приобретение жилья"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0760000000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"Обеспечение жильем молодых семей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0760100000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"Предоставление молодым семьям социальных выплат на приобретение жилья"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lastRenderedPageBreak/>
        <w:t>Муниципальная программа «Энергосбережение и повышение надежности энергоснабжения в топливно-энергетическом комплексе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</w:t>
      </w:r>
      <w:r w:rsidRPr="00FA1C47">
        <w:rPr>
          <w:bCs/>
          <w:iCs/>
        </w:rPr>
        <w:t xml:space="preserve"> </w:t>
      </w:r>
      <w:r w:rsidRPr="00FA1C47">
        <w:rPr>
          <w:b/>
          <w:bCs/>
          <w:iCs/>
        </w:rPr>
        <w:t>Владимирской области</w:t>
      </w:r>
      <w:r w:rsidRPr="00FA1C47">
        <w:rPr>
          <w:b/>
          <w:bCs/>
        </w:rPr>
        <w:t>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32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0800000000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"Энергосбережение и повышение надежности энергоснабжения в топливно-энергетическом </w:t>
            </w:r>
            <w:proofErr w:type="gramStart"/>
            <w:r w:rsidRPr="00236997">
              <w:rPr>
                <w:color w:val="000000"/>
              </w:rPr>
              <w:t>комплексе</w:t>
            </w:r>
            <w:proofErr w:type="gramEnd"/>
            <w:r w:rsidRPr="00236997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0800100000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"Снижение расхода топливно-энергетических ресурсов"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0800400000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"Мероприятия в целях реализации концессионных соглашений от 17.09.2015 № 2015-01-ТС и № 2015-02-ВС"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</w:t>
      </w:r>
      <w:r w:rsidRPr="00FA1C47">
        <w:rPr>
          <w:b/>
          <w:bCs/>
          <w:color w:val="000000"/>
        </w:rPr>
        <w:t>Жилищно-коммунальный комплекс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</w:t>
      </w:r>
      <w:r w:rsidRPr="00FA1C47">
        <w:rPr>
          <w:b/>
          <w:bCs/>
        </w:rPr>
        <w:t>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Жилищно-коммунальный комплекс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0900000000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"Жилищно-коммунальный комплекс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0910000000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"Развитие жилищно-коммунального комплекса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"Содержание, обслуживание, ремонт, модернизация объектов жилого фонда"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"Обслуживание, содержание, ремонт, модернизация объектов коммунального хозяйства"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"Обеспечение финансовой стабильности жилищно-коммунального комплекса"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"Предупреждение чрезвычайных ситуаций на территории города"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0910500000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"Обеспечение финансовой стабильности предприятий бытового облуживания"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0910600000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мероприятий по вопросам похоронного дела на </w:t>
            </w:r>
            <w:proofErr w:type="gramStart"/>
            <w:r w:rsidRPr="00236997">
              <w:rPr>
                <w:color w:val="000000"/>
              </w:rPr>
              <w:t>территории</w:t>
            </w:r>
            <w:proofErr w:type="gramEnd"/>
            <w:r w:rsidRPr="00236997">
              <w:rPr>
                <w:color w:val="000000"/>
              </w:rPr>
              <w:t xml:space="preserve"> ЗАТО г. Радужный. Содержание и обслуживание городского кладбища традиционного захоронения"</w:t>
            </w:r>
          </w:p>
        </w:tc>
      </w:tr>
      <w:tr w:rsidR="00236997" w:rsidRPr="00236997" w:rsidTr="00236997">
        <w:trPr>
          <w:trHeight w:val="1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0910900000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выполнения работ, необходимых для надлежащего содержания и безопасной эксплуатации муниципальных объектов"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«Охрана окружающей среды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 xml:space="preserve">адужный </w:t>
      </w:r>
      <w:r w:rsidRPr="00FA1C47">
        <w:rPr>
          <w:b/>
          <w:bCs/>
          <w:color w:val="000000"/>
        </w:rPr>
        <w:t>Владимирской области</w:t>
      </w:r>
      <w:r w:rsidRPr="00FA1C47">
        <w:rPr>
          <w:b/>
          <w:bCs/>
        </w:rPr>
        <w:t>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Охрана окружающей среды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1000000000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"Охрана окружающей среды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 xml:space="preserve">адужный </w:t>
            </w:r>
            <w:r w:rsidRPr="00236997">
              <w:rPr>
                <w:color w:val="000000"/>
              </w:rPr>
              <w:lastRenderedPageBreak/>
              <w:t>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lastRenderedPageBreak/>
              <w:t>1010000000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"Городские леса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1010100000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"Охрана лесов и водных источников"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1020000000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"Отходы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1020100000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"Ликвидация несанкционированных свалок"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1020200000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"Содержание полигона твердых бытовых отходов"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«Обеспечение населения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 xml:space="preserve">адужный Владимирской области питьевой водой» 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Обеспечение населения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 питьевой водой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"Обеспечение населения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 питьевой водой"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1100100000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"Развитие и совершенствование системы водоснабжения"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«Развитие пассажирских перевозок на территории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области.»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Развитие пассажирских перевозок на территории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1200000000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"Развитие пассажирских перевозок на территории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1200100000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"Развитие и совершенствование транспортного обслуживания населения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</w:rPr>
        <w:t>Муниципальная программа «</w:t>
      </w:r>
      <w:r w:rsidRPr="00FA1C47">
        <w:rPr>
          <w:b/>
          <w:bCs/>
          <w:color w:val="000000"/>
        </w:rPr>
        <w:t>Дорожное хозяйство и благоустройство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153561" w:rsidRDefault="00153561" w:rsidP="005C1042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Дорожное хозяйство и благоустройство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57"/>
        <w:gridCol w:w="8197"/>
      </w:tblGrid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1300000000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"Дорожное хозяйство и благоустройство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1310000000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"Строительство, ремонт и реконструкция автомобильных дорог общего пользования местного значения"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131R100000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1320000000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"Строительство, ремонт и реконструкция объектов благоустройства"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1320100000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"Строительство, ремонт, реконструкция и обслуживание объектов благоустройства"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lastRenderedPageBreak/>
              <w:t>1330000000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"Содержание дорог и объектов благоустройства"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1330100000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"Содержание и обслуживание городских дорог в зимний, летний и осенний период, содержание и обслуживание объектов благоустройства города"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1340000000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"Техническое обслуживание, ремонт и модернизация уличного освещения"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1340100000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"Техническое обслуживание, содержание, ремонт и модернизация уличного освещения"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1350000000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"Формирование комфортной городской среды""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1350100000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"Мероприятия по благоустройству дворовых территорий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адужный, в том числе в рамках реализации программ современной городской среды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135F200000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"Реализация программ формирования современной городской среды в рамках реализации национального проекта "Жилье и городская среда" (федеральный проект "Жилье")"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1360000000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"Ведомственная программа "Ямочный ремонт, сезонные работы по благоустройству города"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1360100000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"Ремонт и содержание улично-дорожной сети по объектам благоустройства"</w:t>
            </w:r>
          </w:p>
        </w:tc>
      </w:tr>
      <w:tr w:rsidR="00236997" w:rsidRPr="00236997" w:rsidTr="0023699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1360200000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"Временная занятость сезонных рабочих по благоустройству территории города"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</w:rPr>
      </w:pPr>
      <w:r w:rsidRPr="00FA1C47">
        <w:rPr>
          <w:b/>
        </w:rPr>
        <w:t>Муниципальная программа «Доступная среда для людей с ограниченными возможностями ЗАТО г</w:t>
      </w:r>
      <w:proofErr w:type="gramStart"/>
      <w:r w:rsidRPr="00FA1C47">
        <w:rPr>
          <w:b/>
        </w:rPr>
        <w:t>.Р</w:t>
      </w:r>
      <w:proofErr w:type="gramEnd"/>
      <w:r w:rsidRPr="00FA1C47">
        <w:rPr>
          <w:b/>
        </w:rPr>
        <w:t xml:space="preserve">адужный </w:t>
      </w:r>
      <w:r w:rsidRPr="00FA1C47">
        <w:rPr>
          <w:b/>
          <w:snapToGrid w:val="0"/>
        </w:rPr>
        <w:t>Владимирской области</w:t>
      </w:r>
      <w:r w:rsidRPr="00FA1C47">
        <w:rPr>
          <w:b/>
        </w:rPr>
        <w:t>»</w:t>
      </w:r>
    </w:p>
    <w:p w:rsidR="00FA1C47" w:rsidRDefault="00153561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Доступная среда для людей с ограниченными возможностями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1400000000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"Доступная среда для людей с ограниченными возможностями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1400100000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"Обеспечение доступности для инвалидов различного рода информации, объектов социальной сферы"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«Развитие образования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области»</w:t>
      </w:r>
    </w:p>
    <w:p w:rsidR="00FA1C47" w:rsidRDefault="00153561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Развитие образования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43"/>
        <w:gridCol w:w="8211"/>
      </w:tblGrid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1500000000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"Развитие образования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1510000000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"Развитие общего, дошкольного и дополнительного образования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"Развитие системы обеспечение доступности качества образовательных услуг"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"Обеспечение лицензионных требований к деятельности образовательных учреждений"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1510300000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lastRenderedPageBreak/>
              <w:t>1510400000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1510500000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236997" w:rsidRPr="00236997" w:rsidTr="00236997">
        <w:trPr>
          <w:trHeight w:val="18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151E100000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"Обновление материально-технической базы для формирования у обучающихся современных технологических и гуманитарных навыков в рамках реализации национального проекта "Образование (федеральный проект "Современная школа")"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151E200000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 в рамках реализации национального проекта "Образование (федеральный проект "Успех каждого ребенка")"</w:t>
            </w:r>
          </w:p>
        </w:tc>
      </w:tr>
      <w:tr w:rsidR="00236997" w:rsidRPr="00236997" w:rsidTr="00236997">
        <w:trPr>
          <w:trHeight w:val="1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151E400000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 (федеральный проект "Цифровая образовательная среда")"</w:t>
            </w:r>
          </w:p>
        </w:tc>
      </w:tr>
      <w:tr w:rsidR="00236997" w:rsidRPr="00236997" w:rsidTr="00236997">
        <w:trPr>
          <w:trHeight w:val="14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1520000000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"Совершенствование организации питания обучающихся муниципальных общеобразовательных учреждений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1520100000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питания учащихся"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1520200000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питания дошкольников"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1530000000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"Совершенствование организации отдыха и оздоровления детей и подростков в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1530100000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отдыха и оздоровления детей и подростков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 в лагерях дневного пребывания"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1530200000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"Участие в профильных сменах. Организация санаторно-курортного оздоровления"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1530300000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отдыха детей в загородном лагере"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1540000000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"Обеспечение защиты прав и интересов детей-сирот и детей, оставшихся без попечения родителей"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1540100000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осуществления деятельности по опеке и попечительству в отношении несовершеннолетних граждан"</w:t>
            </w:r>
          </w:p>
        </w:tc>
      </w:tr>
      <w:tr w:rsidR="00236997" w:rsidRPr="00236997" w:rsidTr="00236997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1540200000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"Обеспечение жильем лиц из числа детей-сирот, детей, оставшихся без попечения родителей"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 xml:space="preserve">Муниципальная программа «Культура и </w:t>
      </w:r>
      <w:proofErr w:type="gramStart"/>
      <w:r w:rsidRPr="00FA1C47">
        <w:rPr>
          <w:b/>
          <w:bCs/>
        </w:rPr>
        <w:t>спорт</w:t>
      </w:r>
      <w:proofErr w:type="gramEnd"/>
      <w:r w:rsidRPr="00FA1C47">
        <w:rPr>
          <w:b/>
          <w:bCs/>
        </w:rPr>
        <w:t xml:space="preserve"> ЗАТО г. Радужный Владимирской области»</w:t>
      </w:r>
    </w:p>
    <w:p w:rsidR="00153561" w:rsidRDefault="00153561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Культура и спорт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70"/>
        <w:gridCol w:w="8184"/>
      </w:tblGrid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1600000000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"Культура и спорт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1610000000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"Культура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1610100000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досуга населения"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1610200000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"Укрепление материальной базы"</w:t>
            </w:r>
          </w:p>
        </w:tc>
      </w:tr>
      <w:tr w:rsidR="00236997" w:rsidRPr="00236997" w:rsidTr="00236997">
        <w:trPr>
          <w:trHeight w:val="9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lastRenderedPageBreak/>
              <w:t>1610300000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"Выполнение управленческих функций, обеспечение стабильной работы подведомственных учреждений"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1610400000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1610500000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236997" w:rsidRPr="00236997" w:rsidTr="00236997">
        <w:trPr>
          <w:trHeight w:val="26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161A300000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"Создание виртуальных концертных залов в рамках реализации национального проекта "Культура" (федеральный проект "Цифровая культура")"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1620000000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"Развитие физической культуры и спорта в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1620100000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"Массовый спорт"</w:t>
            </w:r>
          </w:p>
        </w:tc>
      </w:tr>
      <w:tr w:rsidR="00236997" w:rsidRPr="00236997" w:rsidTr="00236997">
        <w:trPr>
          <w:trHeight w:val="17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162P500000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"Приобретение спортивного оборудования и инвентаря для приведения муниципальных учреждений спортивной подготовки в нормативное состояние в рамках реализации национального проекта "Демография" (федеральный проект "Спорт - норма жизни")"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1630000000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"Повышение правовой культуры населения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1630100000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"Организационно-методическое обеспечение в сфере правового просвещения"</w:t>
            </w:r>
          </w:p>
        </w:tc>
      </w:tr>
    </w:tbl>
    <w:p w:rsidR="00FA1C47" w:rsidRPr="00FA1C47" w:rsidRDefault="00FA1C47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b/>
          <w:bCs/>
        </w:rPr>
        <w:t xml:space="preserve">Муниципальная программа </w:t>
      </w:r>
      <w:r w:rsidRPr="00FA1C47">
        <w:rPr>
          <w:b/>
          <w:bCs/>
          <w:iCs/>
        </w:rPr>
        <w:t>«</w:t>
      </w:r>
      <w:r w:rsidRPr="00FA1C47">
        <w:rPr>
          <w:b/>
          <w:bCs/>
        </w:rPr>
        <w:t>Создание благоприятных условий для развития молодого поколения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</w:t>
      </w:r>
      <w:r w:rsidRPr="00FA1C47">
        <w:rPr>
          <w:b/>
          <w:bCs/>
          <w:iCs/>
        </w:rPr>
        <w:t>»</w:t>
      </w:r>
      <w:r w:rsidRPr="00FA1C47">
        <w:rPr>
          <w:iCs/>
          <w:color w:val="000000"/>
        </w:rPr>
        <w:t>.</w:t>
      </w:r>
    </w:p>
    <w:p w:rsidR="00FA1C47" w:rsidRDefault="00153561" w:rsidP="005C1042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Создание благоприятных условий для развития молодого поколения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1700000000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Муниципальная программа "Создание благоприятных условий для развития молодого поколения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1710000000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"Социальная поддержка детей, оказавшихся в трудной жизненной ситуации"</w:t>
            </w:r>
          </w:p>
        </w:tc>
      </w:tr>
      <w:tr w:rsidR="00236997" w:rsidRPr="00236997" w:rsidTr="00236997">
        <w:trPr>
          <w:trHeight w:val="18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1710100000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"Адресная помощь детям-инвалидам, семьям с детьми инвалидами, многодетным семьям"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1720000000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"Организация досуга и воспитание детей"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1720100000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"Организация мероприятий для семей с детьми"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1730000000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"Молодежь города"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1730100000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"Молодежь города"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1740000000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Подпрограмма "Временная занятость детей и молодежи"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>1740100000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1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  Основное мероприятие "Временная занятость детей и молодежи"</w:t>
            </w:r>
          </w:p>
        </w:tc>
      </w:tr>
    </w:tbl>
    <w:p w:rsidR="00FA1C47" w:rsidRDefault="00FA1C47" w:rsidP="005C1042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b/>
        </w:rPr>
      </w:pPr>
      <w:r w:rsidRPr="00FA1C47">
        <w:rPr>
          <w:b/>
        </w:rPr>
        <w:t xml:space="preserve"> Непрограммные направления деятельности органов местного самоуправления</w:t>
      </w:r>
    </w:p>
    <w:p w:rsidR="00153561" w:rsidRDefault="00153561" w:rsidP="005C1042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napToGrid w:val="0"/>
        </w:rPr>
      </w:pPr>
      <w:r w:rsidRPr="00FA1C47">
        <w:rPr>
          <w:snapToGrid w:val="0"/>
        </w:rPr>
        <w:t>По данным целевым статьям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</w:t>
      </w:r>
      <w:r w:rsidR="0023699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9100000000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Глава администрации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9190000000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Обеспечение деятельности главы администрации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lastRenderedPageBreak/>
              <w:t>9500000000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Совет народных депутатов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9520000000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Депутаты Совета народных депутатов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rPr>
                <w:color w:val="000000"/>
              </w:rPr>
            </w:pPr>
            <w:r w:rsidRPr="00236997">
              <w:rPr>
                <w:color w:val="000000"/>
              </w:rPr>
              <w:t>9900000000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Непрограммные расходы органов местного самоуправления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  <w:tr w:rsidR="00236997" w:rsidRPr="00236997" w:rsidTr="0023699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97" w:rsidRPr="00236997" w:rsidRDefault="00236997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>9990000000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997" w:rsidRPr="00236997" w:rsidRDefault="00236997" w:rsidP="005C1042">
            <w:pPr>
              <w:spacing w:before="120"/>
              <w:outlineLvl w:val="0"/>
              <w:rPr>
                <w:color w:val="000000"/>
              </w:rPr>
            </w:pPr>
            <w:r w:rsidRPr="00236997">
              <w:rPr>
                <w:color w:val="000000"/>
              </w:rPr>
              <w:t xml:space="preserve">    Непрограммные расходы бюджета ЗАТО г</w:t>
            </w:r>
            <w:proofErr w:type="gramStart"/>
            <w:r w:rsidRPr="00236997">
              <w:rPr>
                <w:color w:val="000000"/>
              </w:rPr>
              <w:t>.Р</w:t>
            </w:r>
            <w:proofErr w:type="gramEnd"/>
            <w:r w:rsidRPr="00236997">
              <w:rPr>
                <w:color w:val="000000"/>
              </w:rPr>
              <w:t>адужный Владимирской области</w:t>
            </w:r>
          </w:p>
        </w:tc>
      </w:tr>
    </w:tbl>
    <w:p w:rsidR="00236997" w:rsidRDefault="00236997" w:rsidP="00BF6945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ind w:firstLine="567"/>
        <w:jc w:val="both"/>
        <w:outlineLvl w:val="1"/>
        <w:rPr>
          <w:snapToGrid w:val="0"/>
        </w:rPr>
      </w:pPr>
    </w:p>
    <w:p w:rsidR="00272E35" w:rsidRPr="000E27CC" w:rsidRDefault="00272E35" w:rsidP="00BF6945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272E35" w:rsidRPr="00373487" w:rsidRDefault="00272E35" w:rsidP="00BF6945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 w:rsidR="00142213"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 w:rsidR="00142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E66A4C" w:rsidRPr="00AB2733" w:rsidRDefault="00E66A4C" w:rsidP="00BF6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36"/>
      <w:bookmarkEnd w:id="4"/>
      <w:r w:rsidRPr="00AB2733">
        <w:rPr>
          <w:rFonts w:ascii="Times New Roman" w:hAnsi="Times New Roman" w:cs="Times New Roman"/>
          <w:sz w:val="24"/>
          <w:szCs w:val="24"/>
        </w:rPr>
        <w:t>НАПРАВЛЕНИЯ</w:t>
      </w:r>
      <w:r w:rsidR="0059358E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РАСХОДОВ, УВЯЗЫВАЕМЫЕ С ЦЕЛЕВЫМИ СТАТЬЯМИ ОСНОВНЫХ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E1BDD">
        <w:rPr>
          <w:rFonts w:ascii="Times New Roman" w:hAnsi="Times New Roman" w:cs="Times New Roman"/>
          <w:sz w:val="24"/>
          <w:szCs w:val="24"/>
        </w:rPr>
        <w:t xml:space="preserve">(ВЕДОМСТВЕННЫХ ЦЕЛЕВЫХ ПРОГРАММ) </w:t>
      </w:r>
      <w:r w:rsidRPr="00AB2733">
        <w:rPr>
          <w:rFonts w:ascii="Times New Roman" w:hAnsi="Times New Roman" w:cs="Times New Roman"/>
          <w:sz w:val="24"/>
          <w:szCs w:val="24"/>
        </w:rPr>
        <w:t>ПОДПРОГРАММ</w:t>
      </w:r>
      <w:r w:rsidR="00272E3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7F6CA6">
        <w:rPr>
          <w:rFonts w:ascii="Times New Roman" w:hAnsi="Times New Roman" w:cs="Times New Roman"/>
          <w:sz w:val="24"/>
          <w:szCs w:val="24"/>
        </w:rPr>
        <w:t>ЗАТО Г</w:t>
      </w:r>
      <w:r w:rsidR="00272E35">
        <w:rPr>
          <w:rFonts w:ascii="Times New Roman" w:hAnsi="Times New Roman" w:cs="Times New Roman"/>
          <w:sz w:val="24"/>
          <w:szCs w:val="24"/>
        </w:rPr>
        <w:t xml:space="preserve">.РАДУЖНЫЙ </w:t>
      </w:r>
      <w:r w:rsidRPr="00AB2733">
        <w:rPr>
          <w:rFonts w:ascii="Times New Roman" w:hAnsi="Times New Roman" w:cs="Times New Roman"/>
          <w:sz w:val="24"/>
          <w:szCs w:val="24"/>
        </w:rPr>
        <w:t>ВЛАДИМИРСКОЙ ОБЛАСТИ,</w:t>
      </w:r>
      <w:r w:rsidR="00272E35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НЕПРОГРАММНЫМИ НАПРАВЛЕНИЯМИ ДЕЯТЕЛЬНОСТИ </w:t>
      </w:r>
      <w:r w:rsidR="006E1BD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272E35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00110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выплаты по оплате труда работников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84D" w:rsidRPr="00AB2733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функций органов местного самоуправления</w:t>
      </w:r>
      <w:r w:rsidR="00E20435">
        <w:rPr>
          <w:rFonts w:ascii="Times New Roman" w:hAnsi="Times New Roman" w:cs="Times New Roman"/>
          <w:sz w:val="24"/>
          <w:szCs w:val="24"/>
        </w:rPr>
        <w:t xml:space="preserve">, </w:t>
      </w:r>
      <w:r w:rsidR="00E20435" w:rsidRPr="00AB2733">
        <w:rPr>
          <w:rFonts w:ascii="Times New Roman" w:hAnsi="Times New Roman" w:cs="Times New Roman"/>
          <w:sz w:val="24"/>
          <w:szCs w:val="24"/>
        </w:rPr>
        <w:t>за исключением расходов на выплаты по оплате труда работников указанных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84D" w:rsidRPr="00AB2733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</w:t>
      </w:r>
      <w:r w:rsidR="00E20435">
        <w:rPr>
          <w:rFonts w:ascii="Times New Roman" w:hAnsi="Times New Roman" w:cs="Times New Roman"/>
          <w:sz w:val="24"/>
          <w:szCs w:val="24"/>
        </w:rPr>
        <w:t>,</w:t>
      </w:r>
      <w:r w:rsidR="00E20435" w:rsidRPr="00E20435">
        <w:rPr>
          <w:rFonts w:ascii="Times New Roman" w:hAnsi="Times New Roman" w:cs="Times New Roman"/>
          <w:sz w:val="24"/>
          <w:szCs w:val="24"/>
        </w:rPr>
        <w:t xml:space="preserve"> </w:t>
      </w:r>
      <w:r w:rsidR="00E20435" w:rsidRPr="00AB2733">
        <w:rPr>
          <w:rFonts w:ascii="Times New Roman" w:hAnsi="Times New Roman" w:cs="Times New Roman"/>
          <w:sz w:val="24"/>
          <w:szCs w:val="24"/>
        </w:rPr>
        <w:t>в том числе н</w:t>
      </w:r>
      <w:r w:rsidR="00E20435">
        <w:rPr>
          <w:rFonts w:ascii="Times New Roman" w:hAnsi="Times New Roman" w:cs="Times New Roman"/>
          <w:sz w:val="24"/>
          <w:szCs w:val="24"/>
        </w:rPr>
        <w:t xml:space="preserve">а предоставление </w:t>
      </w:r>
      <w:r w:rsidR="00E20435" w:rsidRPr="00AB2733">
        <w:rPr>
          <w:rFonts w:ascii="Times New Roman" w:hAnsi="Times New Roman" w:cs="Times New Roman"/>
          <w:sz w:val="24"/>
          <w:szCs w:val="24"/>
        </w:rPr>
        <w:t>субсидий</w:t>
      </w:r>
      <w:r w:rsidR="00E20435">
        <w:rPr>
          <w:rFonts w:ascii="Times New Roman" w:hAnsi="Times New Roman" w:cs="Times New Roman"/>
          <w:sz w:val="24"/>
          <w:szCs w:val="24"/>
        </w:rPr>
        <w:t xml:space="preserve"> муниципальным бюджетным </w:t>
      </w:r>
      <w:r w:rsidR="00E20435" w:rsidRPr="00AB2733">
        <w:rPr>
          <w:rFonts w:ascii="Times New Roman" w:hAnsi="Times New Roman" w:cs="Times New Roman"/>
          <w:sz w:val="24"/>
          <w:szCs w:val="24"/>
        </w:rPr>
        <w:t>учреждениям</w:t>
      </w:r>
      <w:r w:rsidRPr="00AB2733">
        <w:rPr>
          <w:rFonts w:ascii="Times New Roman" w:hAnsi="Times New Roman" w:cs="Times New Roman"/>
          <w:sz w:val="24"/>
          <w:szCs w:val="24"/>
        </w:rPr>
        <w:t>.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0Б590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(оказание услуг) муниципального бюджетного учреждения МБДОУ ЦРР </w:t>
      </w:r>
      <w:proofErr w:type="spellStart"/>
      <w:r w:rsidRPr="009D28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284D">
        <w:rPr>
          <w:rFonts w:ascii="Times New Roman" w:hAnsi="Times New Roman" w:cs="Times New Roman"/>
          <w:sz w:val="24"/>
          <w:szCs w:val="24"/>
        </w:rPr>
        <w:t>/с №3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0Г590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(оказание услуг) муниципального бюджетного учреждения МБДОУ ЦРР </w:t>
      </w:r>
      <w:proofErr w:type="spellStart"/>
      <w:r w:rsidRPr="009D28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284D">
        <w:rPr>
          <w:rFonts w:ascii="Times New Roman" w:hAnsi="Times New Roman" w:cs="Times New Roman"/>
          <w:sz w:val="24"/>
          <w:szCs w:val="24"/>
        </w:rPr>
        <w:t>/с №5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0Д590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(оказание услуг) муниципального бюджетного учреждения МБДОУ ЦРР </w:t>
      </w:r>
      <w:proofErr w:type="spellStart"/>
      <w:r w:rsidRPr="009D28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284D">
        <w:rPr>
          <w:rFonts w:ascii="Times New Roman" w:hAnsi="Times New Roman" w:cs="Times New Roman"/>
          <w:sz w:val="24"/>
          <w:szCs w:val="24"/>
        </w:rPr>
        <w:t>/с №6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0И590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МБОУ СОШ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0Л590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МБОУ СОШ №2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0П590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МБОУ ДО ДШИ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0П591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0Ф590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МБОУ ДО ДЮСШ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P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0Ф591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0Ц590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МБОУ ДО ЦВР "Лад", в том числе на обеспечение деятельности загородного лагеря "Лесной городок"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sz w:val="24"/>
          <w:szCs w:val="24"/>
        </w:rPr>
        <w:t>0Ц591</w:t>
      </w:r>
      <w:r>
        <w:rPr>
          <w:rFonts w:ascii="Times New Roman" w:hAnsi="Times New Roman" w:cs="Times New Roman"/>
          <w:sz w:val="24"/>
          <w:szCs w:val="24"/>
        </w:rPr>
        <w:tab/>
      </w:r>
      <w:r w:rsidRPr="009D284D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(МБОУДО ЦВР "Лад")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lastRenderedPageBreak/>
        <w:t>0Ц592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оплату труда работников муниципального бюджетного учреждения МБОУ</w:t>
      </w:r>
      <w:r w:rsidR="00E20435">
        <w:rPr>
          <w:rFonts w:ascii="Times New Roman" w:hAnsi="Times New Roman" w:cs="Times New Roman"/>
          <w:sz w:val="24"/>
          <w:szCs w:val="24"/>
        </w:rPr>
        <w:t xml:space="preserve"> </w:t>
      </w:r>
      <w:r w:rsidRPr="00845688">
        <w:rPr>
          <w:rFonts w:ascii="Times New Roman" w:hAnsi="Times New Roman" w:cs="Times New Roman"/>
          <w:sz w:val="24"/>
          <w:szCs w:val="24"/>
        </w:rPr>
        <w:t>ДО ЦВР "Лад", в том числе работников загородного лагеря "Лесной городок"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0Ч590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МУК КЦ "Досуг"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0Ч591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КЦ "Досуг")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0Ш590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МУК ЦДМ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0Ш591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ЦДМ)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0Э590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МУК ПКиО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0Ю590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МУК "Общедоступная библиотека"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0Ю591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"Общедоступная библиотека")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0Я590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муниципального бюджетного учреждения МУК МСДЦ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9D284D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0Я591</w:t>
      </w:r>
      <w:r w:rsidR="00845688"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МСДЦ)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354DC8" w:rsidRDefault="00354DC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10500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Пенсии за выслугу лет лицам, замещавшим муниципальные должности и должности муниципальной службы ЗАТО г</w:t>
      </w:r>
      <w:proofErr w:type="gramStart"/>
      <w:r w:rsidRPr="007368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689F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20220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(за исключением расходов на обеспечение деятельности органов местного самоуправления, муниципальных учреждений, расходов, связанных с бюджетными инвестициями, работами по капитальному ремонту и ремонту имущества, относящегося к муниципальной собственности ЗАТО г</w:t>
      </w:r>
      <w:proofErr w:type="gramStart"/>
      <w:r w:rsidRPr="008456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688">
        <w:rPr>
          <w:rFonts w:ascii="Times New Roman" w:hAnsi="Times New Roman" w:cs="Times New Roman"/>
          <w:sz w:val="24"/>
          <w:szCs w:val="24"/>
        </w:rPr>
        <w:t>адужный Владимирской области)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2Б220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 (МБДОУ ЦРР </w:t>
      </w:r>
      <w:proofErr w:type="spellStart"/>
      <w:r w:rsidRPr="00845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5688">
        <w:rPr>
          <w:rFonts w:ascii="Times New Roman" w:hAnsi="Times New Roman" w:cs="Times New Roman"/>
          <w:sz w:val="24"/>
          <w:szCs w:val="24"/>
        </w:rPr>
        <w:t>/с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2Г220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 (МБДОУ ЦРР </w:t>
      </w:r>
      <w:proofErr w:type="spellStart"/>
      <w:r w:rsidRPr="00845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5688">
        <w:rPr>
          <w:rFonts w:ascii="Times New Roman" w:hAnsi="Times New Roman" w:cs="Times New Roman"/>
          <w:sz w:val="24"/>
          <w:szCs w:val="24"/>
        </w:rPr>
        <w:t>/с №5)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2Д220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 (МБДОУ ЦРР </w:t>
      </w:r>
      <w:proofErr w:type="spellStart"/>
      <w:r w:rsidRPr="00845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5688">
        <w:rPr>
          <w:rFonts w:ascii="Times New Roman" w:hAnsi="Times New Roman" w:cs="Times New Roman"/>
          <w:sz w:val="24"/>
          <w:szCs w:val="24"/>
        </w:rPr>
        <w:t>/с №6)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P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2И220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(МБОУ СОШ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2Л220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 (МБОУ </w:t>
      </w:r>
      <w:r w:rsidRPr="00845688">
        <w:rPr>
          <w:rFonts w:ascii="Times New Roman" w:hAnsi="Times New Roman" w:cs="Times New Roman"/>
          <w:sz w:val="24"/>
          <w:szCs w:val="24"/>
        </w:rPr>
        <w:lastRenderedPageBreak/>
        <w:t>СОШ №2)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2П220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(МБОУ ДО ДШИ)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2Ф220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(МБОУ ДО ДЮСШ)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2Ц220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(МБОУ ДО ЦВР "Лад")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2Ч220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(МУК КЦ "Досуг")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2Э220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(МУК ПКиО)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2Ю220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(МУК "Общедоступная библиотека")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2Я220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 (МУК МСДЦ)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20221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объектов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20222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программ, связанные с обеспечением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2Б222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</w:r>
      <w:proofErr w:type="spellStart"/>
      <w:r w:rsidRPr="00845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5688">
        <w:rPr>
          <w:rFonts w:ascii="Times New Roman" w:hAnsi="Times New Roman" w:cs="Times New Roman"/>
          <w:sz w:val="24"/>
          <w:szCs w:val="24"/>
        </w:rPr>
        <w:t>/с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2Г222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</w:r>
      <w:proofErr w:type="spellStart"/>
      <w:r w:rsidRPr="00845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5688">
        <w:rPr>
          <w:rFonts w:ascii="Times New Roman" w:hAnsi="Times New Roman" w:cs="Times New Roman"/>
          <w:sz w:val="24"/>
          <w:szCs w:val="24"/>
        </w:rPr>
        <w:t>/с №5)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2Д222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</w:r>
      <w:proofErr w:type="spellStart"/>
      <w:r w:rsidRPr="00845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5688">
        <w:rPr>
          <w:rFonts w:ascii="Times New Roman" w:hAnsi="Times New Roman" w:cs="Times New Roman"/>
          <w:sz w:val="24"/>
          <w:szCs w:val="24"/>
        </w:rPr>
        <w:t>/с №6)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2Ц222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Адресно-целевые расходы по мероприятиям муниципальных программ, связанные с обеспечением безопасности дорожного движения (МБОУ ДО ЦВР "Лад")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20229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"дорожным картам"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84D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88">
        <w:rPr>
          <w:rFonts w:ascii="Times New Roman" w:hAnsi="Times New Roman" w:cs="Times New Roman"/>
          <w:sz w:val="24"/>
          <w:szCs w:val="24"/>
        </w:rPr>
        <w:t>20300</w:t>
      </w:r>
      <w:r>
        <w:rPr>
          <w:rFonts w:ascii="Times New Roman" w:hAnsi="Times New Roman" w:cs="Times New Roman"/>
          <w:sz w:val="24"/>
          <w:szCs w:val="24"/>
        </w:rPr>
        <w:tab/>
      </w:r>
      <w:r w:rsidRPr="00845688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CC67CE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20400</w:t>
      </w:r>
      <w:r>
        <w:rPr>
          <w:rFonts w:ascii="Times New Roman" w:hAnsi="Times New Roman" w:cs="Times New Roman"/>
          <w:sz w:val="24"/>
          <w:szCs w:val="24"/>
        </w:rPr>
        <w:tab/>
      </w:r>
      <w:r w:rsidR="00845688" w:rsidRPr="00845688">
        <w:rPr>
          <w:rFonts w:ascii="Times New Roman" w:hAnsi="Times New Roman" w:cs="Times New Roman"/>
          <w:sz w:val="24"/>
          <w:szCs w:val="24"/>
        </w:rPr>
        <w:t>Расходы на оплату взносов в ассоциации и участие в семинарах в рамках непрограммных расходов органов местного самоуправления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CC67CE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21240</w:t>
      </w:r>
      <w:r>
        <w:rPr>
          <w:rFonts w:ascii="Times New Roman" w:hAnsi="Times New Roman" w:cs="Times New Roman"/>
          <w:sz w:val="24"/>
          <w:szCs w:val="24"/>
        </w:rPr>
        <w:tab/>
      </w:r>
      <w:r w:rsidR="00845688" w:rsidRPr="00845688">
        <w:rPr>
          <w:rFonts w:ascii="Times New Roman" w:hAnsi="Times New Roman" w:cs="Times New Roman"/>
          <w:sz w:val="24"/>
          <w:szCs w:val="24"/>
        </w:rPr>
        <w:t>Резерв на выполнение условий софинансирования участия в федеральных, областных приоритетных проектах и программах</w:t>
      </w:r>
      <w:r w:rsidR="00845688"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845688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40100</w:t>
      </w:r>
      <w:r w:rsidR="0073689F"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Бюджетные инвестиции в объекты строительства в рамках реализации адресной инвестиционной программы ЗАТО г</w:t>
      </w:r>
      <w:proofErr w:type="gramStart"/>
      <w:r w:rsidRPr="007368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689F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 w:rsidR="0073689F"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60000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 xml:space="preserve">Субсидии юридическим лицам, индивидуальным предпринимателям, </w:t>
      </w:r>
      <w:r w:rsidRPr="0073689F">
        <w:rPr>
          <w:rFonts w:ascii="Times New Roman" w:hAnsi="Times New Roman" w:cs="Times New Roman"/>
          <w:sz w:val="24"/>
          <w:szCs w:val="24"/>
        </w:rPr>
        <w:lastRenderedPageBreak/>
        <w:t>физическим лицам - производителям товаров (работ,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88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60001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Субсиди</w:t>
      </w:r>
      <w:r w:rsidR="00E20435">
        <w:rPr>
          <w:rFonts w:ascii="Times New Roman" w:hAnsi="Times New Roman" w:cs="Times New Roman"/>
          <w:sz w:val="24"/>
          <w:szCs w:val="24"/>
        </w:rPr>
        <w:t>и</w:t>
      </w:r>
      <w:r w:rsidRPr="0073689F">
        <w:rPr>
          <w:rFonts w:ascii="Times New Roman" w:hAnsi="Times New Roman" w:cs="Times New Roman"/>
          <w:sz w:val="24"/>
          <w:szCs w:val="24"/>
        </w:rPr>
        <w:t>, предоставляем</w:t>
      </w:r>
      <w:r w:rsidR="00E20435">
        <w:rPr>
          <w:rFonts w:ascii="Times New Roman" w:hAnsi="Times New Roman" w:cs="Times New Roman"/>
          <w:sz w:val="24"/>
          <w:szCs w:val="24"/>
        </w:rPr>
        <w:t>ые</w:t>
      </w:r>
      <w:r w:rsidRPr="0073689F">
        <w:rPr>
          <w:rFonts w:ascii="Times New Roman" w:hAnsi="Times New Roman" w:cs="Times New Roman"/>
          <w:sz w:val="24"/>
          <w:szCs w:val="24"/>
        </w:rPr>
        <w:t xml:space="preserve"> в рамках реализации концессионного соглашения от 17.09.2015 № 2015-01-ТС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60002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Субсиди</w:t>
      </w:r>
      <w:r w:rsidR="00E20435">
        <w:rPr>
          <w:rFonts w:ascii="Times New Roman" w:hAnsi="Times New Roman" w:cs="Times New Roman"/>
          <w:sz w:val="24"/>
          <w:szCs w:val="24"/>
        </w:rPr>
        <w:t>и, предоставляемые</w:t>
      </w:r>
      <w:r w:rsidRPr="0073689F">
        <w:rPr>
          <w:rFonts w:ascii="Times New Roman" w:hAnsi="Times New Roman" w:cs="Times New Roman"/>
          <w:sz w:val="24"/>
          <w:szCs w:val="24"/>
        </w:rPr>
        <w:t xml:space="preserve"> в рамках реализации концессионного соглашения от 17.09.2015 № 2015-02-ВС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81000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Резервный фонд администрации ЗАТО г</w:t>
      </w:r>
      <w:proofErr w:type="gramStart"/>
      <w:r w:rsidRPr="007368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689F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91000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7368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689F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91Г00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9F">
        <w:rPr>
          <w:rFonts w:ascii="Times New Roman" w:hAnsi="Times New Roman" w:cs="Times New Roman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7368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689F">
        <w:rPr>
          <w:rFonts w:ascii="Times New Roman" w:hAnsi="Times New Roman" w:cs="Times New Roman"/>
          <w:sz w:val="24"/>
          <w:szCs w:val="24"/>
        </w:rPr>
        <w:t xml:space="preserve">адужный Владимирской области (МБДОУ ЦРР </w:t>
      </w:r>
      <w:proofErr w:type="spellStart"/>
      <w:r w:rsidRPr="007368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689F">
        <w:rPr>
          <w:rFonts w:ascii="Times New Roman" w:hAnsi="Times New Roman" w:cs="Times New Roman"/>
          <w:sz w:val="24"/>
          <w:szCs w:val="24"/>
        </w:rPr>
        <w:t>/с №5)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L4970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реализацию</w:t>
      </w:r>
      <w:r w:rsidRPr="0073689F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жильем молодых семей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из областного бюджета, финансируемая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S0150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о</w:t>
      </w:r>
      <w:r w:rsidRPr="0073689F">
        <w:rPr>
          <w:rFonts w:ascii="Times New Roman" w:hAnsi="Times New Roman" w:cs="Times New Roman"/>
          <w:sz w:val="24"/>
          <w:szCs w:val="24"/>
        </w:rPr>
        <w:t>беспечение равной доступности услуг общественного транспорта для отдельных категорий граждан в муниципальном сообщении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из областного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S0810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о</w:t>
      </w:r>
      <w:r w:rsidRPr="0073689F">
        <w:rPr>
          <w:rFonts w:ascii="Times New Roman" w:hAnsi="Times New Roman" w:cs="Times New Roman"/>
          <w:sz w:val="24"/>
          <w:szCs w:val="24"/>
        </w:rPr>
        <w:t>беспечение жильем многодетных семей</w:t>
      </w:r>
      <w:r w:rsidR="00CC67CE">
        <w:rPr>
          <w:rFonts w:ascii="Times New Roman" w:hAnsi="Times New Roman" w:cs="Times New Roman"/>
          <w:sz w:val="24"/>
          <w:szCs w:val="24"/>
        </w:rPr>
        <w:t>,</w:t>
      </w:r>
      <w:r w:rsidRPr="0073689F">
        <w:rPr>
          <w:rFonts w:ascii="Times New Roman" w:hAnsi="Times New Roman" w:cs="Times New Roman"/>
          <w:sz w:val="24"/>
          <w:szCs w:val="24"/>
        </w:rPr>
        <w:t xml:space="preserve"> </w:t>
      </w:r>
      <w:r w:rsidR="00CC67CE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 из областного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S1360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о</w:t>
      </w:r>
      <w:r w:rsidRPr="0073689F">
        <w:rPr>
          <w:rFonts w:ascii="Times New Roman" w:hAnsi="Times New Roman" w:cs="Times New Roman"/>
          <w:sz w:val="24"/>
          <w:szCs w:val="24"/>
        </w:rPr>
        <w:t>беспечение профилактики детского дорожно-транспортного травматизма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из областного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S147И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п</w:t>
      </w:r>
      <w:r w:rsidRPr="0073689F">
        <w:rPr>
          <w:rFonts w:ascii="Times New Roman" w:hAnsi="Times New Roman" w:cs="Times New Roman"/>
          <w:sz w:val="24"/>
          <w:szCs w:val="24"/>
        </w:rPr>
        <w:t>оддержк</w:t>
      </w:r>
      <w:r w:rsidR="00CC67CE">
        <w:rPr>
          <w:rFonts w:ascii="Times New Roman" w:hAnsi="Times New Roman" w:cs="Times New Roman"/>
          <w:sz w:val="24"/>
          <w:szCs w:val="24"/>
        </w:rPr>
        <w:t>у</w:t>
      </w:r>
      <w:r w:rsidRPr="0073689F">
        <w:rPr>
          <w:rFonts w:ascii="Times New Roman" w:hAnsi="Times New Roman" w:cs="Times New Roman"/>
          <w:sz w:val="24"/>
          <w:szCs w:val="24"/>
        </w:rPr>
        <w:t xml:space="preserve"> приоритетных направлений развития отрасли образования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из областного бюджета</w:t>
      </w:r>
      <w:r w:rsidR="00CC67CE" w:rsidRPr="0073689F">
        <w:rPr>
          <w:rFonts w:ascii="Times New Roman" w:hAnsi="Times New Roman" w:cs="Times New Roman"/>
          <w:sz w:val="24"/>
          <w:szCs w:val="24"/>
        </w:rPr>
        <w:t xml:space="preserve"> </w:t>
      </w:r>
      <w:r w:rsidRPr="0073689F">
        <w:rPr>
          <w:rFonts w:ascii="Times New Roman" w:hAnsi="Times New Roman" w:cs="Times New Roman"/>
          <w:sz w:val="24"/>
          <w:szCs w:val="24"/>
        </w:rPr>
        <w:t>(МБОУ СОШ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S147Л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п</w:t>
      </w:r>
      <w:r w:rsidRPr="0073689F">
        <w:rPr>
          <w:rFonts w:ascii="Times New Roman" w:hAnsi="Times New Roman" w:cs="Times New Roman"/>
          <w:sz w:val="24"/>
          <w:szCs w:val="24"/>
        </w:rPr>
        <w:t>оддержк</w:t>
      </w:r>
      <w:r w:rsidR="00CC67CE">
        <w:rPr>
          <w:rFonts w:ascii="Times New Roman" w:hAnsi="Times New Roman" w:cs="Times New Roman"/>
          <w:sz w:val="24"/>
          <w:szCs w:val="24"/>
        </w:rPr>
        <w:t>у</w:t>
      </w:r>
      <w:r w:rsidRPr="0073689F">
        <w:rPr>
          <w:rFonts w:ascii="Times New Roman" w:hAnsi="Times New Roman" w:cs="Times New Roman"/>
          <w:sz w:val="24"/>
          <w:szCs w:val="24"/>
        </w:rPr>
        <w:t xml:space="preserve"> приоритетных направлений развития отрасли образования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из областного бюджета (МБОУ СОШ №2</w:t>
      </w:r>
      <w:r w:rsidRPr="00736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9F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S147Ф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п</w:t>
      </w:r>
      <w:r w:rsidRPr="0073689F">
        <w:rPr>
          <w:rFonts w:ascii="Times New Roman" w:hAnsi="Times New Roman" w:cs="Times New Roman"/>
          <w:sz w:val="24"/>
          <w:szCs w:val="24"/>
        </w:rPr>
        <w:t>оддержк</w:t>
      </w:r>
      <w:r w:rsidR="00CC67CE">
        <w:rPr>
          <w:rFonts w:ascii="Times New Roman" w:hAnsi="Times New Roman" w:cs="Times New Roman"/>
          <w:sz w:val="24"/>
          <w:szCs w:val="24"/>
        </w:rPr>
        <w:t>у</w:t>
      </w:r>
      <w:r w:rsidRPr="0073689F">
        <w:rPr>
          <w:rFonts w:ascii="Times New Roman" w:hAnsi="Times New Roman" w:cs="Times New Roman"/>
          <w:sz w:val="24"/>
          <w:szCs w:val="24"/>
        </w:rPr>
        <w:t xml:space="preserve"> приоритетных направлений развития отрасли образования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областного бюджета</w:t>
      </w:r>
      <w:r w:rsidRPr="0073689F">
        <w:rPr>
          <w:rFonts w:ascii="Times New Roman" w:hAnsi="Times New Roman" w:cs="Times New Roman"/>
          <w:sz w:val="24"/>
          <w:szCs w:val="24"/>
        </w:rPr>
        <w:t xml:space="preserve"> (МБОУ ДО ДЮСШ)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C1D" w:rsidRDefault="0073689F" w:rsidP="00CC67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9F">
        <w:rPr>
          <w:rFonts w:ascii="Times New Roman" w:hAnsi="Times New Roman" w:cs="Times New Roman"/>
          <w:sz w:val="24"/>
          <w:szCs w:val="24"/>
        </w:rPr>
        <w:t>S147Ц</w:t>
      </w:r>
      <w:r>
        <w:rPr>
          <w:rFonts w:ascii="Times New Roman" w:hAnsi="Times New Roman" w:cs="Times New Roman"/>
          <w:sz w:val="24"/>
          <w:szCs w:val="24"/>
        </w:rPr>
        <w:tab/>
      </w:r>
      <w:r w:rsidR="00CC67CE">
        <w:rPr>
          <w:rFonts w:ascii="Times New Roman" w:hAnsi="Times New Roman" w:cs="Times New Roman"/>
          <w:sz w:val="24"/>
          <w:szCs w:val="24"/>
        </w:rPr>
        <w:t>Расходы на п</w:t>
      </w:r>
      <w:r w:rsidR="00CC67CE" w:rsidRPr="0073689F">
        <w:rPr>
          <w:rFonts w:ascii="Times New Roman" w:hAnsi="Times New Roman" w:cs="Times New Roman"/>
          <w:sz w:val="24"/>
          <w:szCs w:val="24"/>
        </w:rPr>
        <w:t>оддержк</w:t>
      </w:r>
      <w:r w:rsidR="00CC67CE">
        <w:rPr>
          <w:rFonts w:ascii="Times New Roman" w:hAnsi="Times New Roman" w:cs="Times New Roman"/>
          <w:sz w:val="24"/>
          <w:szCs w:val="24"/>
        </w:rPr>
        <w:t>у</w:t>
      </w:r>
      <w:r w:rsidR="00CC67CE" w:rsidRPr="0073689F">
        <w:rPr>
          <w:rFonts w:ascii="Times New Roman" w:hAnsi="Times New Roman" w:cs="Times New Roman"/>
          <w:sz w:val="24"/>
          <w:szCs w:val="24"/>
        </w:rPr>
        <w:t xml:space="preserve"> приоритетных направлений развития отрасли образования</w:t>
      </w:r>
      <w:r w:rsidR="00CC67CE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предоставляется субсидия из областного бюджета</w:t>
      </w:r>
      <w:r w:rsidR="00CC67CE" w:rsidRPr="0073689F">
        <w:rPr>
          <w:rFonts w:ascii="Times New Roman" w:hAnsi="Times New Roman" w:cs="Times New Roman"/>
          <w:sz w:val="24"/>
          <w:szCs w:val="24"/>
        </w:rPr>
        <w:t xml:space="preserve"> </w:t>
      </w:r>
      <w:r w:rsidR="00CC67CE">
        <w:rPr>
          <w:rFonts w:ascii="Times New Roman" w:hAnsi="Times New Roman" w:cs="Times New Roman"/>
          <w:sz w:val="24"/>
          <w:szCs w:val="24"/>
        </w:rPr>
        <w:t>(МБОУ ДО ЦВР "Лад"</w:t>
      </w:r>
      <w:r w:rsidRPr="00736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213" w:rsidRPr="000E27CC" w:rsidRDefault="00142213" w:rsidP="00BF6945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 w:rsidR="00354DC8">
        <w:rPr>
          <w:rFonts w:ascii="Times New Roman" w:hAnsi="Times New Roman" w:cs="Times New Roman"/>
        </w:rPr>
        <w:t>3</w:t>
      </w:r>
    </w:p>
    <w:p w:rsidR="00E66A4C" w:rsidRPr="00AB2733" w:rsidRDefault="00142213" w:rsidP="00BF694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Default="00E66A4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340"/>
      <w:bookmarkEnd w:id="5"/>
      <w:r w:rsidRPr="00AB2733">
        <w:rPr>
          <w:rFonts w:ascii="Times New Roman" w:hAnsi="Times New Roman" w:cs="Times New Roman"/>
          <w:sz w:val="24"/>
          <w:szCs w:val="24"/>
        </w:rPr>
        <w:t>ЦЕЛЕВЫЕ СТАТЬИ,</w:t>
      </w:r>
      <w:r w:rsidR="0059358E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ПРЕДНАЗНАЧЕННЫЕ ДЛЯ ОТРАЖЕНИЯ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142213">
        <w:rPr>
          <w:rFonts w:ascii="Times New Roman" w:hAnsi="Times New Roman" w:cs="Times New Roman"/>
          <w:sz w:val="24"/>
          <w:szCs w:val="24"/>
        </w:rPr>
        <w:t xml:space="preserve"> ЗАТО </w:t>
      </w:r>
      <w:r w:rsidR="007F6CA6">
        <w:rPr>
          <w:rFonts w:ascii="Times New Roman" w:hAnsi="Times New Roman" w:cs="Times New Roman"/>
          <w:sz w:val="24"/>
          <w:szCs w:val="24"/>
        </w:rPr>
        <w:t>Г</w:t>
      </w:r>
      <w:r w:rsidR="00142213">
        <w:rPr>
          <w:rFonts w:ascii="Times New Roman" w:hAnsi="Times New Roman" w:cs="Times New Roman"/>
          <w:sz w:val="24"/>
          <w:szCs w:val="24"/>
        </w:rPr>
        <w:t>.РАДУЖНЫЙ ВЛАДИМИРСКОЙ ОБЛАСТИ</w:t>
      </w:r>
      <w:r w:rsidRPr="00AB2733">
        <w:rPr>
          <w:rFonts w:ascii="Times New Roman" w:hAnsi="Times New Roman" w:cs="Times New Roman"/>
          <w:sz w:val="24"/>
          <w:szCs w:val="24"/>
        </w:rPr>
        <w:t>,</w:t>
      </w:r>
      <w:r w:rsidR="00142213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ОСУЩЕСТВЛЯЕМЫХ ЗА СЧЕТ СРЕДСТВ </w:t>
      </w:r>
      <w:r w:rsidR="00142213">
        <w:rPr>
          <w:rFonts w:ascii="Times New Roman" w:hAnsi="Times New Roman" w:cs="Times New Roman"/>
          <w:sz w:val="24"/>
          <w:szCs w:val="24"/>
        </w:rPr>
        <w:t>ЦЕЛЕВЫХ МЕЖБЮДЖЕТНЫХ ТРАНСФЕРТОВ ИЗ БЮДЖЕТА ВЛАДИМИРСКОЙ ОБЛАСТИ</w:t>
      </w:r>
    </w:p>
    <w:p w:rsidR="0044593A" w:rsidRDefault="0044593A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0100554690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Проведение Всероссийской переписи населения 2020 года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0320171360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Обеспечение профилактики детского дорожно-транспортного травматизма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0330171690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Мероприятия по созданию и оборудованию кабинетов наркопрофилактики в образовательных организациях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0730170810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Обеспечение жильем многодетных семей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07601R4970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Реализация мероприятий по обеспечению жильем молодых семей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0800170130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Замена устаревших светильников на </w:t>
            </w:r>
            <w:proofErr w:type="gramStart"/>
            <w:r w:rsidRPr="007432FC">
              <w:rPr>
                <w:color w:val="000000"/>
              </w:rPr>
              <w:t>новые</w:t>
            </w:r>
            <w:proofErr w:type="gramEnd"/>
            <w:r w:rsidRPr="007432FC">
              <w:rPr>
                <w:color w:val="000000"/>
              </w:rPr>
              <w:t xml:space="preserve"> энергоэффективные, монтаж самонесущих изолированных проводов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1200170150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131R153930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Выполнение работ по текущему ремонту участка кольцевой автомобильной дороги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1320170920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135F255550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Ремонт дворовых территорий многоквартирных домов, в том числе ремонт асфальтового покрытия, разметка парковочных мест, установка (замена) лавочек и урн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135F25555D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Ремонт дворовых территорий многоквартирных домов, в том числе ремонт асфальтового покрытия, разметка парковочных мест, установка (замена) лавочек и урн в рамках реализации национального проекта "Жилье и городская среда" (в размере сверх установленного объема Соглашением с федеральным органом исполнительной власти)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151017096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7432FC" w:rsidRPr="007432FC" w:rsidTr="007432FC">
        <w:trPr>
          <w:trHeight w:val="35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1510371470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7432FC">
              <w:rPr>
                <w:color w:val="000000"/>
              </w:rPr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  <w:r w:rsidRPr="007432FC">
              <w:rPr>
                <w:color w:val="000000"/>
              </w:rPr>
              <w:t>)</w:t>
            </w:r>
          </w:p>
        </w:tc>
      </w:tr>
      <w:tr w:rsidR="007432FC" w:rsidRPr="007432FC" w:rsidTr="007432FC">
        <w:trPr>
          <w:trHeight w:val="23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151037183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7432FC" w:rsidRPr="007432FC" w:rsidTr="007432FC">
        <w:trPr>
          <w:trHeight w:val="7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1510570590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Компенсация расходов на оплату жилых помещений, отопления и освещения педагогическим работникам, а также компенсация по оплате за содержание и ремонт жилья, услуг теплоснабжения (отопления) и электроснабжения другим категориям специалистов, работающим в </w:t>
            </w:r>
            <w:r w:rsidRPr="007432FC">
              <w:rPr>
                <w:color w:val="000000"/>
              </w:rPr>
              <w:lastRenderedPageBreak/>
              <w:t>образовательных организациях, расположенных в сельских населенных пунктах, поселках городского типа</w:t>
            </w:r>
          </w:p>
        </w:tc>
      </w:tr>
      <w:tr w:rsidR="007432FC" w:rsidRPr="007432FC" w:rsidTr="007432F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lastRenderedPageBreak/>
              <w:t>151E15169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151E250971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151E452101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432FC" w:rsidRPr="007432FC" w:rsidTr="007432FC">
        <w:trPr>
          <w:trHeight w:val="16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152017147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Поддержка приоритетных направлений развития отрасли образования (совершенствование организации питания обучающихся в 1-4 класса)</w:t>
            </w:r>
          </w:p>
        </w:tc>
      </w:tr>
      <w:tr w:rsidR="007432FC" w:rsidRPr="007432FC" w:rsidTr="007432FC">
        <w:trPr>
          <w:trHeight w:val="18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153017147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</w:t>
            </w:r>
          </w:p>
        </w:tc>
      </w:tr>
      <w:tr w:rsidR="007432FC" w:rsidRPr="007432FC" w:rsidTr="007432FC">
        <w:trPr>
          <w:trHeight w:val="8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153037147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Поддержка приоритетных направлений развития отрасли образования (организация отдыха детей в каникулярное время в загородном оздоровительном лагере)</w:t>
            </w:r>
          </w:p>
        </w:tc>
      </w:tr>
      <w:tr w:rsidR="007432FC" w:rsidRPr="007432FC" w:rsidTr="007432FC">
        <w:trPr>
          <w:trHeight w:val="2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1540271420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161047039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7 мая 2012 года № 597, от 1 июня 2012 года № 761</w:t>
            </w:r>
          </w:p>
        </w:tc>
      </w:tr>
      <w:tr w:rsidR="007432FC" w:rsidRPr="007432FC" w:rsidTr="007432FC">
        <w:trPr>
          <w:trHeight w:val="75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7432FC">
              <w:rPr>
                <w:color w:val="000000"/>
              </w:rPr>
              <w:t>161047147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7432FC">
              <w:rPr>
                <w:color w:val="000000"/>
              </w:rPr>
              <w:t>оплаты труда педагогических работников муниципальных образовательных учрежд</w:t>
            </w:r>
            <w:r>
              <w:rPr>
                <w:color w:val="000000"/>
              </w:rPr>
              <w:t>ений муниципального образования</w:t>
            </w:r>
            <w:proofErr w:type="gramEnd"/>
            <w:r w:rsidRPr="007432FC">
              <w:rPr>
                <w:color w:val="000000"/>
              </w:rPr>
              <w:t>)</w:t>
            </w:r>
          </w:p>
        </w:tc>
      </w:tr>
      <w:tr w:rsidR="007432FC" w:rsidRPr="007432FC" w:rsidTr="007432FC">
        <w:trPr>
          <w:trHeight w:val="48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1610571820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161A354530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Создание виртуальных концертных залов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162P55229S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162P57170S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9990051200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9990059300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9990070010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Обеспечение деятельности комиссий по делам несовершеннолетних и защите их прав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lastRenderedPageBreak/>
              <w:t>9990070020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9990070070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7432FC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FC" w:rsidRPr="007432FC" w:rsidRDefault="007432FC" w:rsidP="005C1042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9990071370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2FC" w:rsidRPr="007432FC" w:rsidRDefault="007432FC" w:rsidP="005C1042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4F75D5" w:rsidRPr="004F75D5" w:rsidTr="00CB0645">
        <w:trPr>
          <w:trHeight w:val="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5D5" w:rsidRPr="004F75D5" w:rsidRDefault="004F75D5" w:rsidP="004F75D5">
            <w:pPr>
              <w:spacing w:before="120"/>
              <w:jc w:val="center"/>
              <w:rPr>
                <w:b/>
                <w:color w:val="000000"/>
              </w:rPr>
            </w:pPr>
            <w:r w:rsidRPr="004F75D5">
              <w:rPr>
                <w:b/>
                <w:color w:val="000000"/>
              </w:rPr>
              <w:t>Целевые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на осуществление публичных нормативных выплат</w:t>
            </w:r>
          </w:p>
        </w:tc>
      </w:tr>
      <w:tr w:rsidR="004F75D5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5D5" w:rsidRPr="007432FC" w:rsidRDefault="004F75D5" w:rsidP="00EF0299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1510570540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5D5" w:rsidRPr="007432FC" w:rsidRDefault="004F75D5" w:rsidP="00EF0299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Социальная поддержка детей-инвалидов дошкольного возраста</w:t>
            </w:r>
          </w:p>
        </w:tc>
      </w:tr>
      <w:tr w:rsidR="004F75D5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5D5" w:rsidRPr="007432FC" w:rsidRDefault="004F75D5" w:rsidP="00EF0299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1510570560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5D5" w:rsidRPr="007432FC" w:rsidRDefault="004F75D5" w:rsidP="00EF0299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F75D5" w:rsidRPr="007432FC" w:rsidTr="007432F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5D5" w:rsidRPr="007432FC" w:rsidRDefault="004F75D5" w:rsidP="00EF0299">
            <w:pPr>
              <w:spacing w:before="120"/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1540170650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5D5" w:rsidRPr="007432FC" w:rsidRDefault="004F75D5" w:rsidP="00EF0299">
            <w:pPr>
              <w:spacing w:before="120"/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112FFA" w:rsidRPr="00AB2733" w:rsidRDefault="00112FFA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27AD" w:rsidRPr="000E27CC" w:rsidRDefault="009E27AD" w:rsidP="00BF6945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 w:rsidR="009863C0">
        <w:rPr>
          <w:rFonts w:ascii="Times New Roman" w:hAnsi="Times New Roman" w:cs="Times New Roman"/>
        </w:rPr>
        <w:t>4</w:t>
      </w:r>
    </w:p>
    <w:p w:rsidR="009E27AD" w:rsidRPr="00AB2733" w:rsidRDefault="009E27AD" w:rsidP="00BF694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Default="00E66A4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371"/>
      <w:bookmarkEnd w:id="6"/>
      <w:r w:rsidRPr="00AB2733">
        <w:rPr>
          <w:rFonts w:ascii="Times New Roman" w:hAnsi="Times New Roman" w:cs="Times New Roman"/>
          <w:sz w:val="24"/>
          <w:szCs w:val="24"/>
        </w:rPr>
        <w:t>НАПРАВЛЕНИЯ</w:t>
      </w:r>
      <w:r w:rsidR="009E27AD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РАСХОДОВ, ПРЕДНАЗНАЧЕННЫЕ ДЛЯ ОТРАЖЕНИЯ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E27AD">
        <w:rPr>
          <w:rFonts w:ascii="Times New Roman" w:hAnsi="Times New Roman" w:cs="Times New Roman"/>
          <w:sz w:val="24"/>
          <w:szCs w:val="24"/>
        </w:rPr>
        <w:t xml:space="preserve"> ЗАТО </w:t>
      </w:r>
      <w:r w:rsidR="007F6CA6">
        <w:rPr>
          <w:rFonts w:ascii="Times New Roman" w:hAnsi="Times New Roman" w:cs="Times New Roman"/>
          <w:sz w:val="24"/>
          <w:szCs w:val="24"/>
        </w:rPr>
        <w:t>Г</w:t>
      </w:r>
      <w:r w:rsidR="009E27AD">
        <w:rPr>
          <w:rFonts w:ascii="Times New Roman" w:hAnsi="Times New Roman" w:cs="Times New Roman"/>
          <w:sz w:val="24"/>
          <w:szCs w:val="24"/>
        </w:rPr>
        <w:t>.РАДУЖНЫЙ ВЛАДИМИРСКОЙ ОБЛАСТИ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ОСУЩЕСТВЛЯЕМЫХ ЗА СЧЕТ </w:t>
      </w:r>
      <w:r w:rsidR="006E1BD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E27AD">
        <w:rPr>
          <w:rFonts w:ascii="Times New Roman" w:hAnsi="Times New Roman" w:cs="Times New Roman"/>
          <w:sz w:val="24"/>
          <w:szCs w:val="24"/>
        </w:rPr>
        <w:t>ЦЕЛЕВЫХ МЕЖБЮТНЫХ ТРАНСФЕРТОВ ИЗ БЮДЖЕТА</w:t>
      </w:r>
      <w:r w:rsidR="007F6CA6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9E27AD">
        <w:rPr>
          <w:rFonts w:ascii="Times New Roman" w:hAnsi="Times New Roman" w:cs="Times New Roman"/>
          <w:sz w:val="24"/>
          <w:szCs w:val="24"/>
        </w:rPr>
        <w:t xml:space="preserve">, </w:t>
      </w:r>
      <w:r w:rsidRPr="00AB2733">
        <w:rPr>
          <w:rFonts w:ascii="Times New Roman" w:hAnsi="Times New Roman" w:cs="Times New Roman"/>
          <w:sz w:val="24"/>
          <w:szCs w:val="24"/>
        </w:rPr>
        <w:t>С ДЕТАЛИЗАЦИЕЙ ПЯТОГО РАЗРЯДА КОДОВ НАПРАВЛЕНИЙ РАСХОДОВ</w:t>
      </w:r>
      <w:r w:rsidR="009E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AD" w:rsidRDefault="009E27AD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943"/>
        <w:gridCol w:w="8711"/>
      </w:tblGrid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5169И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 (МБОУ СОШ №1)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5169Л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 (МБОУ СОШ №2)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7039П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07 мая 2012 года № 597, от 01 июня 2012 года № 761 (МБОУ ДО ДШИ)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7039Ч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07 мая 2012 года № 597, от 01 июня 2012 года № 761 (МБУК КЦ "Досуг")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7039Ш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07 мая 2012 года № 597, от 01 июня 2012 года № 761 (МБУК ЦДМ)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7039Ю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07 мая 2012 года № 597, от 01 июня 2012 года № 761 (МБУК "Общедоступная библиотека")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7039Я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07 мая 2012 года № 597, от 01 июня 2012 года № 761 (МБУК МСДЦ)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7096Л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7147И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Поддержка приоритетных направлений развития отрасли образования (МБОУ СОШ №1)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7147Л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Поддержка приоритетных направлений развития отрасли образования (МБОУ СОШ №2)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7147Ф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Поддержка приоритетных направлений развития отрасли образования (МБОУ ДО ДЮСШ)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7147Ц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Поддержка приоритетных направлений развития отрасли образования (МБОУ ДО ЦВР "Лад")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7183Б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</w:t>
            </w:r>
            <w:r w:rsidRPr="00567F99">
              <w:rPr>
                <w:color w:val="000000"/>
              </w:rPr>
              <w:lastRenderedPageBreak/>
              <w:t xml:space="preserve">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67F99">
              <w:rPr>
                <w:color w:val="000000"/>
              </w:rPr>
              <w:t>д</w:t>
            </w:r>
            <w:proofErr w:type="spellEnd"/>
            <w:r w:rsidRPr="00567F99">
              <w:rPr>
                <w:color w:val="000000"/>
              </w:rPr>
              <w:t>/с №3)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lastRenderedPageBreak/>
              <w:t>7183Г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67F99">
              <w:rPr>
                <w:color w:val="000000"/>
              </w:rPr>
              <w:t>д</w:t>
            </w:r>
            <w:proofErr w:type="spellEnd"/>
            <w:r w:rsidRPr="00567F99">
              <w:rPr>
                <w:color w:val="000000"/>
              </w:rPr>
              <w:t>/с №5)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7183Д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67F99">
              <w:rPr>
                <w:color w:val="000000"/>
              </w:rPr>
              <w:t>д</w:t>
            </w:r>
            <w:proofErr w:type="spellEnd"/>
            <w:r w:rsidRPr="00567F99">
              <w:rPr>
                <w:color w:val="000000"/>
              </w:rPr>
              <w:t>/с №6)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7183И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567F99" w:rsidRPr="00567F99" w:rsidTr="00567F99">
        <w:trPr>
          <w:trHeight w:val="8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99" w:rsidRPr="00567F99" w:rsidRDefault="00567F99" w:rsidP="005C1042">
            <w:pPr>
              <w:spacing w:before="120"/>
              <w:jc w:val="center"/>
              <w:rPr>
                <w:color w:val="000000"/>
              </w:rPr>
            </w:pPr>
            <w:r w:rsidRPr="00567F99">
              <w:rPr>
                <w:color w:val="000000"/>
              </w:rPr>
              <w:t>7183Л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F99" w:rsidRPr="00567F99" w:rsidRDefault="00567F99" w:rsidP="005C1042">
            <w:pPr>
              <w:spacing w:before="120"/>
              <w:rPr>
                <w:color w:val="000000"/>
              </w:rPr>
            </w:pPr>
            <w:r w:rsidRPr="00567F99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</w:tbl>
    <w:p w:rsidR="00112FFA" w:rsidRPr="00112FFA" w:rsidRDefault="00112FFA" w:rsidP="00BF6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FFA" w:rsidRPr="00112FFA" w:rsidRDefault="00112FFA" w:rsidP="00BF6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17" w:rsidRPr="000E27CC" w:rsidRDefault="00986317" w:rsidP="00BF6945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 w:rsidR="009863C0">
        <w:rPr>
          <w:rFonts w:ascii="Times New Roman" w:hAnsi="Times New Roman" w:cs="Times New Roman"/>
        </w:rPr>
        <w:t>5</w:t>
      </w:r>
    </w:p>
    <w:p w:rsidR="00986317" w:rsidRPr="00AB2733" w:rsidRDefault="00986317" w:rsidP="00BF694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E66A4C" w:rsidRPr="00AB2733" w:rsidRDefault="00E66A4C" w:rsidP="00BF6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Pr="00AB2733" w:rsidRDefault="00E66A4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КОДЫ</w:t>
      </w:r>
      <w:r w:rsidR="00E60B73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ЦЕЛЕВЫХ СТАТЕЙ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986317">
        <w:rPr>
          <w:rFonts w:ascii="Times New Roman" w:hAnsi="Times New Roman" w:cs="Times New Roman"/>
          <w:sz w:val="24"/>
          <w:szCs w:val="24"/>
        </w:rPr>
        <w:t xml:space="preserve">ЗАТО </w:t>
      </w:r>
      <w:r w:rsidR="005C1042">
        <w:rPr>
          <w:rFonts w:ascii="Times New Roman" w:hAnsi="Times New Roman" w:cs="Times New Roman"/>
          <w:sz w:val="24"/>
          <w:szCs w:val="24"/>
        </w:rPr>
        <w:t>Г.</w:t>
      </w:r>
      <w:r w:rsidR="00986317">
        <w:rPr>
          <w:rFonts w:ascii="Times New Roman" w:hAnsi="Times New Roman" w:cs="Times New Roman"/>
          <w:sz w:val="24"/>
          <w:szCs w:val="24"/>
        </w:rPr>
        <w:t xml:space="preserve">РАДУЖНЫЙ ВЛАДИМИРСКОЙ ОБЛАСТИ </w:t>
      </w:r>
      <w:r w:rsidRPr="00AB2733">
        <w:rPr>
          <w:rFonts w:ascii="Times New Roman" w:hAnsi="Times New Roman" w:cs="Times New Roman"/>
          <w:sz w:val="24"/>
          <w:szCs w:val="24"/>
        </w:rPr>
        <w:t>НА РЕАЛИЗАЦИЮ</w:t>
      </w:r>
      <w:r w:rsidR="00E60B73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РЕГИОНАЛЬНЫХ ПРОЕКТОВ, НАПРАВЛЕННЫХ НА ДОСТИЖЕНИЕ</w:t>
      </w:r>
      <w:r w:rsidR="00E60B73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СООТВЕТСТВУЮЩИХ РЕЗУЛЬТАТОВ ФЕДЕРАЛЬНЫХ ПРОЕКТОВ</w:t>
      </w:r>
      <w:r w:rsidR="00E60B73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В СОСТАВЕ НАЦИОНАЛЬНЫХ ПРОЕКТОВ</w:t>
      </w:r>
    </w:p>
    <w:p w:rsidR="00E66A4C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Default="00E66A4C" w:rsidP="00BF69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 w:rsidR="00E76E65">
        <w:rPr>
          <w:rFonts w:ascii="Times New Roman" w:hAnsi="Times New Roman" w:cs="Times New Roman"/>
          <w:sz w:val="24"/>
          <w:szCs w:val="24"/>
        </w:rPr>
        <w:t>«</w:t>
      </w:r>
      <w:r w:rsidRPr="00AB2733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E76E65">
        <w:rPr>
          <w:rFonts w:ascii="Times New Roman" w:hAnsi="Times New Roman" w:cs="Times New Roman"/>
          <w:sz w:val="24"/>
          <w:szCs w:val="24"/>
        </w:rPr>
        <w:t>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 w:rsidR="005C104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5C1042" w:rsidRPr="00AB2733" w:rsidRDefault="005C1042" w:rsidP="00BF69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E66A4C" w:rsidRPr="00AB2733" w:rsidTr="007C03E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6A4C" w:rsidRPr="00AB2733" w:rsidRDefault="00E66A4C" w:rsidP="00BF69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E76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E76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51E" w:rsidRPr="00AB2733" w:rsidTr="00A7051E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7051E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135F255550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7051E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Ремонт дворовых территорий многоквартирных домов, в том числе ремонт асфальтового покрытия, разметка парковочных мест, установка (замена) лавочек и урн</w:t>
            </w:r>
          </w:p>
        </w:tc>
      </w:tr>
      <w:tr w:rsidR="00A7051E" w:rsidRPr="00AB2733" w:rsidTr="00A7051E">
        <w:trPr>
          <w:trHeight w:val="57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7051E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135F25555D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7051E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Ремонт дворовых территорий многоквартирных домов, в том числе ремонт асфальтового покрытия, разметка парковочных мест, установка (замена) лавочек и урн в рамках реализации национального проекта "Жилье и городская среда" (в размере сверх установленного объема Соглашением с федеральным органом исполнительной власти)</w:t>
            </w:r>
          </w:p>
        </w:tc>
      </w:tr>
    </w:tbl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Default="00E66A4C" w:rsidP="00BF69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 w:rsidR="00E76E65">
        <w:rPr>
          <w:rFonts w:ascii="Times New Roman" w:hAnsi="Times New Roman" w:cs="Times New Roman"/>
          <w:sz w:val="24"/>
          <w:szCs w:val="24"/>
        </w:rPr>
        <w:t>«</w:t>
      </w:r>
      <w:r w:rsidRPr="00AB2733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76E65">
        <w:rPr>
          <w:rFonts w:ascii="Times New Roman" w:hAnsi="Times New Roman" w:cs="Times New Roman"/>
          <w:sz w:val="24"/>
          <w:szCs w:val="24"/>
        </w:rPr>
        <w:t>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 w:rsidR="005C104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5C1042" w:rsidRPr="00AB2733" w:rsidRDefault="005C1042" w:rsidP="00BF69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E66A4C" w:rsidRPr="00AB2733" w:rsidTr="007C03E6">
        <w:tc>
          <w:tcPr>
            <w:tcW w:w="9701" w:type="dxa"/>
            <w:gridSpan w:val="2"/>
            <w:shd w:val="clear" w:color="auto" w:fill="F2F2F2" w:themeFill="background1" w:themeFillShade="F2"/>
          </w:tcPr>
          <w:p w:rsidR="00E66A4C" w:rsidRPr="00A7051E" w:rsidRDefault="00E66A4C" w:rsidP="00A7051E">
            <w:pPr>
              <w:jc w:val="center"/>
              <w:rPr>
                <w:color w:val="000000"/>
              </w:rPr>
            </w:pPr>
            <w:r w:rsidRPr="00A7051E">
              <w:rPr>
                <w:color w:val="000000"/>
              </w:rPr>
              <w:t xml:space="preserve">Федеральный проект </w:t>
            </w:r>
            <w:r w:rsidR="00E76E65" w:rsidRPr="00A7051E">
              <w:rPr>
                <w:color w:val="000000"/>
              </w:rPr>
              <w:t>«</w:t>
            </w:r>
            <w:r w:rsidRPr="00A7051E">
              <w:rPr>
                <w:color w:val="000000"/>
              </w:rPr>
              <w:t>Дорожная сеть</w:t>
            </w:r>
            <w:r w:rsidR="00E76E65" w:rsidRPr="00A7051E">
              <w:rPr>
                <w:color w:val="000000"/>
              </w:rPr>
              <w:t>»</w:t>
            </w:r>
          </w:p>
        </w:tc>
      </w:tr>
      <w:tr w:rsidR="00A7051E" w:rsidRPr="00AB2733" w:rsidTr="00A7051E">
        <w:trPr>
          <w:trHeight w:val="121"/>
        </w:trPr>
        <w:tc>
          <w:tcPr>
            <w:tcW w:w="1871" w:type="dxa"/>
          </w:tcPr>
          <w:p w:rsidR="00A7051E" w:rsidRPr="007432FC" w:rsidRDefault="00A7051E" w:rsidP="00A7051E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131R153930</w:t>
            </w:r>
          </w:p>
        </w:tc>
        <w:tc>
          <w:tcPr>
            <w:tcW w:w="7830" w:type="dxa"/>
          </w:tcPr>
          <w:p w:rsidR="00A7051E" w:rsidRPr="007432FC" w:rsidRDefault="00A7051E" w:rsidP="00A7051E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Выполнение работ по текущему ремонту участка кольцевой автомобильной дороги</w:t>
            </w:r>
          </w:p>
        </w:tc>
      </w:tr>
    </w:tbl>
    <w:p w:rsidR="00E66A4C" w:rsidRPr="00F10A8F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51E" w:rsidRDefault="00A7051E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 w:rsidR="005C104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5C1042" w:rsidRPr="00AB2733" w:rsidRDefault="005C1042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A7051E" w:rsidRPr="00AB2733" w:rsidTr="007C03E6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51E" w:rsidRPr="00AB2733" w:rsidRDefault="00A7051E" w:rsidP="00A70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</w:tr>
      <w:tr w:rsidR="00A7051E" w:rsidRPr="00AB2733" w:rsidTr="00A7051E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151E15169</w:t>
            </w:r>
            <w:r w:rsidRPr="00A7051E">
              <w:rPr>
                <w:color w:val="000000"/>
              </w:rPr>
              <w:t>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A7051E" w:rsidRPr="00AB2733" w:rsidTr="007C03E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51E" w:rsidRPr="007432FC" w:rsidRDefault="00A7051E" w:rsidP="00A7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</w:tr>
      <w:tr w:rsidR="00A7051E" w:rsidRPr="00AB2733" w:rsidTr="00A7051E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151E250971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7051E" w:rsidRPr="00AB2733" w:rsidTr="007C03E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51E" w:rsidRPr="007432FC" w:rsidRDefault="00A7051E" w:rsidP="00A7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«Цифровая образовательная среда»</w:t>
            </w:r>
          </w:p>
        </w:tc>
      </w:tr>
      <w:tr w:rsidR="00A7051E" w:rsidRPr="00AB2733" w:rsidTr="00A7051E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151E452101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A7051E" w:rsidRDefault="00A7051E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51E" w:rsidRDefault="00A7051E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«Культура»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 w:rsidR="005C104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5C1042" w:rsidRDefault="005C1042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A7051E" w:rsidRPr="00AB2733" w:rsidTr="007C03E6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51E" w:rsidRPr="00AB2733" w:rsidRDefault="00A7051E" w:rsidP="00A70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</w:tr>
      <w:tr w:rsidR="00A7051E" w:rsidRPr="00AB2733" w:rsidTr="00A7051E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161A354530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Создание виртуальных концертных залов</w:t>
            </w:r>
          </w:p>
        </w:tc>
      </w:tr>
    </w:tbl>
    <w:p w:rsidR="00A7051E" w:rsidRDefault="00A7051E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C1042" w:rsidRDefault="005C1042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7051E" w:rsidRDefault="00A7051E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«Демография»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 w:rsidR="005C104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5C1042" w:rsidRDefault="005C1042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A7051E" w:rsidRPr="00AB2733" w:rsidTr="007C03E6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51E" w:rsidRPr="00AB2733" w:rsidRDefault="00A7051E" w:rsidP="00A70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 – норма жизни»</w:t>
            </w:r>
          </w:p>
        </w:tc>
      </w:tr>
      <w:tr w:rsidR="00A7051E" w:rsidRPr="00AB2733" w:rsidTr="00AD7DE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162P55229S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</w:tr>
      <w:tr w:rsidR="00A7051E" w:rsidRPr="00AB2733" w:rsidTr="00AD7DE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162P57170S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A7051E" w:rsidRPr="007432FC" w:rsidRDefault="00A7051E" w:rsidP="00AD7DEC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</w:tr>
    </w:tbl>
    <w:p w:rsidR="00A7051E" w:rsidRDefault="00A7051E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7051E" w:rsidRDefault="00A7051E" w:rsidP="00A705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60B73" w:rsidRPr="000E27CC" w:rsidRDefault="00E60B73" w:rsidP="00BF6945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 w:rsidR="009863C0">
        <w:rPr>
          <w:rFonts w:ascii="Times New Roman" w:hAnsi="Times New Roman" w:cs="Times New Roman"/>
        </w:rPr>
        <w:t>6</w:t>
      </w:r>
    </w:p>
    <w:p w:rsidR="00E60B73" w:rsidRPr="00AB2733" w:rsidRDefault="00E60B73" w:rsidP="00BF694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E66A4C" w:rsidRPr="00AB2733" w:rsidRDefault="00E66A4C" w:rsidP="00BF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4C" w:rsidRPr="00AD7DEC" w:rsidRDefault="00E66A4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826"/>
      <w:bookmarkEnd w:id="7"/>
      <w:r w:rsidRPr="00AB2733">
        <w:rPr>
          <w:rFonts w:ascii="Times New Roman" w:hAnsi="Times New Roman" w:cs="Times New Roman"/>
          <w:sz w:val="24"/>
          <w:szCs w:val="24"/>
        </w:rPr>
        <w:t>ПЕРЕЧЕНЬ</w:t>
      </w:r>
      <w:r w:rsidR="00BF270D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ЦЕЛЕВЫХ СТАТЕЙ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BF270D">
        <w:rPr>
          <w:rFonts w:ascii="Times New Roman" w:hAnsi="Times New Roman" w:cs="Times New Roman"/>
          <w:sz w:val="24"/>
          <w:szCs w:val="24"/>
        </w:rPr>
        <w:t xml:space="preserve">ЗАТО </w:t>
      </w:r>
      <w:r w:rsidR="005C1042">
        <w:rPr>
          <w:rFonts w:ascii="Times New Roman" w:hAnsi="Times New Roman" w:cs="Times New Roman"/>
          <w:sz w:val="24"/>
          <w:szCs w:val="24"/>
        </w:rPr>
        <w:t>Г</w:t>
      </w:r>
      <w:r w:rsidR="00BF270D">
        <w:rPr>
          <w:rFonts w:ascii="Times New Roman" w:hAnsi="Times New Roman" w:cs="Times New Roman"/>
          <w:sz w:val="24"/>
          <w:szCs w:val="24"/>
        </w:rPr>
        <w:t>.РАДУЖНЫЙ</w:t>
      </w:r>
      <w:r w:rsidRPr="00AB2733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D7DEC" w:rsidRPr="00AD7DEC" w:rsidRDefault="00AD7DEC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AD7DEC" w:rsidRPr="005C1042" w:rsidTr="00AD7DEC">
        <w:trPr>
          <w:trHeight w:val="14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0100000000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"Развитие муниципальной службы и органов управления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AD7DEC">
        <w:trPr>
          <w:trHeight w:val="30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0100100000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"Создание условий для развития муниципальной службы в муниципальном образовании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AD7DEC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0100110500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Пенсии за выслугу лет лицам, замещавшим муниципальные должности и должности муниципальной </w:t>
            </w:r>
            <w:proofErr w:type="gramStart"/>
            <w:r w:rsidRPr="005C1042">
              <w:rPr>
                <w:color w:val="000000"/>
              </w:rPr>
              <w:t>службы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</w:t>
            </w:r>
          </w:p>
        </w:tc>
      </w:tr>
      <w:tr w:rsidR="00AD7DEC" w:rsidRPr="005C1042" w:rsidTr="00AD7DEC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0100120220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повышение эффективности муниципального управления</w:t>
            </w:r>
          </w:p>
        </w:tc>
      </w:tr>
      <w:tr w:rsidR="00AD7DEC" w:rsidRPr="005C1042" w:rsidTr="00AD7DEC">
        <w:trPr>
          <w:trHeight w:val="8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0100120229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"дорожным картам"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0100200000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"Расходы на обеспечение деятельности центров органов местного самоуправления"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0100200590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профильных (функциональных) центров, созданных в органах местного самоуправления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0100300000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"Создание условий для эффективного содержания административных зданий"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0100300590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муниципальных учреждений, обеспечивающих эффективное содержание и эксплуатацию административных зданий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0100500000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"Проведение Всероссийской переписи населения 2020 года"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0100554690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Проведение Всероссийской переписи населения 2020 года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0300000000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"Обеспечение общественного порядка и профилактики </w:t>
            </w:r>
            <w:proofErr w:type="gramStart"/>
            <w:r w:rsidRPr="005C1042">
              <w:rPr>
                <w:color w:val="000000"/>
              </w:rPr>
              <w:t>правонарушений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AD7DEC" w:rsidRPr="005C1042" w:rsidTr="00E52963">
        <w:trPr>
          <w:trHeight w:val="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0310000000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"Комплексные меры профилактики правонарушений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0310100000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"Профилактика правонарушений"</w:t>
            </w:r>
          </w:p>
        </w:tc>
      </w:tr>
      <w:tr w:rsidR="00AD7DEC" w:rsidRPr="005C1042" w:rsidTr="00E52963">
        <w:trPr>
          <w:trHeight w:val="38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0320000000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"Профилактика дорожно-транспортного травматизма </w:t>
            </w:r>
            <w:proofErr w:type="gramStart"/>
            <w:r w:rsidRPr="005C1042">
              <w:rPr>
                <w:color w:val="000000"/>
              </w:rPr>
              <w:t>в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0320100000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0320171360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профилактики детского дорожно-транспортного травматизма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03201S1360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профилактики детского дорожно-транспортного травматизма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0330000000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0330100000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"Сокращение масштабов распространения наркомании и связанного с ней социального и экономического ущерба"</w:t>
            </w:r>
          </w:p>
        </w:tc>
      </w:tr>
      <w:tr w:rsidR="00AD7DEC" w:rsidRPr="005C1042" w:rsidTr="00E52963">
        <w:trPr>
          <w:trHeight w:val="28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0330120220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сокращение масштабов распространения наркомании и связанного с ней социального и экономического ущерба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0330171690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 по созданию и оборудованию кабинетов наркопрофилактики в образовательных организациях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0340000000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5C1042">
              <w:rPr>
                <w:color w:val="000000"/>
              </w:rPr>
              <w:t>территории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0340100000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"Профилактика злоупотребления алкогольной продукцией"</w:t>
            </w:r>
          </w:p>
        </w:tc>
      </w:tr>
      <w:tr w:rsidR="00AD7DEC" w:rsidRPr="005C1042" w:rsidTr="00E52963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0340120220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повышение эффективности профилактики злоупотребления алкогольной продукцией</w:t>
            </w:r>
          </w:p>
        </w:tc>
      </w:tr>
      <w:tr w:rsidR="00AD7DEC" w:rsidRPr="005C1042" w:rsidTr="00B823EA">
        <w:trPr>
          <w:trHeight w:val="23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034012Ю220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Приобретение специализированной литературы по пропаганде здорового образа жизни, профилактике алкоголизации населения (МБУК "Общедоступная библиотека")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0350000000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"Противодействие терроризму и экстремизму на </w:t>
            </w:r>
            <w:proofErr w:type="gramStart"/>
            <w:r w:rsidRPr="005C1042">
              <w:rPr>
                <w:color w:val="000000"/>
              </w:rPr>
              <w:t>территории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0350100000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"Профилактика экстремизма и терроризма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0350120220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предупреждение (профилактику) терроризма и экстремизма среди подростков и молодежи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0400000000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0410000000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"Землеустройство, использование и охрана земель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0410100000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"Мероприятия по землеустройству и землепользованию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0410120220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совершенствование учета земельных участков, покрытие территории картографическими материалами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0420000000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0420100000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0420120220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обеспечение защиты имущественных прав муниципального образования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на объекты недвижимости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0500000000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"Информатизация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B823EA">
        <w:trPr>
          <w:trHeight w:val="32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0500100000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0500120220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Развитие и обеспечение функционирования муниципального сегмента СМЭВ, взаимодействие с ГИС ГМП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0500200000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0500220220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Развитие и техническая поддержка официального сайта органов местного самоуправления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0500300000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AD7DEC" w:rsidRPr="005C1042" w:rsidTr="00B823EA">
        <w:trPr>
          <w:trHeight w:val="43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0500320220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структурных подразделений администрации средствами связи, лицензионными версиями общесистемного и прикладного программного обеспечения, доступом к информационно-справочным правовым системам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0500400000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"Предупреждение угроз, возникающих в информационном обществе"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0500420220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Приобретение программного обеспечения и оборудования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0600000000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5C1042">
              <w:rPr>
                <w:color w:val="000000"/>
              </w:rPr>
              <w:t>объектах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AD7DEC" w:rsidRPr="005C1042" w:rsidTr="00B823EA">
        <w:trPr>
          <w:trHeight w:val="11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0610000000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0610100000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AD7DEC" w:rsidRPr="005C1042" w:rsidTr="00B823EA">
        <w:trPr>
          <w:trHeight w:val="1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0610120220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повышение качества защиты населения и территории города от возможных ЧС природного, техногенного и террористического характера, организации управления силами и средствами городского звена РСЧС и </w:t>
            </w:r>
            <w:proofErr w:type="gramStart"/>
            <w:r w:rsidRPr="005C1042">
              <w:rPr>
                <w:color w:val="000000"/>
              </w:rPr>
              <w:t>ГО</w:t>
            </w:r>
            <w:proofErr w:type="gramEnd"/>
            <w:r w:rsidRPr="005C1042">
              <w:rPr>
                <w:color w:val="000000"/>
              </w:rPr>
              <w:t xml:space="preserve"> ЗАТО г. Радужный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0610200000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0610220220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недопущение и ликвидацию ЧС на </w:t>
            </w:r>
            <w:proofErr w:type="gramStart"/>
            <w:r w:rsidRPr="005C1042">
              <w:rPr>
                <w:color w:val="000000"/>
              </w:rPr>
              <w:t>территории</w:t>
            </w:r>
            <w:proofErr w:type="gramEnd"/>
            <w:r w:rsidRPr="005C1042">
              <w:rPr>
                <w:color w:val="000000"/>
              </w:rPr>
      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</w:t>
            </w:r>
            <w:r w:rsidRPr="005C1042">
              <w:rPr>
                <w:color w:val="000000"/>
              </w:rPr>
              <w:lastRenderedPageBreak/>
              <w:t>последствий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0610260000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Субсидии на возмещение расходов предприятиям, привлекаемым для ликвидации чрезвычайных ситуаций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0610300000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мероприятий по гражданской обороне"</w:t>
            </w:r>
          </w:p>
        </w:tc>
      </w:tr>
      <w:tr w:rsidR="00AD7DEC" w:rsidRPr="005C1042" w:rsidTr="00B823EA">
        <w:trPr>
          <w:trHeight w:val="28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0610300590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муниципальных учреждений,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      </w:r>
            <w:proofErr w:type="gramStart"/>
            <w:r w:rsidRPr="005C1042">
              <w:rPr>
                <w:color w:val="000000"/>
              </w:rPr>
              <w:t>территории</w:t>
            </w:r>
            <w:proofErr w:type="gramEnd"/>
            <w:r w:rsidRPr="005C1042">
              <w:rPr>
                <w:color w:val="000000"/>
              </w:rPr>
              <w:t xml:space="preserve"> ЗАТО г. Радужный в пределах установленных полномочий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0610400000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0610420220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0620000000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"Безопасный город"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0620100000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  <w:tr w:rsidR="00AD7DEC" w:rsidRPr="005C1042" w:rsidTr="00B823EA">
        <w:trPr>
          <w:trHeight w:val="42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0620120220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0700000000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"Обеспечение доступным и комфортным жильем населения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17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0730000000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"Обеспечение жильем многодетных семей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0730100000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"Предоставление многодетным семьям социальных выплат на приобретение жилья"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0730170810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жильем многодетных семей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07301S0810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жильем многодетных семей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0760000000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"Обеспечение жильем молодых семей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0760100000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"Предоставление молодым семьям социальных выплат на приобретение жилья"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07601L4970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Реализация мероприятий по обеспечению жильем молодых семей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07601R4970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Реализация мероприятий по обеспечению жильем молодых семей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0800000000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"Энергосбережение и повышение надежности энергоснабжения в топливно-энергетическом </w:t>
            </w:r>
            <w:proofErr w:type="gramStart"/>
            <w:r w:rsidRPr="005C1042">
              <w:rPr>
                <w:color w:val="000000"/>
              </w:rPr>
              <w:t>комплексе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0800100000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"Снижение расхода топливно-энергетических ресурсов"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0800170130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Замена устаревших светильников на </w:t>
            </w:r>
            <w:proofErr w:type="gramStart"/>
            <w:r w:rsidRPr="005C1042">
              <w:rPr>
                <w:color w:val="000000"/>
              </w:rPr>
              <w:t>новые</w:t>
            </w:r>
            <w:proofErr w:type="gramEnd"/>
            <w:r w:rsidRPr="005C1042">
              <w:rPr>
                <w:color w:val="000000"/>
              </w:rPr>
              <w:t xml:space="preserve"> энергоэффективные, монтаж самонесущих изолированных проводов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0800400000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"Мероприятия в целях реализации концессионных соглашений от 17.09.2015 № 2015-01-ТС и № 2015-02-ВС"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0800460001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Субсидии на финансирование расходов на капитальный ремонт объектов, входящих в единую закрытую систему теплоснабжения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0800460002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Субсидии на финансирование расходов на капитальный ремонт объектов, входящих в централизованную систему водоснабжения на </w:t>
            </w:r>
            <w:proofErr w:type="gramStart"/>
            <w:r w:rsidRPr="005C1042">
              <w:rPr>
                <w:color w:val="000000"/>
              </w:rPr>
              <w:t>территории</w:t>
            </w:r>
            <w:proofErr w:type="gramEnd"/>
            <w:r w:rsidRPr="005C1042">
              <w:rPr>
                <w:color w:val="000000"/>
              </w:rPr>
              <w:t xml:space="preserve"> ЗАТО г. Радужный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0900000000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"Жилищно-коммунальный комплекс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0910000000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"Развитие жилищно-коммунального комплекса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"Содержание, обслуживание, ремонт, модернизация объектов жилого фонда"</w:t>
            </w:r>
          </w:p>
        </w:tc>
      </w:tr>
      <w:tr w:rsidR="00AD7DEC" w:rsidRPr="005C1042" w:rsidTr="00B823EA">
        <w:trPr>
          <w:trHeight w:val="14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Обслуживание объектов муниципального жилищного фонда, в том числе взносы на ремонт общего имущества многоквартирных домов в части муниципального жилья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0910120221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Обслуживание объектов муниципального жилищного фонда в части обеспечения пожарной безопасности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"Обслуживание, содержание, ремонт, модернизация объектов коммунального хозяйства"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0910220220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"Обеспечение финансовой стабильности жилищно-коммунального комплекса"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0910320220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Средства для внесения управляющим организациям за содержание и ремонт муниципальных помещений жилого фонда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"Предупреждение чрезвычайных ситуаций на территории города"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0910420220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Обслуживание городской системы видеонаблюдения, услуги по предоставлению информации государственного учреждения "Владимирский областной центр по гидрометеорологии и мониторингу окружающей среды"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0910500000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"Обеспечение финансовой стабильности предприятий бытового облуживания"</w:t>
            </w:r>
          </w:p>
        </w:tc>
      </w:tr>
      <w:tr w:rsidR="00AD7DEC" w:rsidRPr="005C1042" w:rsidTr="00B823EA">
        <w:trPr>
          <w:trHeight w:val="17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0910560000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Субсидии на возмещение фактически понесенных затрат в связи с оказанием социально значимых для города бытовых услуг (услуги городской бани)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0910600000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мероприятий по вопросам похоронного дела на </w:t>
            </w:r>
            <w:proofErr w:type="gramStart"/>
            <w:r w:rsidRPr="005C1042">
              <w:rPr>
                <w:color w:val="000000"/>
              </w:rPr>
              <w:t>территории</w:t>
            </w:r>
            <w:proofErr w:type="gramEnd"/>
            <w:r w:rsidRPr="005C1042">
              <w:rPr>
                <w:color w:val="000000"/>
              </w:rPr>
              <w:t xml:space="preserve"> ЗАТО г. Радужный. Содержание и обслуживание городского кладбища традиционного захоронения"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0910620220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содержания мест захоронения в соответствии с санитарными нормами, расходы по гарантированному перечню услуг на погребение</w:t>
            </w:r>
          </w:p>
        </w:tc>
      </w:tr>
      <w:tr w:rsidR="00AD7DEC" w:rsidRPr="005C1042" w:rsidTr="00B823EA">
        <w:trPr>
          <w:trHeight w:val="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0910900000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выполнения работ, необходимых для надлежащего содержания и безопасной эксплуатации муниципальных </w:t>
            </w:r>
            <w:r w:rsidRPr="005C1042">
              <w:rPr>
                <w:color w:val="000000"/>
              </w:rPr>
              <w:lastRenderedPageBreak/>
              <w:t>объектов"</w:t>
            </w:r>
          </w:p>
        </w:tc>
      </w:tr>
      <w:tr w:rsidR="00AD7DEC" w:rsidRPr="005C1042" w:rsidTr="00B823EA">
        <w:trPr>
          <w:trHeight w:val="8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0910900590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      </w:r>
            <w:proofErr w:type="gramStart"/>
            <w:r w:rsidRPr="005C1042">
              <w:rPr>
                <w:color w:val="000000"/>
              </w:rPr>
              <w:t>значения</w:t>
            </w:r>
            <w:proofErr w:type="gramEnd"/>
            <w:r w:rsidRPr="005C1042">
              <w:rPr>
                <w:color w:val="000000"/>
              </w:rPr>
              <w:t xml:space="preserve"> ЗАТО г. Радужный Владимирской области, связанных с надлежащим содержанием и безопасной эксплуатацией муниципальных объектов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1000000000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"Охрана окружающей среды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B823EA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1010000000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"Городские леса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1010100000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"Охрана лесов и водных источников"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1010120220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сохранение и воспроизводство лесов, охрану и восстановление водных объектов (родников)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1010191000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Обустройство зон санитарной охраны выхода подземных вод (родников)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1020000000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"Отходы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1020100000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"Ликвидация несанкционированных свалок"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1020120220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Вывоз мусора с несанкционированных свалок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1020200000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"Содержание полигона твердых бытовых отходов"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1020200590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муниципальных учреждений, обеспечивающих функционирование полигона твердых бытовых отходов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1100000000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"Обеспечение населения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 питьевой водой"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1100100000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"Развитие и совершенствование системы водоснабжения"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1100120220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1200000000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"Развитие пассажирских перевозок на территории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1200100000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"Развитие и совершенствование транспортного обслуживания населения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1200120220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1200170150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12001S0150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1300000000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"Дорожное хозяйство и благоустройство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1310000000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"Строительство, ремонт и реконструкция автомобильных </w:t>
            </w:r>
            <w:r w:rsidRPr="005C1042">
              <w:rPr>
                <w:color w:val="000000"/>
              </w:rPr>
              <w:lastRenderedPageBreak/>
              <w:t>дорог общего пользования местного значения"</w:t>
            </w:r>
          </w:p>
        </w:tc>
      </w:tr>
      <w:tr w:rsidR="00AD7DEC" w:rsidRPr="005C1042" w:rsidTr="00602FFB">
        <w:trPr>
          <w:trHeight w:val="1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131R100000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131R153930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работ по текущему ремонту участка кольцевой автомобильной дороги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1320000000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"Строительство, ремонт и реконструкция объектов благоустройства"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"Строительство, ремонт, реконструкция и обслуживание объектов благоустройства"</w:t>
            </w:r>
          </w:p>
        </w:tc>
      </w:tr>
      <w:tr w:rsidR="00AD7DEC" w:rsidRPr="005C1042" w:rsidTr="00602FFB">
        <w:trPr>
          <w:trHeight w:val="1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1320120220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содержание объектов благоустройства в надлежащем состоянии, в том числе обслуживание ливневой канализации, приобретение плодородного грунта для объектов благоустройства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1320170920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1330000000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"Содержание дорог и объектов благоустройства"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1330100000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"Содержание и обслуживание городских дорог в зимний, летний и осенний период, содержание и обслуживание объектов благоустройства города"</w:t>
            </w:r>
          </w:p>
        </w:tc>
      </w:tr>
      <w:tr w:rsidR="00AD7DEC" w:rsidRPr="005C1042" w:rsidTr="00602FFB">
        <w:trPr>
          <w:trHeight w:val="20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1330100590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муниципальных учреждений, обеспечивающих содержание и обслуживание городских дорог, содержание и обслуживание объектов благоустройства города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1340000000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"Техническое обслуживание, ремонт и модернизация уличного освещения"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1340100000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"Техническое обслуживание, содержание, ремонт и модернизация уличного освещения"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1340120220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Содержание и обслуживание сетей уличного наружного освещения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области, в том числе поставка электроэнергии на уличное освещение на территории города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1350000000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"Формирование комфортной городской среды""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1350100000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"Мероприятия по благоустройству дворовых территорий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адужный, в том числе в рамках реализации программ современной городской среды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1350120220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Благоустройство придомовых и общественных территорий, в том числе проверка сметной документации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135F200000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"Реализация программ формирования современной городской среды в рамках реализации национального проекта "Жилье и городская среда" (федеральный проект "Жилье")"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135F255550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Ремонт дворовых территорий многоквартирных домов, в том числе ремонт асфальтового покрытия, разметка парковочных мест, установка (замена) лавочек и урн</w:t>
            </w:r>
          </w:p>
        </w:tc>
      </w:tr>
      <w:tr w:rsidR="00AD7DEC" w:rsidRPr="005C1042" w:rsidTr="00602FFB">
        <w:trPr>
          <w:trHeight w:val="5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135F25555D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Ремонт дворовых территорий многоквартирных домов, в том числе ремонт асфальтового покрытия, разметка парковочных мест, установка (замена) лавочек и урн в рамках реализации национального проекта "Жилье и городская среда" (в размере сверх установленного объема Соглашением с федеральным органом исполнительной власти)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1360000000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"Ведомственная программа "Ямочный ремонт, сезонные работы по благоустройству города"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1360100000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"Ремонт и содержание улично-дорожной сети по объектам благоустройства"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1360120220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1360200000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"Временная занятость сезонных рабочих по благоустройству территории города"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1360220220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работ по подготовке города к весеннему, летнему и осеннему сезону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1400000000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"Доступная среда для людей с ограниченными возможностями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1400100000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"Обеспечение доступности для инвалидов различного рода информации, объектов социальной сферы"</w:t>
            </w:r>
          </w:p>
        </w:tc>
      </w:tr>
      <w:tr w:rsidR="00AD7DEC" w:rsidRPr="005C1042" w:rsidTr="00602FFB">
        <w:trPr>
          <w:trHeight w:val="11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1400120220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беспрепятственного доступа инвалидов и маломобильных групп к информации и объектам социальной сферы, в том числе переоборудование жилья инвалидов-колясочников, устройство пандусов и поручней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1500000000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"Развитие образования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1510000000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"Развитие общего, дошкольного и дополнительного образования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"Развитие системы обеспечение доступности качества образовательных услуг"</w:t>
            </w:r>
          </w:p>
        </w:tc>
      </w:tr>
      <w:tr w:rsidR="00AD7DEC" w:rsidRPr="005C1042" w:rsidTr="00602FFB">
        <w:trPr>
          <w:trHeight w:val="18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1510120222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связанные с обеспечением безопасности дорожного движения</w:t>
            </w:r>
          </w:p>
        </w:tc>
      </w:tr>
      <w:tr w:rsidR="00AD7DEC" w:rsidRPr="005C1042" w:rsidTr="00602FFB">
        <w:trPr>
          <w:trHeight w:val="51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151012Б220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№3)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151012Б222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№3)</w:t>
            </w:r>
          </w:p>
        </w:tc>
      </w:tr>
      <w:tr w:rsidR="00AD7DEC" w:rsidRPr="005C1042" w:rsidTr="00602FFB">
        <w:trPr>
          <w:trHeight w:val="41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151012Г220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151012Г222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151012Д220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</w:t>
            </w:r>
            <w:r w:rsidRPr="005C1042">
              <w:rPr>
                <w:color w:val="000000"/>
              </w:rPr>
              <w:lastRenderedPageBreak/>
              <w:t xml:space="preserve">функционирования программных комплексов, используемых в образовательном процессе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№6)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151012Д222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№6)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151012И220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№1)</w:t>
            </w:r>
          </w:p>
        </w:tc>
      </w:tr>
      <w:tr w:rsidR="00AD7DEC" w:rsidRPr="005C1042" w:rsidTr="00602FFB">
        <w:trPr>
          <w:trHeight w:val="28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151012Л220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№2)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151012Ц222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связанные с обеспечением безопасности дорожного движения (МБОУ ДО ЦВР "Лад")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151017096Л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"Обеспечение лицензионных требований к деятельности образовательных учреждений"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1510291Г00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Ремонтные работы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151030Б590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№3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151030Г590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151030Д590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№6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151030И590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151030Л590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МБОУ СОШ №2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151030Ц590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МБОУ ДО ЦВР "Лад"</w:t>
            </w:r>
          </w:p>
        </w:tc>
      </w:tr>
      <w:tr w:rsidR="00AD7DEC" w:rsidRPr="005C1042" w:rsidTr="00602FFB">
        <w:trPr>
          <w:trHeight w:val="29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151030Ц591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ЦВР "Лад")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151030Ц592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муниципального бюджетного учреждения МБОУ ДО ЦВР "Лад"</w:t>
            </w:r>
          </w:p>
        </w:tc>
      </w:tr>
      <w:tr w:rsidR="00AD7DEC" w:rsidRPr="005C1042" w:rsidTr="00602FFB">
        <w:trPr>
          <w:trHeight w:val="4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      </w:r>
          </w:p>
        </w:tc>
      </w:tr>
      <w:tr w:rsidR="00AD7DEC" w:rsidRPr="005C1042" w:rsidTr="00602FFB">
        <w:trPr>
          <w:trHeight w:val="66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151037183Б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№3)</w:t>
            </w:r>
          </w:p>
        </w:tc>
      </w:tr>
      <w:tr w:rsidR="00AD7DEC" w:rsidRPr="005C1042" w:rsidTr="00602FFB">
        <w:trPr>
          <w:trHeight w:val="71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151037183Г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№5)</w:t>
            </w:r>
          </w:p>
        </w:tc>
      </w:tr>
      <w:tr w:rsidR="00AD7DEC" w:rsidRPr="005C1042" w:rsidTr="00AD7DEC">
        <w:trPr>
          <w:trHeight w:val="15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151037183Д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№6)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151037183И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AD7DEC" w:rsidRPr="005C1042" w:rsidTr="00602FFB">
        <w:trPr>
          <w:trHeight w:val="8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151037183Л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AD7DEC" w:rsidRPr="005C1042" w:rsidTr="00602FFB">
        <w:trPr>
          <w:trHeight w:val="46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15103S147Ц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      </w:r>
          </w:p>
        </w:tc>
      </w:tr>
      <w:tr w:rsidR="00AD7DEC" w:rsidRPr="005C1042" w:rsidTr="00602FFB">
        <w:trPr>
          <w:trHeight w:val="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1510400000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AD7DEC" w:rsidRPr="005C1042" w:rsidTr="00602FFB">
        <w:trPr>
          <w:trHeight w:val="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1510400590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Функционирование централизованной бухгалтерии и методического кабинета управления образования администрации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1510500000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1510570540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Социальная поддержка детей-инвалидов дошкольного возраста</w:t>
            </w:r>
          </w:p>
        </w:tc>
      </w:tr>
      <w:tr w:rsidR="00AD7DEC" w:rsidRPr="005C1042" w:rsidTr="00602FFB">
        <w:trPr>
          <w:trHeight w:val="12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1510570560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D7DEC" w:rsidRPr="005C1042" w:rsidTr="00602FFB">
        <w:trPr>
          <w:trHeight w:val="72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1510570590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Компенсация расходов на оплату жилых помещений, отопления и освещения педагогическим работникам, а также компенсация по оплате за содержание и ремонт жилья, услуг теплоснабжения (отопления) и электроснабжения другим категориям специалистов, работающим в образовательных организациях, расположенных в сельских населенных пунктах, поселках городского типа</w:t>
            </w:r>
          </w:p>
        </w:tc>
      </w:tr>
      <w:tr w:rsidR="00AD7DEC" w:rsidRPr="005C1042" w:rsidTr="00602FFB">
        <w:trPr>
          <w:trHeight w:val="49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151E100000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"Обновление материально-технической базы для формирования у обучающихся современных технологических и гуманитарных навыков в рамках реализации национального проекта "Образование (федеральный проект "Современная школа")"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151E15169И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Обновление материально-технической базы для формирования у </w:t>
            </w:r>
            <w:r w:rsidRPr="005C1042">
              <w:rPr>
                <w:color w:val="000000"/>
              </w:rPr>
              <w:lastRenderedPageBreak/>
              <w:t>обучающихся современных технологических и гуманитарных навыков (МБОУ СОШ №1)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151E15169Л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Обновление материально-технической базы для формирования у обучающихся современных технологических и гуманитарных навыков (МБОУ СОШ №2)</w:t>
            </w:r>
          </w:p>
        </w:tc>
      </w:tr>
      <w:tr w:rsidR="00AD7DEC" w:rsidRPr="005C1042" w:rsidTr="00602FFB">
        <w:trPr>
          <w:trHeight w:val="43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151E200000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 в рамках реализации национального проекта "Образование (федеральный проект "Успех каждого ребенка")"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151E250971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D7DEC" w:rsidRPr="005C1042" w:rsidTr="00602FFB">
        <w:trPr>
          <w:trHeight w:val="6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151E400000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 (федеральный проект "Цифровая образовательная среда")"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151E452101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D7DEC" w:rsidRPr="005C1042" w:rsidTr="00602FFB">
        <w:trPr>
          <w:trHeight w:val="2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1520000000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"Совершенствование организации питания обучающихся муниципальных общеобразовательных учреждений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питания учащихся"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152012И220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горячим питанием обучающихся 1-11 классов, в том числе предоставление льготного питания в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152012Л220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горячим питанием обучающихся 1-11 классов, в том числе предоставление льготного питания в МБОУ СОШ №2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152017147И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152017147Л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15201S147И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AD7DEC" w:rsidRPr="005C1042" w:rsidTr="00602FFB">
        <w:trPr>
          <w:trHeight w:val="11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15201S147Л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1520200000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питания дошкольников"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152022Б220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№3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152022Г220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152022Д220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№6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1530000000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"Совершенствование организации отдыха и оздоровления </w:t>
            </w:r>
            <w:r w:rsidRPr="005C1042">
              <w:rPr>
                <w:color w:val="000000"/>
              </w:rPr>
              <w:lastRenderedPageBreak/>
              <w:t>детей и подростков 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20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1530100000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отдыха и оздоровления детей и подростков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 в лагерях дневного пребывания"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153012И220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лагеря с дневным пребыванием на базе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153012Л220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лагеря с дневным пребыванием на базе МБОУ СОШ №2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AD7DEC" w:rsidRPr="005C1042" w:rsidTr="00602FFB">
        <w:trPr>
          <w:trHeight w:val="72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 в МБОУ ДО ЦВР "Лад"</w:t>
            </w:r>
          </w:p>
        </w:tc>
      </w:tr>
      <w:tr w:rsidR="00AD7DEC" w:rsidRPr="005C1042" w:rsidTr="00602FFB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15301S147Л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1530200000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"Участие в профильных сменах. Организация санаторно-курортного оздоровления"</w:t>
            </w:r>
          </w:p>
        </w:tc>
      </w:tr>
      <w:tr w:rsidR="00AD7DEC" w:rsidRPr="005C1042" w:rsidTr="00602FFB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1530220220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санаторно-курортного лечения для часто болеющих детей и семей, нуждающихся в особой заботе государства, в санаториях "Мать и дитя"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1530300000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отдыха детей в загородном лагере"</w:t>
            </w:r>
          </w:p>
        </w:tc>
      </w:tr>
      <w:tr w:rsidR="00AD7DEC" w:rsidRPr="005C1042" w:rsidTr="00602FFB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153030Ц590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муниципальным бюджетным учреждением МБОУ ДО ЦВР "Лад" в части обеспечения деятельности загородного лагеря "Лесной городок"</w:t>
            </w:r>
          </w:p>
        </w:tc>
      </w:tr>
      <w:tr w:rsidR="00AD7DEC" w:rsidRPr="005C1042" w:rsidTr="00602FFB">
        <w:trPr>
          <w:trHeight w:val="1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153030Ц592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муниципального бюджетного учреждения МБОУ ДО ЦВР "Лад" в части загородного лагеря "Лесной городок"</w:t>
            </w:r>
          </w:p>
        </w:tc>
      </w:tr>
      <w:tr w:rsidR="00AD7DEC" w:rsidRPr="005C1042" w:rsidTr="00602FFB">
        <w:trPr>
          <w:trHeight w:val="35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153037147Ц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      </w:r>
          </w:p>
        </w:tc>
      </w:tr>
      <w:tr w:rsidR="00AD7DEC" w:rsidRPr="005C1042" w:rsidTr="00602FFB">
        <w:trPr>
          <w:trHeight w:val="23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15303S147Ц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1540000000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"Обеспечение защиты прав и интересов детей-сирот и детей, оставшихся без попечения родителей"</w:t>
            </w:r>
          </w:p>
        </w:tc>
      </w:tr>
      <w:tr w:rsidR="00AD7DEC" w:rsidRPr="005C1042" w:rsidTr="00602FFB">
        <w:trPr>
          <w:trHeight w:val="1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1540100000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осуществления деятельности по опеке и попечительству в отношении несовершеннолетних граждан"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1540170650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1540200000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"Обеспечение жильем лиц из числа детей-сирот, детей, оставшихся без попечения родителей"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1540271420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1600000000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"Культура и спорт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1610000000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"Культура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досуга населения"</w:t>
            </w:r>
          </w:p>
        </w:tc>
      </w:tr>
      <w:tr w:rsidR="00AD7DEC" w:rsidRPr="005C1042" w:rsidTr="00602FFB">
        <w:trPr>
          <w:trHeight w:val="23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      </w:r>
          </w:p>
        </w:tc>
      </w:tr>
      <w:tr w:rsidR="00AD7DEC" w:rsidRPr="005C1042" w:rsidTr="00602FFB">
        <w:trPr>
          <w:trHeight w:val="3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161012Э220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ПКиО)</w:t>
            </w:r>
          </w:p>
        </w:tc>
      </w:tr>
      <w:tr w:rsidR="00AD7DEC" w:rsidRPr="005C1042" w:rsidTr="00602FFB">
        <w:trPr>
          <w:trHeight w:val="1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161012Ю220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Комплектование книжного фонда, внедрение информационных технологий в процесс библиотечного обслуживания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1610200000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"Укрепление материальной базы"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161022Я220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связанные с укреплением материально-технической базы МБУК МСДЦ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1610240100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Проектные работы на реконструкцию нежилых помещений под клуб творческого развития детей и подростков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1610300000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"Выполнение управленческих функций, обеспечение стабильной работы подведомственных учреждений"</w:t>
            </w:r>
          </w:p>
        </w:tc>
      </w:tr>
      <w:tr w:rsidR="00AD7DEC" w:rsidRPr="005C1042" w:rsidTr="00602FFB">
        <w:trPr>
          <w:trHeight w:val="21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1610300590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Финансирование деятельности муниципальных учреждений, деятельность которых направлена на создание условий для организации досуга и обеспечение </w:t>
            </w:r>
            <w:proofErr w:type="gramStart"/>
            <w:r w:rsidRPr="005C1042">
              <w:rPr>
                <w:color w:val="000000"/>
              </w:rPr>
              <w:t>жителей</w:t>
            </w:r>
            <w:proofErr w:type="gramEnd"/>
            <w:r w:rsidRPr="005C1042">
              <w:rPr>
                <w:color w:val="000000"/>
              </w:rPr>
              <w:t xml:space="preserve"> ЗАТО г. Радужный услугами учреждений культуры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1610400000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161040П590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МБОУ ДО ДШИ</w:t>
            </w:r>
          </w:p>
        </w:tc>
      </w:tr>
      <w:tr w:rsidR="00AD7DEC" w:rsidRPr="005C1042" w:rsidTr="00602FFB">
        <w:trPr>
          <w:trHeight w:val="42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161040П591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161040Ф590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МБОУ ДО ДЮСШ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161040Ф591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161040Ч590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МБУК КЦ "Досуг"</w:t>
            </w:r>
          </w:p>
        </w:tc>
      </w:tr>
      <w:tr w:rsidR="00AD7DEC" w:rsidRPr="005C1042" w:rsidTr="00602FFB">
        <w:trPr>
          <w:trHeight w:val="21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161040Ч591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КЦ "Досуг")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161040Ш590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МБУК ЦДМ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161040Ш591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ЦДМ)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161040Э590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МБУК ПКиО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161040Ю590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МБУК "Общедоступная библиотека"</w:t>
            </w:r>
          </w:p>
        </w:tc>
      </w:tr>
      <w:tr w:rsidR="00AD7DEC" w:rsidRPr="005C1042" w:rsidTr="00602FFB">
        <w:trPr>
          <w:trHeight w:val="5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161040Ю591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"Общедоступная библиотека")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161040Я590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Выполнение муниципального задания МБУК МСДЦ</w:t>
            </w:r>
          </w:p>
        </w:tc>
      </w:tr>
      <w:tr w:rsidR="00AD7DEC" w:rsidRPr="005C1042" w:rsidTr="00602FFB">
        <w:trPr>
          <w:trHeight w:val="20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161040Я591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МСДЦ)</w:t>
            </w:r>
          </w:p>
        </w:tc>
      </w:tr>
      <w:tr w:rsidR="00AD7DEC" w:rsidRPr="005C1042" w:rsidTr="00602FFB">
        <w:trPr>
          <w:trHeight w:val="22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161047039П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AD7DEC" w:rsidRPr="005C1042" w:rsidTr="00602FFB">
        <w:trPr>
          <w:trHeight w:val="3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161047039Ч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AD7DEC" w:rsidRPr="005C1042" w:rsidTr="00602FFB">
        <w:trPr>
          <w:trHeight w:val="43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161047039Ш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AD7DEC" w:rsidRPr="005C1042" w:rsidTr="00602FFB">
        <w:trPr>
          <w:trHeight w:val="3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161047039Ю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7 мая 2012 года № 597, от 1 июня 2012 года № 761 (МБУК ЦДМ "Общедоступная библиотека")</w:t>
            </w:r>
          </w:p>
        </w:tc>
      </w:tr>
      <w:tr w:rsidR="00AD7DEC" w:rsidRPr="005C1042" w:rsidTr="00602FFB">
        <w:trPr>
          <w:trHeight w:val="47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161047039Я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AD7DEC" w:rsidRPr="005C1042" w:rsidTr="00602FFB">
        <w:trPr>
          <w:trHeight w:val="23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161047147Ф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AD7DEC" w:rsidRPr="005C1042" w:rsidTr="00602FFB">
        <w:trPr>
          <w:trHeight w:val="5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16104S147Ф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</w:t>
            </w:r>
            <w:r w:rsidRPr="005C1042">
              <w:rPr>
                <w:color w:val="000000"/>
              </w:rPr>
              <w:lastRenderedPageBreak/>
              <w:t>учреждений муниципального образования, МБОУ ДО ДЮСШ)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1610500000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AD7DEC" w:rsidRPr="005C1042" w:rsidTr="00602FFB">
        <w:trPr>
          <w:trHeight w:val="6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1610571820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AD7DEC" w:rsidRPr="005C1042" w:rsidTr="00602FFB">
        <w:trPr>
          <w:trHeight w:val="22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161A300000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"Создание виртуальных концертных залов в рамках реализации национального проекта "Культура" (федеральный проект "Цифровая культура")"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161A354530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Создание виртуальных концертных залов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1620000000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"Развитие физической культуры и спорта 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"Массовый спорт"</w:t>
            </w:r>
          </w:p>
        </w:tc>
      </w:tr>
      <w:tr w:rsidR="00AD7DEC" w:rsidRPr="005C1042" w:rsidTr="00602FFB">
        <w:trPr>
          <w:trHeight w:val="4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1620120220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Организация и проведение городских спортивно-массовых и физкультурно-оздоровительных мероприятий, участие сборных команд города в городских</w:t>
            </w:r>
            <w:proofErr w:type="gramStart"/>
            <w:r w:rsidRPr="005C1042">
              <w:rPr>
                <w:color w:val="000000"/>
              </w:rPr>
              <w:t>.</w:t>
            </w:r>
            <w:proofErr w:type="gramEnd"/>
            <w:r w:rsidRPr="005C1042">
              <w:rPr>
                <w:color w:val="000000"/>
              </w:rPr>
              <w:t xml:space="preserve"> </w:t>
            </w:r>
            <w:proofErr w:type="gramStart"/>
            <w:r w:rsidRPr="005C1042">
              <w:rPr>
                <w:color w:val="000000"/>
              </w:rPr>
              <w:t>р</w:t>
            </w:r>
            <w:proofErr w:type="gramEnd"/>
            <w:r w:rsidRPr="005C1042">
              <w:rPr>
                <w:color w:val="000000"/>
              </w:rPr>
              <w:t>егиональных и федеральных спортивных мероприятиях</w:t>
            </w:r>
          </w:p>
        </w:tc>
      </w:tr>
      <w:tr w:rsidR="00AD7DEC" w:rsidRPr="005C1042" w:rsidTr="00602FFB">
        <w:trPr>
          <w:trHeight w:val="15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162P500000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"Приобретение спортивного оборудования и инвентаря для приведения муниципальных учреждений спортивной подготовки в нормативное состояние в рамках реализации национального проекта "Демография" (федеральный проект "Спорт - норма жизни")"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162P55229S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162P57170S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1630000000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"Повышение правовой культуры населения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1630100000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"Организационно-методическое обеспечение в сфере правового просвещения"</w:t>
            </w:r>
          </w:p>
        </w:tc>
      </w:tr>
      <w:tr w:rsidR="00AD7DEC" w:rsidRPr="005C1042" w:rsidTr="00602FFB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1630120220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Пополнение библиотек общеобразовательных организаций, методического кабинета управления образования литературой по правовой тематике, проведение ежегодных городских мероприятий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163012Ю220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Систематическое пополнение информационной базы "Информационно-правового центра", находящегося в МБУК "Общедоступная библиотека"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1700000000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Муниципальная программа "Создание благоприятных условий для развития молодого поколения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1710000000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"Социальная поддержка детей, оказавшихся в трудной жизненной ситуации"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1710100000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"Адресная помощь детям-инвалидам, семьям с детьми инвалидами, многодетным семьям"</w:t>
            </w:r>
          </w:p>
        </w:tc>
      </w:tr>
      <w:tr w:rsidR="00AD7DEC" w:rsidRPr="005C1042" w:rsidTr="00602FFB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1710120220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создание условий для социальной адаптации детей из многодетных семей и семей, оказавшихся в трудной жизненной ситуации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171012Ю220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Приобретение комплекта развивающих игр для детей-инвалидов, посещающих МБУК "Общедоступная библиотека"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1720000000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"Организация досуга и воспитание детей"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1720100000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"Организация мероприятий для семей с детьми"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1720120220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Проведение городских тематических праздников (Дня семьи, Международного Дня защиты детей, Дня матери, Дня семьи, любви и верности и т.п.), городских акций для детей и молодежи</w:t>
            </w:r>
          </w:p>
        </w:tc>
      </w:tr>
      <w:tr w:rsidR="00AD7DEC" w:rsidRPr="005C1042" w:rsidTr="00602FFB">
        <w:trPr>
          <w:trHeight w:val="14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172012Ч220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(МБУК КЦ "Досуг")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172012Э220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организацию досуговой деятельности подростков в летний период в городском парке (МБУК ПКиО)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1730000000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"Молодежь города"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1730100000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"Молодежь города"</w:t>
            </w:r>
          </w:p>
        </w:tc>
      </w:tr>
      <w:tr w:rsidR="00AD7DEC" w:rsidRPr="005C1042" w:rsidTr="00602FFB">
        <w:trPr>
          <w:trHeight w:val="62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1730120220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1740000000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Подпрограмма "Временная занятость детей и молодежи"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>1740100000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AD7DEC" w:rsidRPr="005C1042" w:rsidRDefault="00AD7DEC" w:rsidP="005C1042">
            <w:pPr>
              <w:spacing w:before="120"/>
              <w:outlineLvl w:val="1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Основное мероприятие "Временная занятость детей и молодежи"</w:t>
            </w:r>
          </w:p>
        </w:tc>
      </w:tr>
      <w:tr w:rsidR="00AD7DEC" w:rsidRPr="005C1042" w:rsidTr="00602FFB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174012Б220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Благоустройство и озеленение территории, перекопка клумб, посадка цветов, прополка, полив, вырубка и обрезка кустов, покраска малых форм, уборка территории, участков и прогулочных веранд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№3</w:t>
            </w:r>
          </w:p>
        </w:tc>
      </w:tr>
      <w:tr w:rsidR="00AD7DEC" w:rsidRPr="005C1042" w:rsidTr="00602FFB">
        <w:trPr>
          <w:trHeight w:val="26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174012Г220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Благоустройство и озеленение территории, перекопка клумб, посадка цветов, прополка, полив, вырубка и обрезка кустов, покраска малых форм, уборка территории, участков и прогулочных веранд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№5</w:t>
            </w:r>
          </w:p>
        </w:tc>
      </w:tr>
      <w:tr w:rsidR="00AD7DEC" w:rsidRPr="005C1042" w:rsidTr="00602FFB">
        <w:trPr>
          <w:trHeight w:val="2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174012Д220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Благоустройство и озеленение территории, перекопка клумб, посадка цветов, прополка, полив, вырубка и обрезка кустов, покраска малых форм, уборка территории, участков и прогулочных веранд в МБДОУ ЦРР </w:t>
            </w:r>
            <w:proofErr w:type="spellStart"/>
            <w:r w:rsidRPr="005C1042">
              <w:rPr>
                <w:color w:val="000000"/>
              </w:rPr>
              <w:t>д</w:t>
            </w:r>
            <w:proofErr w:type="spellEnd"/>
            <w:r w:rsidRPr="005C1042">
              <w:rPr>
                <w:color w:val="000000"/>
              </w:rPr>
              <w:t>/с №6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174012И220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Проведение мелкого ремонта школьной мебели, уборка скошенной травы, перекопка клумб, посадка цветов, прополка, полив в МБОУ СОШ №1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174012Л220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Проведение мелкого ремонта школьной мебели, уборка скошенной травы, перекопка клумб, посадка цветов, прополка, полив в МБОУ СОШ №2</w:t>
            </w:r>
          </w:p>
        </w:tc>
      </w:tr>
      <w:tr w:rsidR="00AD7DEC" w:rsidRPr="005C1042" w:rsidTr="00602FFB">
        <w:trPr>
          <w:trHeight w:val="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174012П220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Благоустройство и озеленение территории, перекопка клумб, посадка цветов, прополка, полив в МБОУ ДО ДШИ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174012Ф220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Благоустройство территории, прилегающей к спортивному комплексу "Кристалл", плавательному бассейну и лыжной базе (МБОУ ДО ДЮСШ)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174012Ц220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Проведение мелкого ремонта школьной мебели, уборка скошенной травы, перекопка клумб, посадка цветов, прополка, полив (МБОУ ДО ЦВР "Лад")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9100000000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Глава администрации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14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9190000000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Обеспечение деятельности главы администрации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lastRenderedPageBreak/>
              <w:t>9190000110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выплаты по оплате труда главы администрации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9500000000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Совет народных депутатов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9520000000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Депутаты Совета народных депутатов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9520000110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выплаты по оплате труда депутатов Совета народных депутатов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rPr>
                <w:color w:val="000000"/>
              </w:rPr>
            </w:pPr>
            <w:r w:rsidRPr="005C1042">
              <w:rPr>
                <w:color w:val="000000"/>
              </w:rPr>
              <w:t>9900000000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D7DEC" w:rsidRPr="005C1042" w:rsidRDefault="00AD7DEC" w:rsidP="005C1042">
            <w:pPr>
              <w:spacing w:before="12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Непрограммные расходы органов местного самоуправления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>9990000000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D7DEC" w:rsidRPr="005C1042" w:rsidRDefault="00AD7DEC" w:rsidP="005C1042">
            <w:pPr>
              <w:spacing w:before="120"/>
              <w:outlineLvl w:val="0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Непрограммные расходы бюджета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9990000110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выплаты по оплате труда работников органов местного самоуправления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обеспечение функций органов местного самоуправления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9990020300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обслуживание муниципального долга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29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9990020400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Расходы на оплату взносов в ассоциации и участие в семинарах в рамках непрограммных расходов органов местного самоуправления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9990021240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Резерв на выполнение условий софинансирования участия в федеральных, областных приоритетных проектах и программах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9990051200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9990059300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9990070010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деятельности комиссий по делам несовершеннолетних и защите их прав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9990070020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9990070070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9990071370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AD7DEC" w:rsidRPr="005C1042" w:rsidTr="00602FFB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EC" w:rsidRPr="005C1042" w:rsidRDefault="00AD7DEC" w:rsidP="005C1042">
            <w:pPr>
              <w:spacing w:before="120"/>
              <w:jc w:val="center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>9990081000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DEC" w:rsidRPr="005C1042" w:rsidRDefault="00AD7DEC" w:rsidP="005C1042">
            <w:pPr>
              <w:spacing w:before="120"/>
              <w:outlineLvl w:val="2"/>
              <w:rPr>
                <w:color w:val="000000"/>
              </w:rPr>
            </w:pPr>
            <w:r w:rsidRPr="005C1042">
              <w:rPr>
                <w:color w:val="000000"/>
              </w:rPr>
              <w:t xml:space="preserve">        Резервный фонд администрации ЗАТО г</w:t>
            </w:r>
            <w:proofErr w:type="gramStart"/>
            <w:r w:rsidRPr="005C1042">
              <w:rPr>
                <w:color w:val="000000"/>
              </w:rPr>
              <w:t>.Р</w:t>
            </w:r>
            <w:proofErr w:type="gramEnd"/>
            <w:r w:rsidRPr="005C1042">
              <w:rPr>
                <w:color w:val="000000"/>
              </w:rPr>
              <w:t>адужный Владимирской области</w:t>
            </w:r>
          </w:p>
        </w:tc>
      </w:tr>
    </w:tbl>
    <w:p w:rsidR="00BF270D" w:rsidRPr="00AD7DEC" w:rsidRDefault="00BF270D" w:rsidP="00BF6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955" w:rsidRPr="00B24ACD" w:rsidRDefault="009863C0" w:rsidP="00BF69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373487">
        <w:rPr>
          <w:rFonts w:ascii="Times New Roman" w:hAnsi="Times New Roman" w:cs="Times New Roman"/>
          <w:sz w:val="24"/>
          <w:szCs w:val="24"/>
        </w:rPr>
        <w:t>статьи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предназначенные для отражения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 xml:space="preserve">бюджета, осуществляемых за счет средств </w:t>
      </w:r>
      <w:r>
        <w:rPr>
          <w:rFonts w:ascii="Times New Roman" w:hAnsi="Times New Roman" w:cs="Times New Roman"/>
          <w:sz w:val="24"/>
          <w:szCs w:val="24"/>
        </w:rPr>
        <w:t>целевых межбюджетных трансфертов из бюджета Владимирской области,</w:t>
      </w:r>
      <w:r w:rsidRPr="009863C0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на осуществление публичных нормативных выплат</w:t>
      </w:r>
    </w:p>
    <w:sectPr w:rsidR="002A1955" w:rsidRPr="00B24ACD" w:rsidSect="00A573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E66A4C"/>
    <w:rsid w:val="00024E3B"/>
    <w:rsid w:val="00025497"/>
    <w:rsid w:val="00053342"/>
    <w:rsid w:val="0005755D"/>
    <w:rsid w:val="0007744C"/>
    <w:rsid w:val="000A1F1A"/>
    <w:rsid w:val="000B51A7"/>
    <w:rsid w:val="000C0448"/>
    <w:rsid w:val="000C51C3"/>
    <w:rsid w:val="000E1469"/>
    <w:rsid w:val="000E27CC"/>
    <w:rsid w:val="000E6237"/>
    <w:rsid w:val="00112FFA"/>
    <w:rsid w:val="0011729C"/>
    <w:rsid w:val="00120DEB"/>
    <w:rsid w:val="0012201A"/>
    <w:rsid w:val="001410F0"/>
    <w:rsid w:val="00142213"/>
    <w:rsid w:val="00146709"/>
    <w:rsid w:val="00153561"/>
    <w:rsid w:val="0018177D"/>
    <w:rsid w:val="001B4B4D"/>
    <w:rsid w:val="001C678D"/>
    <w:rsid w:val="001C6AA0"/>
    <w:rsid w:val="002014C0"/>
    <w:rsid w:val="00236997"/>
    <w:rsid w:val="00263051"/>
    <w:rsid w:val="00265D38"/>
    <w:rsid w:val="00272E35"/>
    <w:rsid w:val="002A1955"/>
    <w:rsid w:val="002A72E8"/>
    <w:rsid w:val="002D3059"/>
    <w:rsid w:val="002E0F3E"/>
    <w:rsid w:val="00346546"/>
    <w:rsid w:val="00353F28"/>
    <w:rsid w:val="00354DC8"/>
    <w:rsid w:val="00360F69"/>
    <w:rsid w:val="0036653F"/>
    <w:rsid w:val="00373487"/>
    <w:rsid w:val="003772F2"/>
    <w:rsid w:val="003D448F"/>
    <w:rsid w:val="003E0362"/>
    <w:rsid w:val="003E0886"/>
    <w:rsid w:val="003E6663"/>
    <w:rsid w:val="003F46EA"/>
    <w:rsid w:val="00425310"/>
    <w:rsid w:val="00433E4B"/>
    <w:rsid w:val="0044593A"/>
    <w:rsid w:val="00491A4A"/>
    <w:rsid w:val="004B6BAA"/>
    <w:rsid w:val="004C3878"/>
    <w:rsid w:val="004D413C"/>
    <w:rsid w:val="004E0084"/>
    <w:rsid w:val="004E04A3"/>
    <w:rsid w:val="004E426C"/>
    <w:rsid w:val="004F75D5"/>
    <w:rsid w:val="00501988"/>
    <w:rsid w:val="00512BB1"/>
    <w:rsid w:val="00527B20"/>
    <w:rsid w:val="00567F99"/>
    <w:rsid w:val="005738D2"/>
    <w:rsid w:val="005804A0"/>
    <w:rsid w:val="0059358E"/>
    <w:rsid w:val="00594C97"/>
    <w:rsid w:val="00597EAF"/>
    <w:rsid w:val="005C1042"/>
    <w:rsid w:val="005C3467"/>
    <w:rsid w:val="005D5FD5"/>
    <w:rsid w:val="005E52FC"/>
    <w:rsid w:val="005E6A7A"/>
    <w:rsid w:val="00602FFB"/>
    <w:rsid w:val="006403BA"/>
    <w:rsid w:val="0064385A"/>
    <w:rsid w:val="006A3845"/>
    <w:rsid w:val="006D7662"/>
    <w:rsid w:val="006E1BDD"/>
    <w:rsid w:val="00703A90"/>
    <w:rsid w:val="007073DD"/>
    <w:rsid w:val="00735E30"/>
    <w:rsid w:val="0073689F"/>
    <w:rsid w:val="007432FC"/>
    <w:rsid w:val="00752BE9"/>
    <w:rsid w:val="00761B56"/>
    <w:rsid w:val="00793FC4"/>
    <w:rsid w:val="007C03E6"/>
    <w:rsid w:val="007E6518"/>
    <w:rsid w:val="007F6CA6"/>
    <w:rsid w:val="0080229C"/>
    <w:rsid w:val="00822220"/>
    <w:rsid w:val="00845688"/>
    <w:rsid w:val="00854062"/>
    <w:rsid w:val="00863FF3"/>
    <w:rsid w:val="00883A15"/>
    <w:rsid w:val="008C0035"/>
    <w:rsid w:val="008C6712"/>
    <w:rsid w:val="008F4F99"/>
    <w:rsid w:val="00925629"/>
    <w:rsid w:val="0098023B"/>
    <w:rsid w:val="00986317"/>
    <w:rsid w:val="009863C0"/>
    <w:rsid w:val="009D284D"/>
    <w:rsid w:val="009E27AD"/>
    <w:rsid w:val="00A15D55"/>
    <w:rsid w:val="00A543E5"/>
    <w:rsid w:val="00A57378"/>
    <w:rsid w:val="00A7051E"/>
    <w:rsid w:val="00A7319F"/>
    <w:rsid w:val="00AA2BA3"/>
    <w:rsid w:val="00AB2733"/>
    <w:rsid w:val="00AC2128"/>
    <w:rsid w:val="00AD7DEC"/>
    <w:rsid w:val="00AE33FD"/>
    <w:rsid w:val="00B24ACD"/>
    <w:rsid w:val="00B41D3F"/>
    <w:rsid w:val="00B66727"/>
    <w:rsid w:val="00B716F1"/>
    <w:rsid w:val="00B823EA"/>
    <w:rsid w:val="00BC0D4B"/>
    <w:rsid w:val="00BC3197"/>
    <w:rsid w:val="00BD50E5"/>
    <w:rsid w:val="00BD6C1D"/>
    <w:rsid w:val="00BF270D"/>
    <w:rsid w:val="00BF328A"/>
    <w:rsid w:val="00BF5AAC"/>
    <w:rsid w:val="00BF6945"/>
    <w:rsid w:val="00C3314E"/>
    <w:rsid w:val="00C55169"/>
    <w:rsid w:val="00CB314A"/>
    <w:rsid w:val="00CC0CB3"/>
    <w:rsid w:val="00CC67CE"/>
    <w:rsid w:val="00CC71F9"/>
    <w:rsid w:val="00CD0541"/>
    <w:rsid w:val="00CE0D75"/>
    <w:rsid w:val="00CF6623"/>
    <w:rsid w:val="00D058C0"/>
    <w:rsid w:val="00D23F0A"/>
    <w:rsid w:val="00D4061C"/>
    <w:rsid w:val="00D43455"/>
    <w:rsid w:val="00D67C4D"/>
    <w:rsid w:val="00D90F1C"/>
    <w:rsid w:val="00DC238C"/>
    <w:rsid w:val="00DF5038"/>
    <w:rsid w:val="00E02C46"/>
    <w:rsid w:val="00E10FD4"/>
    <w:rsid w:val="00E201F3"/>
    <w:rsid w:val="00E20435"/>
    <w:rsid w:val="00E221E9"/>
    <w:rsid w:val="00E33E66"/>
    <w:rsid w:val="00E40093"/>
    <w:rsid w:val="00E52963"/>
    <w:rsid w:val="00E60B73"/>
    <w:rsid w:val="00E64650"/>
    <w:rsid w:val="00E66A4C"/>
    <w:rsid w:val="00E76E65"/>
    <w:rsid w:val="00ED2633"/>
    <w:rsid w:val="00EF549C"/>
    <w:rsid w:val="00EF6BC7"/>
    <w:rsid w:val="00F10A8F"/>
    <w:rsid w:val="00F10AB4"/>
    <w:rsid w:val="00F33A03"/>
    <w:rsid w:val="00F41FFF"/>
    <w:rsid w:val="00F756CE"/>
    <w:rsid w:val="00F82334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961D-61B6-428A-AD7B-BD3C886E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43</Pages>
  <Words>15831</Words>
  <Characters>90238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45</cp:revision>
  <cp:lastPrinted>2019-12-09T12:42:00Z</cp:lastPrinted>
  <dcterms:created xsi:type="dcterms:W3CDTF">2019-10-14T13:48:00Z</dcterms:created>
  <dcterms:modified xsi:type="dcterms:W3CDTF">2019-12-11T08:13:00Z</dcterms:modified>
</cp:coreProperties>
</file>