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0" w:right="0" w:hanging="0"/>
        <w:jc w:val="right"/>
        <w:rPr>
          <w:color w:val="000000"/>
        </w:rPr>
      </w:pPr>
      <w:r>
        <w:rPr>
          <w:color w:val="000000"/>
        </w:rPr>
      </w:r>
    </w:p>
    <w:tbl>
      <w:tblPr>
        <w:tblW w:w="9742" w:type="dxa"/>
        <w:jc w:val="left"/>
        <w:tblInd w:w="-108" w:type="dxa"/>
        <w:tblLayout w:type="fixed"/>
        <w:tblCellMar>
          <w:top w:w="0" w:type="dxa"/>
          <w:left w:w="108" w:type="dxa"/>
          <w:bottom w:w="0" w:type="dxa"/>
          <w:right w:w="108" w:type="dxa"/>
        </w:tblCellMar>
      </w:tblPr>
      <w:tblGrid>
        <w:gridCol w:w="4219"/>
        <w:gridCol w:w="5522"/>
      </w:tblGrid>
      <w:tr>
        <w:trPr/>
        <w:tc>
          <w:tcPr>
            <w:tcW w:w="4219" w:type="dxa"/>
            <w:tcBorders/>
          </w:tcPr>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r>
          </w:p>
        </w:tc>
        <w:tc>
          <w:tcPr>
            <w:tcW w:w="5522" w:type="dxa"/>
            <w:tcBorders/>
          </w:tcPr>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Приложение</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к постановлению администрации</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ЗАТО г. Радужный Владимирской области</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от 07.11.2023 № 1480</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(в редакции от 08.02.2024 № 166;</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t xml:space="preserve">от 08.04.2024  № 452, </w:t>
            </w:r>
            <w:r>
              <w:rPr>
                <w:bCs/>
                <w:color w:val="000000"/>
                <w:kern w:val="0"/>
                <w:sz w:val="28"/>
                <w:szCs w:val="28"/>
                <w:lang w:val="ru-RU" w:eastAsia="ar-SA" w:bidi="ar-SA"/>
              </w:rPr>
              <w:t>от 04.07.2024 № 789</w:t>
            </w:r>
            <w:r>
              <w:rPr>
                <w:bCs/>
                <w:color w:val="000000"/>
                <w:kern w:val="0"/>
                <w:sz w:val="28"/>
                <w:szCs w:val="28"/>
                <w:lang w:val="ru-RU" w:eastAsia="ar-SA" w:bidi="ar-SA"/>
              </w:rPr>
              <w:t>)</w:t>
            </w:r>
          </w:p>
          <w:p>
            <w:pPr>
              <w:pStyle w:val="Normal"/>
              <w:widowControl w:val="false"/>
              <w:suppressAutoHyphens w:val="true"/>
              <w:spacing w:before="0" w:after="0"/>
              <w:jc w:val="center"/>
              <w:rPr>
                <w:bCs/>
                <w:color w:val="000000"/>
                <w:kern w:val="0"/>
                <w:sz w:val="28"/>
                <w:szCs w:val="28"/>
                <w:lang w:val="ru-RU" w:eastAsia="ar-SA" w:bidi="ar-SA"/>
              </w:rPr>
            </w:pPr>
            <w:r>
              <w:rPr>
                <w:bCs/>
                <w:color w:val="000000"/>
                <w:kern w:val="0"/>
                <w:sz w:val="28"/>
                <w:szCs w:val="28"/>
                <w:lang w:val="ru-RU" w:eastAsia="ar-SA" w:bidi="ar-SA"/>
              </w:rPr>
            </w:r>
          </w:p>
        </w:tc>
      </w:tr>
    </w:tbl>
    <w:p>
      <w:pPr>
        <w:pStyle w:val="Normal"/>
        <w:jc w:val="center"/>
        <w:rPr>
          <w:bCs/>
          <w:color w:val="000000"/>
          <w:sz w:val="28"/>
          <w:szCs w:val="28"/>
          <w:lang w:eastAsia="ar-SA"/>
        </w:rPr>
      </w:pPr>
      <w:r>
        <w:rPr>
          <w:bCs/>
          <w:color w:val="000000"/>
          <w:sz w:val="28"/>
          <w:szCs w:val="28"/>
          <w:lang w:eastAsia="ar-SA"/>
        </w:rPr>
      </w:r>
    </w:p>
    <w:p>
      <w:pPr>
        <w:pStyle w:val="ConsPlusTitle"/>
        <w:jc w:val="center"/>
        <w:rPr/>
      </w:pPr>
      <w:r>
        <w:rPr>
          <w:rFonts w:cs="Times New Roman" w:ascii="Times New Roman" w:hAnsi="Times New Roman"/>
          <w:color w:val="000000"/>
          <w:sz w:val="28"/>
          <w:szCs w:val="28"/>
          <w:lang w:eastAsia="ru-RU"/>
        </w:rPr>
        <w:t>Муниципальная программа</w:t>
      </w:r>
      <w:r>
        <w:rPr>
          <w:rFonts w:cs="Times New Roman" w:ascii="Times New Roman" w:hAnsi="Times New Roman"/>
          <w:color w:val="000000"/>
          <w:sz w:val="28"/>
          <w:szCs w:val="28"/>
        </w:rPr>
        <w:t xml:space="preserve"> «Благоустройство на территории ЗАТО г. Радужный Владимирской области»</w:t>
      </w:r>
    </w:p>
    <w:p>
      <w:pPr>
        <w:pStyle w:val="ConsPlusTitle"/>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Стратегические приоритеты в сфере реализации </w:t>
      </w:r>
    </w:p>
    <w:p>
      <w:pPr>
        <w:pStyle w:val="ConsPlusTitle"/>
        <w:jc w:val="center"/>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 xml:space="preserve">муниципальной программы </w:t>
      </w:r>
    </w:p>
    <w:p>
      <w:pPr>
        <w:pStyle w:val="ConsPlusTitle"/>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Ι. Оценка текущего состояния территории ЗАТО г. Радужный в сфере благоустройства</w:t>
      </w:r>
    </w:p>
    <w:p>
      <w:pPr>
        <w:pStyle w:val="ConsPlusTitle"/>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111"/>
        <w:spacing w:lineRule="auto" w:line="240" w:before="0" w:after="0"/>
        <w:ind w:left="0" w:righ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Повышение качества среды проживания в нашем городе является необходимым условием обеспечения устойчивости и улучшения общего уровня социально-экономического развития города и повышения уровня жизни его жителей. Поэтому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ЗАТО г. Радужный Владимирской области.</w:t>
      </w:r>
    </w:p>
    <w:p>
      <w:pPr>
        <w:pStyle w:val="Normal"/>
        <w:ind w:left="0" w:right="0" w:firstLine="709"/>
        <w:jc w:val="both"/>
        <w:rPr>
          <w:color w:val="000000"/>
          <w:sz w:val="28"/>
          <w:szCs w:val="28"/>
        </w:rPr>
      </w:pPr>
      <w:r>
        <w:rPr>
          <w:color w:val="000000"/>
          <w:sz w:val="28"/>
          <w:szCs w:val="28"/>
        </w:rPr>
        <w:t>Общая численность населения в муниципальном образовании ЗАТО г. Радужный Владимирской области составляет 18,6 тыс. человек. Из них в многоквартирных домах проживают 18,5 тыс. человек. Многоквартирный жилой фонд муниципального образования составляет 75 домов. 75 дворовых территорий, образующихся данными многоквартирными домами, занимают площадь 323 тыс. кв. м.</w:t>
      </w:r>
    </w:p>
    <w:p>
      <w:pPr>
        <w:pStyle w:val="Normal"/>
        <w:ind w:left="0" w:right="0" w:firstLine="709"/>
        <w:jc w:val="both"/>
        <w:rPr>
          <w:color w:val="000000"/>
          <w:sz w:val="28"/>
          <w:szCs w:val="28"/>
        </w:rPr>
      </w:pPr>
      <w:r>
        <w:rPr>
          <w:color w:val="000000"/>
          <w:sz w:val="28"/>
          <w:szCs w:val="28"/>
        </w:rPr>
        <w:t>Под дворовой территорией подразумевается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В настоящее время на территории города  благоустроено 22 двора, что составляет 29,72% от общего количества дворовых территорий. Кроме дворовых территорий в городе имеются общественные территории и площадки, специально оборудованные для отдыха, общения и досуга разных групп населения.</w:t>
      </w:r>
    </w:p>
    <w:p>
      <w:pPr>
        <w:pStyle w:val="Normal"/>
        <w:ind w:left="0" w:right="0" w:firstLine="709"/>
        <w:jc w:val="both"/>
        <w:rPr/>
      </w:pPr>
      <w:r>
        <w:rPr>
          <w:color w:val="000000"/>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В ЗАТО г. Радужный расположены 7 общественных территорий. В настоящее время в благоустройстве нуждается 6 общественных территорий. Кроме того на территории города расположены спортивные площадки, детские площадки, площадки для выгула собак и т.д.</w:t>
      </w:r>
    </w:p>
    <w:p>
      <w:pPr>
        <w:pStyle w:val="Normal"/>
        <w:ind w:left="0" w:right="0" w:firstLine="709"/>
        <w:jc w:val="both"/>
        <w:rPr>
          <w:color w:val="000000"/>
          <w:sz w:val="28"/>
          <w:szCs w:val="28"/>
        </w:rPr>
      </w:pPr>
      <w:r>
        <w:rPr>
          <w:color w:val="000000"/>
          <w:sz w:val="28"/>
          <w:szCs w:val="28"/>
        </w:rPr>
        <w:t xml:space="preserve"> </w:t>
      </w:r>
      <w:r>
        <w:rPr>
          <w:color w:val="000000"/>
          <w:sz w:val="28"/>
          <w:szCs w:val="28"/>
        </w:rPr>
        <w:t>Благоустроенным является Городской парк культуры и отдыха, то есть благоустроена одна общественная территория с площадью 690 тыс. кв. м, что составляет 14,3 % от общего количества общественных мест ЗАТО г. Радужный Владимирской области.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Основной проблемой города является значительное количество неблагоустроенных дворовых и общественных территорий. Данное проблемное состояние выражено отсутствием на дворовых территориях многоквартирных домов детских и спортивных площадок, скамеек для отдыха жителей, недостаточным освещением и скудным озеленением придомовых газонов.</w:t>
      </w:r>
    </w:p>
    <w:p>
      <w:pPr>
        <w:pStyle w:val="Normal"/>
        <w:ind w:left="0" w:right="0" w:firstLine="709"/>
        <w:jc w:val="both"/>
        <w:rPr>
          <w:color w:val="000000"/>
          <w:sz w:val="28"/>
          <w:szCs w:val="28"/>
        </w:rPr>
      </w:pPr>
      <w:r>
        <w:rPr>
          <w:color w:val="000000"/>
          <w:sz w:val="28"/>
          <w:szCs w:val="28"/>
        </w:rPr>
        <w:t>Система зеленых насаждений включает: насаждения общего пользования (парки, сады, скверы, бульвары), ограниченного пользования (насаждения жилых территорий и учреждений социально-культурного и бытового назначения), специального назначения (санитарно-защитные насаждения предприятий, улиц и дорог).</w:t>
      </w:r>
    </w:p>
    <w:p>
      <w:pPr>
        <w:pStyle w:val="Normal"/>
        <w:ind w:left="0" w:right="0" w:firstLine="709"/>
        <w:jc w:val="both"/>
        <w:rPr>
          <w:color w:val="000000"/>
          <w:sz w:val="28"/>
          <w:szCs w:val="28"/>
        </w:rPr>
      </w:pPr>
      <w:r>
        <w:rPr>
          <w:color w:val="000000"/>
          <w:sz w:val="28"/>
          <w:szCs w:val="28"/>
        </w:rPr>
        <w:t>По нормам проектирования жилого района озеленение должно составлять не менее 25% от общей территории застройки. Анализ современного состояния показал, что удельный вес озеленения составляет около 15%, что намного ниже нормы.</w:t>
      </w:r>
    </w:p>
    <w:p>
      <w:pPr>
        <w:pStyle w:val="Normal"/>
        <w:ind w:left="0" w:right="0" w:firstLine="709"/>
        <w:jc w:val="both"/>
        <w:rPr>
          <w:color w:val="000000"/>
          <w:sz w:val="28"/>
          <w:szCs w:val="28"/>
        </w:rPr>
      </w:pPr>
      <w:r>
        <w:rPr>
          <w:color w:val="000000"/>
          <w:sz w:val="28"/>
          <w:szCs w:val="28"/>
        </w:rPr>
        <w:t>В жилой зоне города нет благоустроенных скверов, садов и бульваров, что не обеспечивает полноценного отдыха граждан. Учитывая, что в молодом городе много детей, на сегодняшний день ощущается нехватка благоустроенных зон отдыха в пределах жилых микрорайонов.</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Наиболее острой проблемой дворовых территорий являются разбитые дворовые проезды и недостаточное количество автомобильных парковочных мест.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Для комплексного решения поставленных задач и достижения поставленных целей, направленных на благоустройство территории ЗАТО г. Радужный Владимирской области, программой предусматривается выполнение основных мероприятий: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Мероприятия по расширению механизмов вовлечения граждан и организаций в реализацию мероприятий по благоустройству дворовых территорий.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Мероприятия по благоустройству дворовых и (или) общественных территорий.</w:t>
      </w:r>
    </w:p>
    <w:p>
      <w:pPr>
        <w:pStyle w:val="ConsPlusNormal"/>
        <w:ind w:left="0" w:right="0" w:firstLine="709"/>
        <w:jc w:val="both"/>
        <w:rPr/>
      </w:pPr>
      <w:r>
        <w:rPr>
          <w:rFonts w:cs="Times New Roman" w:ascii="Times New Roman" w:hAnsi="Times New Roman"/>
          <w:color w:val="000000"/>
          <w:sz w:val="28"/>
          <w:szCs w:val="28"/>
        </w:rPr>
        <w:t xml:space="preserve">3. Мероприятия по инвентаризации уровня благоустройства индивидуальных жилых домов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заключением по результатам инвентаризации соглашений с собственниками (пользователями) индивидуальных жилых домов (собственниками (пользователями) земельных участков), а также с владельцами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 их благоустройстве не позднее последнего года реализации муниципальной программы в соответствии с требованиями </w:t>
      </w:r>
      <w:hyperlink r:id="rId2">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Проведение указанных мероприятий реализуется с учетом следующих этапов:</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выявление реальных потребностей групп населения;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анализ текущего состояния территории ЗАТО г. Радужный  путем проведения инвентаризации и составления документов, описывающих объекты благоустройства, расположенные на территории муниципального образования;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проведение общественных обсуждений перечня общественных территорий и прием предложений от заинтересованных лиц;</w:t>
      </w:r>
    </w:p>
    <w:p>
      <w:pPr>
        <w:pStyle w:val="ConsPlusNormal"/>
        <w:ind w:left="0" w:right="0" w:firstLine="709"/>
        <w:jc w:val="both"/>
        <w:rPr/>
      </w:pPr>
      <w:r>
        <w:rPr>
          <w:rFonts w:cs="Times New Roman" w:ascii="Times New Roman" w:hAnsi="Times New Roman"/>
          <w:color w:val="000000"/>
          <w:sz w:val="28"/>
          <w:szCs w:val="28"/>
        </w:rPr>
        <w:t xml:space="preserve">- обеспечение размещения в информационно-телекоммуникационной сети «Интернет» документов о составе общественной комиссии, созданной в соответствии с </w:t>
      </w:r>
      <w:hyperlink r:id="rId3">
        <w:r>
          <w:rPr>
            <w:rFonts w:cs="Times New Roman" w:ascii="Times New Roman" w:hAnsi="Times New Roman"/>
            <w:color w:val="000000"/>
            <w:sz w:val="28"/>
            <w:szCs w:val="28"/>
          </w:rPr>
          <w:t>постановлением</w:t>
        </w:r>
      </w:hyperlink>
      <w:r>
        <w:rPr>
          <w:rFonts w:cs="Times New Roman" w:ascii="Times New Roman" w:hAnsi="Times New Roman"/>
          <w:color w:val="000000"/>
          <w:sz w:val="28"/>
          <w:szCs w:val="28"/>
        </w:rPr>
        <w:t xml:space="preserve"> Правительства Российской Федерации от 10.02.2017 № 169, протоколов и графиков заседаний указанной общественной комиссии;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возможности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обязательного размещения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проведение голосования по отбору общественных территорий, подлежащих благоустройству в рамках реализации муниципальной программы в год, следующий за годом проведения такого голосования, в порядке, установленном правовым актом Владимирской области;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реализация проектов благоустройства дворовых и общественных территорий, обеспечение информирования граждан.</w:t>
      </w:r>
    </w:p>
    <w:p>
      <w:pPr>
        <w:pStyle w:val="ConsPlusNormal"/>
        <w:ind w:left="0" w:right="0" w:firstLine="709"/>
        <w:jc w:val="both"/>
        <w:rPr/>
      </w:pPr>
      <w:r>
        <w:rPr>
          <w:rFonts w:cs="Times New Roman" w:ascii="Times New Roman" w:hAnsi="Times New Roman"/>
          <w:color w:val="000000"/>
          <w:sz w:val="28"/>
          <w:szCs w:val="28"/>
        </w:rPr>
        <w:t xml:space="preserve">Благоустройство дворовой территории включает в себя минимальный перечень видов работ по благоустройству дворовой территории, предусмотренных </w:t>
      </w:r>
      <w:hyperlink r:id="rId4">
        <w:r>
          <w:rPr>
            <w:rFonts w:cs="Times New Roman" w:ascii="Times New Roman" w:hAnsi="Times New Roman"/>
            <w:color w:val="000000"/>
            <w:sz w:val="28"/>
            <w:szCs w:val="28"/>
          </w:rPr>
          <w:t>Правилами</w:t>
        </w:r>
      </w:hyperlink>
      <w:r>
        <w:rPr>
          <w:rFonts w:cs="Times New Roman" w:ascii="Times New Roman" w:hAnsi="Times New Roman"/>
          <w:color w:val="000000"/>
          <w:sz w:val="28"/>
          <w:szCs w:val="28"/>
        </w:rPr>
        <w:t xml:space="preserve"> предоставления и распределения субсидии на реализацию программ формирования современной городской среды государственной программы «Благоустройство территорий муниципальных образований Владимирской области», утвержденными постановлением администрации области от 30.08.2017 № 758.</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Минимальный перечень работ по благоустройству дворовых территорий включает в себя ремонт дворовых проездов, тротуаров, обеспечение освещения дворовых территорий, установку скамеек, установку урн, устройство экопарковок (в случае потребности), ремонт имеющихся парковочных мест.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 этом собственники помещений в многоквартирном доме, дворовая территория которого благоустраивается за счет средств, предусмотренных на  реализацию мероприятий Направления (подпрограммы) №1 «Комфортная городская среда на территории ЗАТО г. Радужный Владимисркой области», должны обеспечить финансовое участие заинтересованных лиц в реализации мероприятий по благоустройству дворовой территории в рамках видов работ, установленных настоящей подпрограммой для минимального перечня работ по благоустройству.</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5% от стоимости мероприятий по благоустройству дворовой территории.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Дополнительный перечень видов работ не устанавливается и оплачивается за счет средств собственников помещений в многоквартирном жилом доме.</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Возможно трудовое участие заинтересованных лиц в благоустройстве дворовой территории в рамках минимального перечня видов работ, которое выражается в форме выполнения жителями неоплачиваемых работ (субботники и др.), не требующих специальной квалификации, а также привлечения к выполнению работ по благоустройству дворовых территорий студенческих строительных отрядов.</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pPr>
        <w:pStyle w:val="ConsPlusNormal"/>
        <w:ind w:left="0" w:right="0" w:firstLine="709"/>
        <w:jc w:val="both"/>
        <w:rPr/>
      </w:pPr>
      <w:r>
        <w:rPr>
          <w:rFonts w:cs="Times New Roman" w:ascii="Times New Roman" w:hAnsi="Times New Roman"/>
          <w:color w:val="000000"/>
          <w:sz w:val="28"/>
          <w:szCs w:val="28"/>
        </w:rPr>
        <w:t xml:space="preserve">Порядок обеспечения финансового участия заинтересованных лиц по минимальному перечню видов работ по благоустройству дворовых территорий ЗАТО г. Радужный Владимирской области, включенных в Направление (подпрограмму) №1 «Комфортная городская среда на территории ЗАТО г. Радужный Владимирской области», приведен в </w:t>
      </w:r>
      <w:hyperlink w:anchor="P186">
        <w:r>
          <w:rPr>
            <w:rFonts w:cs="Times New Roman" w:ascii="Times New Roman" w:hAnsi="Times New Roman"/>
            <w:color w:val="000000"/>
            <w:sz w:val="28"/>
            <w:szCs w:val="28"/>
          </w:rPr>
          <w:t>Приложении №</w:t>
        </w:r>
      </w:hyperlink>
      <w:r>
        <w:rPr>
          <w:rFonts w:cs="Times New Roman" w:ascii="Times New Roman" w:hAnsi="Times New Roman"/>
          <w:color w:val="000000"/>
          <w:sz w:val="28"/>
          <w:szCs w:val="28"/>
        </w:rPr>
        <w:t xml:space="preserve"> 1 к программе.</w:t>
      </w:r>
    </w:p>
    <w:p>
      <w:pPr>
        <w:pStyle w:val="ConsPlusNormal"/>
        <w:ind w:left="0" w:right="0" w:firstLine="709"/>
        <w:jc w:val="both"/>
        <w:rPr/>
      </w:pPr>
      <w:r>
        <w:rPr>
          <w:rFonts w:cs="Times New Roman" w:ascii="Times New Roman" w:hAnsi="Times New Roman"/>
          <w:color w:val="000000"/>
          <w:sz w:val="28"/>
          <w:szCs w:val="28"/>
        </w:rPr>
        <w:t>Общественные территории, подлежащие благоустройству в рамках формирования комфортной городской среды, с перечнем видов работ, планируемых к выполнению, отбираются с учетом результатов общественного обсуждения и голосования по отбору общественных территорий, подлежащих благоустройству в рамках реализации муниципальной программы (далее - голосование по отбору общественных территорий) в год, следующий за годом проведения такого голосования, в порядке, установленном правовым актом Владимирской области.</w:t>
      </w:r>
    </w:p>
    <w:p>
      <w:pPr>
        <w:pStyle w:val="Normal"/>
        <w:ind w:left="0" w:right="0" w:firstLine="709"/>
        <w:jc w:val="both"/>
        <w:rPr/>
      </w:pPr>
      <w:r>
        <w:rPr>
          <w:color w:val="000000"/>
          <w:sz w:val="28"/>
          <w:szCs w:val="28"/>
        </w:rPr>
        <w:t xml:space="preserve">Адресный </w:t>
      </w:r>
      <w:hyperlink w:anchor="P837">
        <w:r>
          <w:rPr>
            <w:color w:val="000000"/>
            <w:sz w:val="28"/>
            <w:szCs w:val="28"/>
          </w:rPr>
          <w:t>перечень</w:t>
        </w:r>
      </w:hyperlink>
      <w:r>
        <w:rPr>
          <w:color w:val="000000"/>
          <w:sz w:val="28"/>
          <w:szCs w:val="28"/>
        </w:rPr>
        <w:t xml:space="preserve"> всех дворовых,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«Благоустройство территории ЗАТО г. Радужный Владимирской области».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утвержденном приказом департамента жилищно-коммунального хозяйства администрации Владимирской области от 14.06.2017 № 100 «Об утверждении Порядка инвентаризации дворовых и общественных территорий в отдельных муниципальных образованиях Владимирской области».</w:t>
      </w:r>
    </w:p>
    <w:p>
      <w:pPr>
        <w:pStyle w:val="Normal"/>
        <w:ind w:left="0" w:right="0" w:firstLine="709"/>
        <w:jc w:val="both"/>
        <w:rPr/>
      </w:pPr>
      <w:r>
        <w:rPr>
          <w:color w:val="000000"/>
          <w:sz w:val="28"/>
          <w:szCs w:val="28"/>
        </w:rPr>
        <w:t>Количество дворовых территорий, подлежащих благоустройству по годам срока реализации муниципальной программы, уточняется после распределения объемов финансирования, а также по результатам разработки проектно-сметной документации и проведения закупочной процедуры.</w:t>
      </w:r>
      <w:r>
        <w:rPr>
          <w:rFonts w:eastAsia="Calibri"/>
          <w:color w:val="000000"/>
          <w:sz w:val="28"/>
          <w:szCs w:val="28"/>
          <w:lang w:eastAsia="en-US"/>
        </w:rPr>
        <w:t xml:space="preserve"> Адресные перечни дворовых, подлежащих благоустройству в 2018 - 2024 годах, приведены в </w:t>
      </w:r>
      <w:hyperlink r:id="rId5">
        <w:r>
          <w:rPr>
            <w:rFonts w:eastAsia="Calibri"/>
            <w:color w:val="000000"/>
            <w:sz w:val="28"/>
            <w:szCs w:val="28"/>
            <w:lang w:eastAsia="en-US"/>
          </w:rPr>
          <w:t>таблице № 1</w:t>
        </w:r>
      </w:hyperlink>
      <w:r>
        <w:rPr>
          <w:rFonts w:eastAsia="Calibri"/>
          <w:color w:val="000000"/>
          <w:sz w:val="28"/>
          <w:szCs w:val="28"/>
          <w:lang w:eastAsia="en-US"/>
        </w:rPr>
        <w:t>.</w:t>
      </w:r>
    </w:p>
    <w:p>
      <w:pPr>
        <w:pStyle w:val="Normal"/>
        <w:ind w:left="0" w:right="0" w:firstLine="709"/>
        <w:jc w:val="both"/>
        <w:rPr>
          <w:bCs/>
          <w:color w:val="000000"/>
          <w:sz w:val="28"/>
          <w:szCs w:val="28"/>
        </w:rPr>
      </w:pPr>
      <w:r>
        <w:rPr>
          <w:bCs/>
          <w:color w:val="000000"/>
          <w:sz w:val="28"/>
          <w:szCs w:val="28"/>
        </w:rPr>
        <w:t>Применительно к минимальному перечню работ по благоустройству дворовых территорий предусмотрено обязательное финансовое участие заинтересованных лиц.</w:t>
      </w:r>
    </w:p>
    <w:p>
      <w:pPr>
        <w:pStyle w:val="Normal"/>
        <w:ind w:left="0" w:right="0" w:firstLine="709"/>
        <w:jc w:val="both"/>
        <w:rPr/>
      </w:pPr>
      <w:r>
        <w:rPr>
          <w:bCs/>
          <w:color w:val="000000"/>
          <w:sz w:val="28"/>
          <w:szCs w:val="28"/>
        </w:rPr>
        <w:t xml:space="preserve">Доля финансового участия заинтересованных лиц в благоустройстве дворовых территорий в рамках работ по минимальному перечню,  </w:t>
      </w:r>
      <w:r>
        <w:rPr>
          <w:color w:val="000000"/>
          <w:sz w:val="28"/>
          <w:szCs w:val="28"/>
        </w:rPr>
        <w:t>включенных в дизайн-проект по благоустройству дворовых  территорий в границах земельного участка придомовой территории, составляет не менее 5процентов от общей стоимости работ в границах земельного участка придомовой территории.</w:t>
      </w:r>
    </w:p>
    <w:p>
      <w:pPr>
        <w:pStyle w:val="Normal"/>
        <w:tabs>
          <w:tab w:val="clear" w:pos="306"/>
          <w:tab w:val="left" w:pos="1418" w:leader="none"/>
        </w:tabs>
        <w:ind w:left="0" w:right="0" w:firstLine="709"/>
        <w:jc w:val="both"/>
        <w:rPr>
          <w:color w:val="000000"/>
          <w:sz w:val="28"/>
          <w:szCs w:val="28"/>
          <w:lang w:eastAsia="en-US"/>
        </w:rPr>
      </w:pPr>
      <w:r>
        <w:rPr>
          <w:color w:val="000000"/>
          <w:sz w:val="28"/>
          <w:szCs w:val="28"/>
          <w:lang w:eastAsia="en-US"/>
        </w:rPr>
        <w:t>Дополнительный перечень видов работ подпрограммой не устанавливается и оплачивается за счет средств собственников помещений в многоквартирном жилом доме.</w:t>
      </w:r>
    </w:p>
    <w:p>
      <w:pPr>
        <w:pStyle w:val="Normal"/>
        <w:tabs>
          <w:tab w:val="clear" w:pos="306"/>
          <w:tab w:val="left" w:pos="1418" w:leader="none"/>
        </w:tabs>
        <w:ind w:left="0" w:right="0" w:firstLine="709"/>
        <w:jc w:val="both"/>
        <w:rPr>
          <w:bCs/>
          <w:color w:val="000000"/>
          <w:sz w:val="28"/>
          <w:szCs w:val="28"/>
        </w:rPr>
      </w:pPr>
      <w:r>
        <w:rPr>
          <w:bCs/>
          <w:color w:val="000000"/>
          <w:sz w:val="28"/>
          <w:szCs w:val="28"/>
        </w:rPr>
        <w:t>Трудовое участие заинтересованных лиц в благоустройстве дворовой территории в рамках минимального и дополнительного перечней видов работ выражается в форме выполнения жителями неоплачиваемых работ (субботники и др.), не требующих специальной квалификации.</w:t>
      </w:r>
    </w:p>
    <w:p>
      <w:pPr>
        <w:pStyle w:val="Normal"/>
        <w:tabs>
          <w:tab w:val="clear" w:pos="306"/>
          <w:tab w:val="left" w:pos="1418" w:leader="none"/>
        </w:tabs>
        <w:ind w:left="0" w:right="0" w:firstLine="709"/>
        <w:jc w:val="both"/>
        <w:rPr>
          <w:bCs/>
          <w:color w:val="000000"/>
          <w:sz w:val="28"/>
          <w:szCs w:val="28"/>
        </w:rPr>
      </w:pPr>
      <w:r>
        <w:rPr>
          <w:bCs/>
          <w:color w:val="000000"/>
          <w:sz w:val="28"/>
          <w:szCs w:val="28"/>
        </w:rPr>
        <w:t>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pPr>
        <w:pStyle w:val="Normal"/>
        <w:tabs>
          <w:tab w:val="clear" w:pos="306"/>
          <w:tab w:val="left" w:pos="1418" w:leader="none"/>
        </w:tabs>
        <w:ind w:left="0" w:right="0" w:firstLine="709"/>
        <w:jc w:val="both"/>
        <w:rPr/>
      </w:pPr>
      <w:r>
        <w:rPr>
          <w:color w:val="000000"/>
          <w:sz w:val="28"/>
          <w:szCs w:val="28"/>
        </w:rPr>
        <w:t xml:space="preserve">Адресный </w:t>
      </w:r>
      <w:hyperlink w:anchor="P2335">
        <w:r>
          <w:rPr>
            <w:color w:val="000000"/>
            <w:sz w:val="28"/>
            <w:szCs w:val="28"/>
          </w:rPr>
          <w:t>перечень</w:t>
        </w:r>
      </w:hyperlink>
      <w:r>
        <w:rPr>
          <w:color w:val="000000"/>
          <w:sz w:val="28"/>
          <w:szCs w:val="28"/>
        </w:rPr>
        <w:t xml:space="preserve"> всех общественных территорий, нуждающихся в благоустройстве (с учетом их физического состояния) и подлежащих благоустройству в указанный период, формируется в соответствии с Порядком предоставления, рассмотрения и оценки предложений граждан, организаций о включении наиболее посещаемой муниципальной территории общего пользования ЗАТО г. Радужный в подпрограмму.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утвержденном приказом департамента жилищно-коммунального хозяйства администрации Владимирской области от 14.06.2017 № 100 «Об утверждении Порядка инвентаризации дворовых и общественных территорий в отдельных муниципальных образованиях Владимирской области».</w:t>
      </w:r>
      <w:r>
        <w:rPr>
          <w:rFonts w:eastAsia="Calibri"/>
          <w:color w:val="000000"/>
          <w:sz w:val="28"/>
          <w:szCs w:val="28"/>
          <w:lang w:eastAsia="en-US"/>
        </w:rPr>
        <w:t xml:space="preserve"> Адресные перечни общественных территорий, подлежащих благоустройству в 2018 - 2024 годах, приведены в </w:t>
      </w:r>
      <w:hyperlink r:id="rId6">
        <w:r>
          <w:rPr>
            <w:rFonts w:eastAsia="Calibri"/>
            <w:color w:val="000000"/>
            <w:sz w:val="28"/>
            <w:szCs w:val="28"/>
            <w:lang w:eastAsia="en-US"/>
          </w:rPr>
          <w:t xml:space="preserve">таблице № 2 </w:t>
        </w:r>
      </w:hyperlink>
      <w:r>
        <w:rPr>
          <w:rFonts w:eastAsia="Calibri"/>
          <w:color w:val="000000"/>
          <w:sz w:val="28"/>
          <w:szCs w:val="28"/>
          <w:lang w:eastAsia="en-US"/>
        </w:rPr>
        <w:t>.</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Из адресного перечня дворовых и общественных территорий, подлежащих благоустройству в рамках реализации настоящей подпрограммы,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ЗАТО г. Радужный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Из адресного перечня дворовых территорий, подлежащих благоустройству в рамках реализации настоящей подпрограммы,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 установленные в соответствии с настоящей подпрограммой. При этом исключение дворовой территории из перечня дворовых территорий, подлежащих благоустройству в рамках реализации подпрограммы, возможно только при условии одобрения соответствующего решения (межведомственной) общественной  комиссией в порядке, установленном такой комиссией.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каждой дворовой и общественной территории, включенной в подпрограмму, подготавливается и утверждается (с учетом обсуждения с представителями заинтересованных лиц) дизайн-проект.</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Предельной датой заключения муниципальных контрактов (соглашений) по результатам закупки товаров, работ и услуг для обеспечения муниципальных нужд в целях реализации мероприятий подпрограммы устанавливается 1 апреля года предоставления субсидии, за исключением:</w:t>
      </w:r>
    </w:p>
    <w:p>
      <w:pPr>
        <w:pStyle w:val="Normal"/>
        <w:ind w:left="0" w:right="0" w:firstLine="709"/>
        <w:jc w:val="both"/>
        <w:rPr/>
      </w:pPr>
      <w:r>
        <w:rPr>
          <w:color w:val="000000"/>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Normal"/>
        <w:ind w:left="0" w:right="0" w:firstLine="709"/>
        <w:jc w:val="both"/>
        <w:rPr>
          <w:color w:val="000000"/>
          <w:sz w:val="28"/>
          <w:szCs w:val="28"/>
        </w:rPr>
      </w:pPr>
      <w:r>
        <w:rPr>
          <w:color w:val="000000"/>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Normal"/>
        <w:ind w:left="0" w:right="0" w:firstLine="709"/>
        <w:jc w:val="both"/>
        <w:rPr>
          <w:color w:val="000000"/>
          <w:sz w:val="28"/>
          <w:szCs w:val="28"/>
        </w:rPr>
      </w:pPr>
      <w:r>
        <w:rPr>
          <w:color w:val="000000"/>
          <w:sz w:val="28"/>
          <w:szCs w:val="2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также - объекты инвентаризации), осуществляются инвентаризационной комиссией.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ЗАТО г. Радужный.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состояние фасада объекта индивидуального жилищного строительства (в нормативном состоянии/не в нормативном состоянии);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состояние придомовой территории (требует благоустройства/не требует благоустройства);</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информация о правообладателях объектов индивидуального жилищного строительства и придомовых земельных участков;</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информация о подписании соглашения о благоустройстве с собственниками (пользователями) указанных домов, собственниками (землепользователями) земельных участков (с приложением скан-копии заключенного соглашения) с указанием сроков завершения благоустройства либо информация об отказе в подписании указанного соглашения;</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дата и время окончания инвентаризации, дата и время актуализации информации;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перечень и описание элементов благоустройства, расположенных на прилегающей территории.</w:t>
      </w:r>
    </w:p>
    <w:p>
      <w:pPr>
        <w:pStyle w:val="ConsPlusNormal"/>
        <w:ind w:left="0" w:right="0" w:firstLine="709"/>
        <w:jc w:val="both"/>
        <w:rPr/>
      </w:pPr>
      <w:r>
        <w:rPr>
          <w:rFonts w:cs="Times New Roman" w:ascii="Times New Roman" w:hAnsi="Times New Roman"/>
          <w:color w:val="000000"/>
          <w:sz w:val="28"/>
          <w:szCs w:val="28"/>
        </w:rPr>
        <w:t xml:space="preserve">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в соответствии с требованиями </w:t>
      </w:r>
      <w:hyperlink r:id="rId7">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не позднее 2024 года.</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рамках реализации указанного мероприятия предусматривается выполнение следующих задач:</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организация и проведение инвентаризации уровня благоустройства объектов инвентаризации;</w:t>
      </w:r>
    </w:p>
    <w:p>
      <w:pPr>
        <w:pStyle w:val="ConsPlusNormal"/>
        <w:ind w:left="0" w:right="0" w:firstLine="709"/>
        <w:jc w:val="both"/>
        <w:rPr/>
      </w:pPr>
      <w:r>
        <w:rPr>
          <w:rFonts w:cs="Times New Roman" w:ascii="Times New Roman" w:hAnsi="Times New Roman"/>
          <w:color w:val="000000"/>
          <w:sz w:val="28"/>
          <w:szCs w:val="28"/>
        </w:rPr>
        <w:t xml:space="preserve">- заключение по результатам инвентаризации с собственниками (пользователями)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в соответствии с требованиями </w:t>
      </w:r>
      <w:hyperlink r:id="rId8">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w:t>
      </w:r>
    </w:p>
    <w:p>
      <w:pPr>
        <w:pStyle w:val="ConsPlusNormal"/>
        <w:ind w:left="0" w:right="0" w:firstLine="709"/>
        <w:jc w:val="both"/>
        <w:rPr/>
      </w:pPr>
      <w:r>
        <w:rPr>
          <w:rFonts w:cs="Times New Roman" w:ascii="Times New Roman" w:hAnsi="Times New Roman"/>
          <w:color w:val="000000"/>
          <w:sz w:val="28"/>
          <w:szCs w:val="28"/>
        </w:rPr>
        <w:t xml:space="preserve">- осуществление контроля за исполнением собственниками (пользователями) объектов инвентаризации заключенных соглашений об их благоустройстве в соответствии с требованиями </w:t>
      </w:r>
      <w:hyperlink r:id="rId9">
        <w:r>
          <w:rPr>
            <w:rFonts w:cs="Times New Roman" w:ascii="Times New Roman" w:hAnsi="Times New Roman"/>
            <w:color w:val="000000"/>
            <w:sz w:val="28"/>
            <w:szCs w:val="28"/>
          </w:rPr>
          <w:t>Правил</w:t>
        </w:r>
      </w:hyperlink>
      <w:r>
        <w:rPr>
          <w:rFonts w:cs="Times New Roman" w:ascii="Times New Roman" w:hAnsi="Times New Roman"/>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актуализации данных об уровне благоустройства объектов инвентаризации.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Порядок заключения с собственниками (пользователями)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ЗАТО г. Радужный.</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уполномоченными органами местного самоуправления ЗАТО г. Радужный  в соответствии с их функциями, определенными муниципальными правовыми актами, в соответствии с требованиями действующего законодательства Российской Федерации. На территории  города все необходимые мероприятия по проведению работ по образованию таких земельных участков выполнены в полном объеме. Все земельные участки, на которых расположены многоквартирные дома города,  поставлены на кадастровый учет.</w:t>
      </w:r>
    </w:p>
    <w:p>
      <w:pPr>
        <w:pStyle w:val="Normal"/>
        <w:ind w:left="0" w:right="0" w:firstLine="709"/>
        <w:jc w:val="both"/>
        <w:rPr/>
      </w:pPr>
      <w:r>
        <w:rPr>
          <w:color w:val="000000"/>
          <w:sz w:val="28"/>
          <w:szCs w:val="28"/>
        </w:rPr>
        <w:t xml:space="preserve">Программой также предусмотрена работа с собственниками (пользователями) (юридические лица и индивидуальные предприниматели) недвижимого имущества (включая объекты незавершенного строительства) и земельных участков по приведению данного имущества в состояние, соответствующее требованиям  </w:t>
      </w:r>
      <w:hyperlink r:id="rId10">
        <w:r>
          <w:rPr>
            <w:color w:val="000000"/>
            <w:sz w:val="28"/>
            <w:szCs w:val="28"/>
          </w:rPr>
          <w:t>Правил</w:t>
        </w:r>
      </w:hyperlink>
      <w:r>
        <w:rPr>
          <w:color w:val="000000"/>
          <w:sz w:val="28"/>
          <w:szCs w:val="28"/>
        </w:rPr>
        <w:t xml:space="preserve"> обеспечения чистоты, порядка и благоустройства на территории муниципального образования ЗАТО г. Радужный Владимирской области, надлежащему содержанию расположенных на ней объектов», утвержденных решением Совета народных депутатов ЗАТО г. Радужный Владимирской области от 11.11.2019 № 17/86, за счет средств указанных лиц. Адресный перечень объектов, которые подлежат благоустройству за счет средств юридических лиц и индивидуальных предпринимателей, определяется в соответствии с заключенными соглашениями между органом местного самоуправления ЗАТО г. Радужный и собственниками (пользователями), гарантирующими приведение в соответствие с вышеуказанными Правилами благоустройства недвижимого имущества в срок до 2024 года.</w:t>
      </w:r>
    </w:p>
    <w:p>
      <w:pPr>
        <w:pStyle w:val="Normal"/>
        <w:ind w:left="0" w:right="0" w:firstLine="709"/>
        <w:jc w:val="both"/>
        <w:rPr/>
      </w:pPr>
      <w:r>
        <w:rPr>
          <w:color w:val="000000"/>
          <w:sz w:val="28"/>
          <w:szCs w:val="28"/>
        </w:rPr>
        <w:t xml:space="preserve">Форма адресного </w:t>
      </w:r>
      <w:hyperlink r:id="rId11">
        <w:r>
          <w:rPr>
            <w:color w:val="000000"/>
            <w:sz w:val="28"/>
            <w:szCs w:val="28"/>
          </w:rPr>
          <w:t>перечня</w:t>
        </w:r>
      </w:hyperlink>
      <w:r>
        <w:rPr>
          <w:color w:val="000000"/>
          <w:sz w:val="28"/>
          <w:szCs w:val="28"/>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представлена в Таблице № 3.</w:t>
      </w:r>
    </w:p>
    <w:p>
      <w:pPr>
        <w:pStyle w:val="Normal"/>
        <w:ind w:left="0" w:right="0" w:firstLine="709"/>
        <w:jc w:val="both"/>
        <w:rPr>
          <w:color w:val="000000"/>
          <w:sz w:val="28"/>
          <w:szCs w:val="28"/>
        </w:rPr>
      </w:pPr>
      <w:r>
        <w:rPr>
          <w:color w:val="000000"/>
          <w:sz w:val="28"/>
          <w:szCs w:val="28"/>
        </w:rPr>
        <w:t>Наличие автомобильного транспорта у жителей города на сегодняшний день, когда в одной семье зачастую имеется более одного автомобиля, требует расширения существующей территории для стоянки транспорта. Соответственно необходимо расширение, где это возможно и целесообразно, существующих автостоянок города, а также строительство новых.</w:t>
      </w:r>
    </w:p>
    <w:p>
      <w:pPr>
        <w:pStyle w:val="Normal"/>
        <w:ind w:left="0" w:right="0" w:firstLine="709"/>
        <w:jc w:val="both"/>
        <w:rPr>
          <w:color w:val="000000"/>
          <w:sz w:val="28"/>
          <w:szCs w:val="28"/>
        </w:rPr>
      </w:pPr>
      <w:r>
        <w:rPr>
          <w:color w:val="000000"/>
          <w:sz w:val="28"/>
          <w:szCs w:val="28"/>
        </w:rPr>
        <w:t>Существующие пешеходные дорожки, тротуары в городе требуют ремонта, кроме того возникает потребность в устройстве новых.</w:t>
      </w:r>
    </w:p>
    <w:p>
      <w:pPr>
        <w:pStyle w:val="Normal"/>
        <w:ind w:left="0" w:right="0" w:firstLine="709"/>
        <w:jc w:val="both"/>
        <w:rPr>
          <w:color w:val="000000"/>
          <w:sz w:val="28"/>
          <w:szCs w:val="28"/>
        </w:rPr>
      </w:pPr>
      <w:r>
        <w:rPr>
          <w:color w:val="000000"/>
          <w:sz w:val="28"/>
          <w:szCs w:val="28"/>
        </w:rPr>
        <w:t xml:space="preserve">Уличное (наружное) освещение улиц играет первостепенную роль в восприятии эстетического облика городских улиц и площадей, в создании комфортных условий для проживания жителей, в обеспечении безопасных условий движения автотранспорта и пешеходов в ночное и вечернее время. Протяженность сетей уличного освещения составляет 49,197 км, фонарных столбов уличного освещения в городе – 1073 со светильниками в количестве 1370 штук, из них заменено на светодиодные 414 штуки. </w:t>
      </w:r>
    </w:p>
    <w:p>
      <w:pPr>
        <w:pStyle w:val="Normal"/>
        <w:ind w:left="0" w:right="0" w:firstLine="709"/>
        <w:jc w:val="both"/>
        <w:rPr/>
      </w:pPr>
      <w:r>
        <w:rPr>
          <w:color w:val="000000"/>
          <w:sz w:val="28"/>
          <w:szCs w:val="28"/>
        </w:rPr>
        <w:t xml:space="preserve">Остальные светильники в количестве 956 штук это – светильники РКУ с лампами ДРЛ (дуговые ртутные лампы) и ЖКУ с лампами ДНаТ (дуговые натриевые трубчатые), которые физически и морально устарели. Расход электроэнергии на уличное освещение в год составляет более 1400 тыс. кВт/ч, затраты на электроосвещение составляют более 10 млн. руб./год.   </w:t>
      </w:r>
      <w:r>
        <w:rPr>
          <w:color w:val="000000"/>
          <w:sz w:val="28"/>
          <w:szCs w:val="28"/>
          <w:shd w:fill="FFFFFF" w:val="clear"/>
        </w:rPr>
        <w:t xml:space="preserve"> Аварийность и количество технологических отказов на системе уличного освещения должны быть сведены к минимуму. В соответствии с этим необходимо приведение уличного освещения в соответствие с нормами «</w:t>
      </w:r>
      <w:r>
        <w:rPr>
          <w:color w:val="000000"/>
          <w:sz w:val="28"/>
          <w:szCs w:val="28"/>
        </w:rPr>
        <w:t xml:space="preserve">СП 52.13330.2016. Свод правил. Естественное и искусственное освещение. Актуализированная редакция СНиП 23-05-95*». </w:t>
      </w:r>
    </w:p>
    <w:p>
      <w:pPr>
        <w:pStyle w:val="Normal"/>
        <w:ind w:left="0" w:right="0" w:firstLine="709"/>
        <w:jc w:val="both"/>
        <w:rPr>
          <w:color w:val="000000"/>
          <w:sz w:val="28"/>
          <w:szCs w:val="28"/>
        </w:rPr>
      </w:pPr>
      <w:r>
        <w:rPr>
          <w:color w:val="000000"/>
          <w:sz w:val="28"/>
          <w:szCs w:val="28"/>
        </w:rPr>
        <w:t>Техническое состояние сетей наружного освещения, а также опыт эксплуатации изношенных сетей и оборудования подтверждают необходимость проведения работ по содержанию и ремонту уличного освещения на территории города с применением современных технологий. Одна из задач по модернизации уличного освещения замена всех существующих светильников на светодиодные.</w:t>
      </w:r>
    </w:p>
    <w:p>
      <w:pPr>
        <w:pStyle w:val="ConsPlusNormal"/>
        <w:ind w:left="0" w:right="0" w:firstLine="709"/>
        <w:jc w:val="both"/>
        <w:rPr/>
      </w:pPr>
      <w:r>
        <w:rPr>
          <w:rFonts w:cs="Times New Roman" w:ascii="Times New Roman" w:hAnsi="Times New Roman"/>
          <w:color w:val="000000"/>
          <w:sz w:val="28"/>
          <w:szCs w:val="28"/>
        </w:rPr>
        <w:t>Целевая направленность решения проблемы в части благоустройства территорий муниципального образования ЗАТО г. Радужный Владимирской области определяется необходимостью решения этих задач подпрограммными методами.</w:t>
      </w:r>
    </w:p>
    <w:p>
      <w:pPr>
        <w:pStyle w:val="ConsPlusNormal"/>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Настоящая муниципальная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городских парков.</w:t>
      </w:r>
    </w:p>
    <w:p>
      <w:pPr>
        <w:pStyle w:val="Normal"/>
        <w:ind w:left="0" w:right="0" w:firstLine="709"/>
        <w:jc w:val="center"/>
        <w:rPr>
          <w:color w:val="000000"/>
        </w:rPr>
      </w:pPr>
      <w:r>
        <w:rPr>
          <w:color w:val="000000"/>
        </w:rPr>
      </w:r>
    </w:p>
    <w:p>
      <w:pPr>
        <w:pStyle w:val="Normal"/>
        <w:ind w:left="0" w:right="0" w:firstLine="709"/>
        <w:jc w:val="center"/>
        <w:rPr>
          <w:b/>
          <w:b/>
          <w:color w:val="000000"/>
          <w:sz w:val="28"/>
          <w:szCs w:val="28"/>
          <w:lang w:eastAsia="ru-RU"/>
        </w:rPr>
      </w:pPr>
      <w:r>
        <w:rPr>
          <w:b/>
          <w:color w:val="000000"/>
          <w:sz w:val="28"/>
          <w:szCs w:val="28"/>
          <w:lang w:eastAsia="ru-RU"/>
        </w:rPr>
        <w:t>ΙΙ. Приоритеты и цели муниципальной политики в сфере реализации муниципальной программы</w:t>
      </w:r>
    </w:p>
    <w:p>
      <w:pPr>
        <w:pStyle w:val="Normal"/>
        <w:ind w:left="0" w:right="0" w:firstLine="709"/>
        <w:jc w:val="center"/>
        <w:rPr>
          <w:color w:val="000000"/>
        </w:rPr>
      </w:pPr>
      <w:r>
        <w:rPr>
          <w:color w:val="000000"/>
        </w:rPr>
      </w:r>
    </w:p>
    <w:p>
      <w:pPr>
        <w:pStyle w:val="Normal"/>
        <w:ind w:left="0" w:right="0" w:firstLine="709"/>
        <w:jc w:val="both"/>
        <w:rPr/>
      </w:pPr>
      <w:r>
        <w:rPr>
          <w:color w:val="000000"/>
          <w:sz w:val="28"/>
          <w:szCs w:val="28"/>
        </w:rPr>
        <w:t xml:space="preserve">Приоритеты политики в сфере благоустройства ЗАТО г. Радужный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национальным проектом «Жилье и городская среда, на региональном уровне проектом «Формирование комфортной городской среды», </w:t>
      </w:r>
      <w:r>
        <w:rPr>
          <w:rFonts w:eastAsia="Calibri"/>
          <w:color w:val="000000"/>
          <w:sz w:val="28"/>
          <w:szCs w:val="28"/>
          <w:lang w:eastAsia="en-US"/>
        </w:rPr>
        <w:t>исходя из положений:</w:t>
      </w:r>
    </w:p>
    <w:p>
      <w:pPr>
        <w:pStyle w:val="Normal"/>
        <w:ind w:left="0" w:right="0" w:firstLine="709"/>
        <w:jc w:val="both"/>
        <w:rPr/>
      </w:pPr>
      <w:r>
        <w:rPr>
          <w:rFonts w:eastAsia="Calibri"/>
          <w:color w:val="000000"/>
          <w:sz w:val="28"/>
          <w:szCs w:val="28"/>
          <w:lang w:eastAsia="en-US"/>
        </w:rPr>
        <w:t xml:space="preserve">- </w:t>
      </w:r>
      <w:hyperlink r:id="rId12">
        <w:r>
          <w:rPr>
            <w:rFonts w:eastAsia="Calibri"/>
            <w:color w:val="000000"/>
            <w:sz w:val="28"/>
            <w:szCs w:val="28"/>
            <w:lang w:eastAsia="en-US"/>
          </w:rPr>
          <w:t>Указа</w:t>
        </w:r>
      </w:hyperlink>
      <w:r>
        <w:rPr>
          <w:rFonts w:eastAsia="Calibri"/>
          <w:color w:val="000000"/>
          <w:sz w:val="28"/>
          <w:szCs w:val="28"/>
          <w:lang w:eastAsia="en-US"/>
        </w:rPr>
        <w:t xml:space="preserve"> Президента Российской Федерации от 21.07.2020 № 474 «О национальных целях развития Российской Федерации на период до 2030 года»;</w:t>
      </w:r>
    </w:p>
    <w:p>
      <w:pPr>
        <w:pStyle w:val="Normal"/>
        <w:ind w:left="0" w:right="0" w:firstLine="709"/>
        <w:jc w:val="both"/>
        <w:rPr/>
      </w:pPr>
      <w:r>
        <w:rPr>
          <w:rFonts w:eastAsia="Calibri"/>
          <w:color w:val="000000"/>
          <w:sz w:val="28"/>
          <w:szCs w:val="28"/>
          <w:lang w:eastAsia="en-US"/>
        </w:rPr>
        <w:t xml:space="preserve">- </w:t>
      </w:r>
      <w:hyperlink r:id="rId13">
        <w:r>
          <w:rPr>
            <w:rFonts w:eastAsia="Calibri"/>
            <w:color w:val="000000"/>
            <w:sz w:val="28"/>
            <w:szCs w:val="28"/>
            <w:lang w:eastAsia="en-US"/>
          </w:rPr>
          <w:t>Указа</w:t>
        </w:r>
      </w:hyperlink>
      <w:r>
        <w:rPr>
          <w:rFonts w:eastAsia="Calibri"/>
          <w:color w:val="000000"/>
          <w:sz w:val="28"/>
          <w:szCs w:val="28"/>
          <w:lang w:eastAsia="en-US"/>
        </w:rPr>
        <w:t xml:space="preserve"> Президента Российской Федерации «О национальных целях и стратегических задачах развития Российской Федерации на период до 2024 года»;</w:t>
      </w:r>
    </w:p>
    <w:p>
      <w:pPr>
        <w:pStyle w:val="Normal"/>
        <w:ind w:left="0" w:right="0" w:firstLine="709"/>
        <w:jc w:val="both"/>
        <w:rPr/>
      </w:pPr>
      <w:r>
        <w:rPr>
          <w:rFonts w:eastAsia="Calibri"/>
          <w:color w:val="000000"/>
          <w:sz w:val="28"/>
          <w:szCs w:val="28"/>
          <w:lang w:eastAsia="en-US"/>
        </w:rPr>
        <w:t xml:space="preserve">- </w:t>
      </w:r>
      <w:hyperlink r:id="rId14">
        <w:r>
          <w:rPr>
            <w:rFonts w:eastAsia="Calibri"/>
            <w:color w:val="000000"/>
            <w:sz w:val="28"/>
            <w:szCs w:val="28"/>
            <w:lang w:eastAsia="en-US"/>
          </w:rPr>
          <w:t>постановления</w:t>
        </w:r>
      </w:hyperlink>
      <w:r>
        <w:rPr>
          <w:rFonts w:eastAsia="Calibri"/>
          <w:color w:val="000000"/>
          <w:sz w:val="28"/>
          <w:szCs w:val="28"/>
          <w:lang w:eastAsia="en-US"/>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ind w:left="0" w:right="0" w:firstLine="709"/>
        <w:jc w:val="both"/>
        <w:rPr>
          <w:rFonts w:eastAsia="Calibri"/>
          <w:color w:val="000000"/>
          <w:sz w:val="28"/>
          <w:szCs w:val="28"/>
          <w:lang w:eastAsia="en-US"/>
        </w:rPr>
      </w:pPr>
      <w:r>
        <w:rPr>
          <w:rFonts w:eastAsia="Calibri"/>
          <w:color w:val="000000"/>
          <w:sz w:val="28"/>
          <w:szCs w:val="28"/>
          <w:lang w:eastAsia="en-US"/>
        </w:rPr>
        <w:t>- 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21.12.2018 № 3;</w:t>
      </w:r>
    </w:p>
    <w:p>
      <w:pPr>
        <w:pStyle w:val="Normal"/>
        <w:ind w:left="0" w:right="0" w:firstLine="709"/>
        <w:jc w:val="both"/>
        <w:rPr/>
      </w:pPr>
      <w:r>
        <w:rPr>
          <w:rFonts w:eastAsia="Calibri"/>
          <w:color w:val="000000"/>
          <w:sz w:val="28"/>
          <w:szCs w:val="28"/>
          <w:lang w:eastAsia="en-US"/>
        </w:rPr>
        <w:t xml:space="preserve">- </w:t>
      </w:r>
      <w:hyperlink r:id="rId15">
        <w:r>
          <w:rPr>
            <w:rFonts w:eastAsia="Calibri"/>
            <w:color w:val="000000"/>
            <w:sz w:val="28"/>
            <w:szCs w:val="28"/>
            <w:lang w:eastAsia="en-US"/>
          </w:rPr>
          <w:t>распоряжения</w:t>
        </w:r>
      </w:hyperlink>
      <w:r>
        <w:rPr>
          <w:rFonts w:eastAsia="Calibri"/>
          <w:color w:val="000000"/>
          <w:sz w:val="28"/>
          <w:szCs w:val="28"/>
          <w:lang w:eastAsia="en-US"/>
        </w:rPr>
        <w:t xml:space="preserve"> Правительства Российской Федерации от 31.10.2022 № 3268-р «Об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w:t>
      </w:r>
    </w:p>
    <w:p>
      <w:pPr>
        <w:pStyle w:val="Normal"/>
        <w:ind w:left="0" w:right="0" w:firstLine="709"/>
        <w:jc w:val="both"/>
        <w:rPr/>
      </w:pPr>
      <w:r>
        <w:rPr>
          <w:rFonts w:eastAsia="Calibri"/>
          <w:color w:val="000000"/>
          <w:sz w:val="28"/>
          <w:szCs w:val="28"/>
          <w:lang w:eastAsia="en-US"/>
        </w:rPr>
        <w:t xml:space="preserve">- </w:t>
      </w:r>
      <w:hyperlink r:id="rId16">
        <w:r>
          <w:rPr>
            <w:rFonts w:eastAsia="Calibri"/>
            <w:color w:val="000000"/>
            <w:sz w:val="28"/>
            <w:szCs w:val="28"/>
            <w:lang w:eastAsia="en-US"/>
          </w:rPr>
          <w:t>Указа</w:t>
        </w:r>
      </w:hyperlink>
      <w:r>
        <w:rPr>
          <w:rFonts w:eastAsia="Calibri"/>
          <w:color w:val="000000"/>
          <w:sz w:val="28"/>
          <w:szCs w:val="28"/>
          <w:lang w:eastAsia="en-US"/>
        </w:rPr>
        <w:t xml:space="preserve"> Губернатора Владимирской области от 02.06.2009 № 10 «Об утверждении Стратегии социально-экономического развития Владимирской области до 2030 года»;</w:t>
      </w:r>
    </w:p>
    <w:p>
      <w:pPr>
        <w:pStyle w:val="Normal"/>
        <w:ind w:left="0" w:right="0" w:firstLine="709"/>
        <w:jc w:val="both"/>
        <w:rPr/>
      </w:pPr>
      <w:r>
        <w:rPr>
          <w:rFonts w:eastAsia="Calibri"/>
          <w:color w:val="000000"/>
          <w:sz w:val="28"/>
          <w:szCs w:val="28"/>
          <w:lang w:eastAsia="en-US"/>
        </w:rPr>
        <w:t xml:space="preserve">- </w:t>
      </w:r>
      <w:hyperlink r:id="rId17">
        <w:r>
          <w:rPr>
            <w:rFonts w:eastAsia="Calibri"/>
            <w:color w:val="000000"/>
            <w:sz w:val="28"/>
            <w:szCs w:val="28"/>
            <w:lang w:eastAsia="en-US"/>
          </w:rPr>
          <w:t>постановления</w:t>
        </w:r>
      </w:hyperlink>
      <w:r>
        <w:rPr>
          <w:rFonts w:eastAsia="Calibri"/>
          <w:color w:val="000000"/>
          <w:sz w:val="28"/>
          <w:szCs w:val="28"/>
          <w:lang w:eastAsia="en-US"/>
        </w:rPr>
        <w:t xml:space="preserve"> администрации Владимирской обл. от 07.07.2020 № 430 «Об утверждении плана мероприятий по реализации 4 этапа стратегии социально-экономического развития Владимирской области до 2030 года на 2020 - 2022 годы»;</w:t>
      </w:r>
    </w:p>
    <w:p>
      <w:pPr>
        <w:pStyle w:val="Normal"/>
        <w:ind w:left="0" w:right="0" w:firstLine="709"/>
        <w:jc w:val="both"/>
        <w:rPr/>
      </w:pPr>
      <w:r>
        <w:rPr>
          <w:color w:val="000000"/>
          <w:sz w:val="28"/>
          <w:szCs w:val="28"/>
          <w:lang w:eastAsia="ru-RU"/>
        </w:rPr>
        <w:t xml:space="preserve">- </w:t>
      </w:r>
      <w:hyperlink r:id="rId18">
        <w:r>
          <w:rPr>
            <w:color w:val="000000"/>
            <w:sz w:val="28"/>
            <w:szCs w:val="28"/>
            <w:lang w:eastAsia="ru-RU"/>
          </w:rPr>
          <w:t>Стратегией</w:t>
        </w:r>
      </w:hyperlink>
      <w:r>
        <w:rPr>
          <w:color w:val="000000"/>
          <w:sz w:val="28"/>
          <w:szCs w:val="28"/>
          <w:lang w:eastAsia="ru-RU"/>
        </w:rPr>
        <w:t xml:space="preserve"> социально-экономического развития Владимирской области до 2030 года, утвержденной Указом Губернатора области от 02.06.2009 № 10;</w:t>
      </w:r>
    </w:p>
    <w:p>
      <w:pPr>
        <w:pStyle w:val="Normal"/>
        <w:ind w:left="0" w:right="0" w:firstLine="709"/>
        <w:jc w:val="both"/>
        <w:rPr/>
      </w:pPr>
      <w:r>
        <w:rPr>
          <w:color w:val="000000"/>
          <w:sz w:val="28"/>
          <w:szCs w:val="28"/>
          <w:lang w:eastAsia="ru-RU"/>
        </w:rPr>
        <w:t xml:space="preserve">- </w:t>
      </w:r>
      <w:r>
        <w:rPr>
          <w:rFonts w:eastAsia="Calibri"/>
          <w:color w:val="000000"/>
          <w:sz w:val="28"/>
          <w:szCs w:val="28"/>
          <w:lang w:eastAsia="en-US"/>
        </w:rPr>
        <w:t>Постановлением администрации Владимирской обл. от 30.08.2017 № 758</w:t>
      </w:r>
    </w:p>
    <w:p>
      <w:pPr>
        <w:pStyle w:val="Normal"/>
        <w:ind w:left="0" w:right="0" w:firstLine="709"/>
        <w:jc w:val="both"/>
        <w:rPr>
          <w:rFonts w:eastAsia="Calibri"/>
          <w:color w:val="000000"/>
          <w:sz w:val="28"/>
          <w:szCs w:val="28"/>
          <w:lang w:eastAsia="en-US"/>
        </w:rPr>
      </w:pPr>
      <w:r>
        <w:rPr>
          <w:rFonts w:eastAsia="Calibri"/>
          <w:color w:val="000000"/>
          <w:sz w:val="28"/>
          <w:szCs w:val="28"/>
          <w:lang w:eastAsia="en-US"/>
        </w:rPr>
        <w:t>«О государственной программе Владимирской области «Благоустройство территорий муниципальных образований Владимирской области»</w:t>
      </w:r>
    </w:p>
    <w:p>
      <w:pPr>
        <w:pStyle w:val="Normal"/>
        <w:ind w:left="0" w:right="0" w:firstLine="709"/>
        <w:jc w:val="both"/>
        <w:rPr/>
      </w:pPr>
      <w:r>
        <w:rPr>
          <w:color w:val="000000"/>
          <w:sz w:val="28"/>
          <w:szCs w:val="28"/>
          <w:lang w:eastAsia="ru-RU"/>
        </w:rPr>
        <w:t xml:space="preserve">- </w:t>
      </w:r>
      <w:r>
        <w:rPr>
          <w:bCs/>
          <w:color w:val="000000"/>
          <w:sz w:val="28"/>
          <w:szCs w:val="28"/>
          <w:shd w:fill="FFFFFF" w:val="clear"/>
        </w:rPr>
        <w:t>Стратегией социально-экономического развития муниципального образования ЗАТО г. Радужный Владимирской области на 2019-2025 г.г., утвержденной решением Совета народных депутатов ЗАТО г. Радужный Владимирской области от 23.09.2019 № 13/64.</w:t>
      </w:r>
    </w:p>
    <w:p>
      <w:pPr>
        <w:pStyle w:val="Normal"/>
        <w:ind w:left="0" w:right="0" w:firstLine="709"/>
        <w:jc w:val="both"/>
        <w:rPr>
          <w:rFonts w:eastAsia="Calibri"/>
          <w:color w:val="000000"/>
          <w:sz w:val="28"/>
          <w:szCs w:val="28"/>
          <w:lang w:eastAsia="en-US"/>
        </w:rPr>
      </w:pPr>
      <w:r>
        <w:rPr>
          <w:rFonts w:eastAsia="Calibri"/>
          <w:color w:val="000000"/>
          <w:sz w:val="28"/>
          <w:szCs w:val="28"/>
          <w:lang w:eastAsia="en-US"/>
        </w:rPr>
        <w:t>Приоритетом в сфере реализации муниципальной программы  является обеспечение условий комфортного проживания граждан, в том числе 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pPr>
        <w:pStyle w:val="Normal"/>
        <w:ind w:left="0" w:right="0" w:firstLine="709"/>
        <w:jc w:val="both"/>
        <w:rPr>
          <w:rFonts w:eastAsia="Calibri"/>
          <w:color w:val="000000"/>
          <w:sz w:val="28"/>
          <w:szCs w:val="28"/>
          <w:lang w:eastAsia="en-US"/>
        </w:rPr>
      </w:pPr>
      <w:r>
        <w:rPr>
          <w:rFonts w:eastAsia="Calibri"/>
          <w:color w:val="000000"/>
          <w:sz w:val="28"/>
          <w:szCs w:val="28"/>
          <w:lang w:eastAsia="en-US"/>
        </w:rPr>
        <w:t>Основной целью муниципальной программы является повышение комфортности городской среды и увеличение уровня жизни населения ЗАТО г. Радужный Владимирской области.</w:t>
      </w:r>
    </w:p>
    <w:p>
      <w:pPr>
        <w:pStyle w:val="Normal"/>
        <w:numPr>
          <w:ilvl w:val="0"/>
          <w:numId w:val="0"/>
        </w:numPr>
        <w:suppressAutoHyphens w:val="false"/>
        <w:ind w:left="0" w:right="0" w:firstLine="709"/>
        <w:jc w:val="center"/>
        <w:outlineLvl w:val="0"/>
        <w:rPr>
          <w:color w:val="000000"/>
        </w:rPr>
      </w:pPr>
      <w:r>
        <w:rPr>
          <w:color w:val="000000"/>
        </w:rPr>
      </w:r>
    </w:p>
    <w:p>
      <w:pPr>
        <w:pStyle w:val="Normal"/>
        <w:numPr>
          <w:ilvl w:val="0"/>
          <w:numId w:val="0"/>
        </w:numPr>
        <w:ind w:left="0" w:hanging="0"/>
        <w:jc w:val="center"/>
        <w:outlineLvl w:val="0"/>
        <w:rPr/>
      </w:pPr>
      <w:r>
        <w:rPr>
          <w:b/>
          <w:bCs/>
          <w:color w:val="000000"/>
          <w:sz w:val="28"/>
          <w:szCs w:val="28"/>
          <w:lang w:eastAsia="ru-RU"/>
        </w:rPr>
        <w:t xml:space="preserve">ΙΙΙ. Задачи муниципального управления и обеспечения безопасности жителей города муниципальной программы, определенные в соответствии с национальными целями развития Российской Федерации, </w:t>
      </w:r>
      <w:r>
        <w:rPr>
          <w:b/>
          <w:bCs/>
          <w:color w:val="000000"/>
          <w:sz w:val="28"/>
          <w:szCs w:val="28"/>
          <w:shd w:fill="FFFFFF" w:val="clear"/>
        </w:rPr>
        <w:t>Стратегией социально-экономического развития муниципального образования ЗАТО г. Радужный Владимирской области</w:t>
      </w:r>
    </w:p>
    <w:p>
      <w:pPr>
        <w:pStyle w:val="Normal"/>
        <w:numPr>
          <w:ilvl w:val="0"/>
          <w:numId w:val="0"/>
        </w:numPr>
        <w:suppressAutoHyphens w:val="false"/>
        <w:ind w:left="0" w:right="0" w:firstLine="709"/>
        <w:jc w:val="both"/>
        <w:outlineLvl w:val="0"/>
        <w:rPr>
          <w:rFonts w:eastAsia="Calibri"/>
          <w:color w:val="000000"/>
          <w:sz w:val="28"/>
          <w:szCs w:val="28"/>
          <w:lang w:eastAsia="en-US"/>
        </w:rPr>
      </w:pPr>
      <w:r>
        <w:rPr>
          <w:rFonts w:eastAsia="Calibri"/>
          <w:color w:val="000000"/>
          <w:sz w:val="28"/>
          <w:szCs w:val="28"/>
          <w:lang w:eastAsia="en-US"/>
        </w:rPr>
      </w:r>
    </w:p>
    <w:p>
      <w:pPr>
        <w:pStyle w:val="Normal"/>
        <w:ind w:left="0" w:right="0" w:firstLine="709"/>
        <w:jc w:val="both"/>
        <w:rPr>
          <w:color w:val="000000"/>
          <w:sz w:val="28"/>
          <w:szCs w:val="28"/>
        </w:rPr>
      </w:pPr>
      <w:r>
        <w:rPr>
          <w:color w:val="000000"/>
          <w:sz w:val="28"/>
          <w:szCs w:val="28"/>
        </w:rPr>
        <w:t>Реализация муниципальной программы предполагает решение задач по:</w:t>
      </w:r>
    </w:p>
    <w:p>
      <w:pPr>
        <w:pStyle w:val="Normal"/>
        <w:ind w:left="0" w:right="0" w:firstLine="709"/>
        <w:jc w:val="both"/>
        <w:rPr>
          <w:color w:val="000000"/>
          <w:sz w:val="28"/>
          <w:szCs w:val="28"/>
        </w:rPr>
      </w:pPr>
      <w:r>
        <w:rPr>
          <w:color w:val="000000"/>
          <w:sz w:val="28"/>
          <w:szCs w:val="28"/>
        </w:rPr>
        <w:t>- созданию универсальных механизмов вовлеченности заинтересованных граждан, организаций в реализацию мероприятий по благоустройству территории ЗАТО г. Радужный Владимирской области;</w:t>
      </w:r>
    </w:p>
    <w:p>
      <w:pPr>
        <w:pStyle w:val="Normal"/>
        <w:ind w:left="0" w:right="0" w:firstLine="709"/>
        <w:jc w:val="both"/>
        <w:rPr>
          <w:color w:val="000000"/>
          <w:sz w:val="28"/>
          <w:szCs w:val="28"/>
        </w:rPr>
      </w:pPr>
      <w:r>
        <w:rPr>
          <w:color w:val="000000"/>
          <w:sz w:val="28"/>
          <w:szCs w:val="28"/>
        </w:rPr>
        <w:t>- обеспечению проведения мероприятий по благоустройству дворовых и территорий  многоквартирных домов и общественных территорий ЗАТО г. Радужный Владимирской области;</w:t>
      </w:r>
    </w:p>
    <w:p>
      <w:pPr>
        <w:pStyle w:val="Normal"/>
        <w:ind w:left="0" w:right="0" w:firstLine="709"/>
        <w:jc w:val="both"/>
        <w:rPr>
          <w:color w:val="000000"/>
          <w:sz w:val="28"/>
          <w:szCs w:val="28"/>
        </w:rPr>
      </w:pPr>
      <w:r>
        <w:rPr>
          <w:color w:val="000000"/>
          <w:sz w:val="28"/>
          <w:szCs w:val="28"/>
        </w:rPr>
        <w:t>- обеспечению надежности и долговечности работы систем наружного освещения, устойчивого и надежного снабжения наружного освещения электрической энергией.</w:t>
      </w:r>
    </w:p>
    <w:p>
      <w:pPr>
        <w:sectPr>
          <w:footerReference w:type="default" r:id="rId19"/>
          <w:type w:val="nextPage"/>
          <w:pgSz w:w="11906" w:h="16838"/>
          <w:pgMar w:left="1701" w:right="680" w:header="0" w:top="810" w:footer="708" w:bottom="1134" w:gutter="0"/>
          <w:pgNumType w:fmt="decimal"/>
          <w:formProt w:val="false"/>
          <w:textDirection w:val="lrTb"/>
          <w:docGrid w:type="default" w:linePitch="360" w:charSpace="0"/>
        </w:sectPr>
        <w:pStyle w:val="Normal"/>
        <w:ind w:left="0" w:right="0" w:firstLine="709"/>
        <w:jc w:val="both"/>
        <w:rPr>
          <w:color w:val="000000"/>
          <w:sz w:val="28"/>
          <w:szCs w:val="28"/>
        </w:rPr>
      </w:pPr>
      <w:r>
        <w:rPr>
          <w:color w:val="000000"/>
          <w:sz w:val="28"/>
          <w:szCs w:val="28"/>
        </w:rPr>
        <w:t>Реализация мероприятий муниципальной программы позволит обеспечить комфортное и безопасное проживание граждан на территории ЗАТО г. Радужный Владимирской области.</w:t>
      </w:r>
    </w:p>
    <w:p>
      <w:pPr>
        <w:pStyle w:val="1"/>
        <w:widowControl w:val="false"/>
        <w:shd w:val="clear" w:fill="FFFFFF"/>
        <w:tabs>
          <w:tab w:val="clear" w:pos="0"/>
          <w:tab w:val="left" w:pos="9355" w:leader="none"/>
          <w:tab w:val="left" w:pos="11057" w:leader="none"/>
        </w:tabs>
        <w:ind w:left="0" w:right="564" w:hanging="0"/>
        <w:textAlignment w:val="auto"/>
        <w:rPr/>
      </w:pPr>
      <w:r>
        <w:rPr>
          <w:color w:val="000000"/>
          <w:sz w:val="28"/>
          <w:szCs w:val="28"/>
          <w:u w:val="none"/>
        </w:rPr>
        <w:t>П</w:t>
      </w:r>
      <w:r>
        <w:rPr>
          <w:caps w:val="false"/>
          <w:smallCaps w:val="false"/>
          <w:color w:val="000000"/>
          <w:sz w:val="28"/>
          <w:szCs w:val="28"/>
          <w:u w:val="none"/>
        </w:rPr>
        <w:t>аспорт</w:t>
      </w:r>
    </w:p>
    <w:p>
      <w:pPr>
        <w:pStyle w:val="Normal"/>
        <w:shd w:val="clear" w:fill="FFFFFF"/>
        <w:tabs>
          <w:tab w:val="clear" w:pos="306"/>
          <w:tab w:val="left" w:pos="11057" w:leader="none"/>
        </w:tabs>
        <w:spacing w:lineRule="exact" w:line="319"/>
        <w:ind w:left="405" w:right="560" w:hanging="0"/>
        <w:jc w:val="center"/>
        <w:rPr>
          <w:b/>
          <w:b/>
          <w:color w:val="000000"/>
          <w:spacing w:val="20"/>
          <w:sz w:val="28"/>
          <w:szCs w:val="28"/>
        </w:rPr>
      </w:pPr>
      <w:r>
        <w:rPr>
          <w:b/>
          <w:color w:val="000000"/>
          <w:spacing w:val="20"/>
          <w:sz w:val="28"/>
          <w:szCs w:val="28"/>
        </w:rPr>
        <w:t>муниципальной программы</w:t>
      </w:r>
    </w:p>
    <w:p>
      <w:pPr>
        <w:pStyle w:val="Style37"/>
        <w:jc w:val="center"/>
        <w:rPr/>
      </w:pPr>
      <w:r>
        <w:rPr>
          <w:rFonts w:eastAsia="Times New Roman" w:cs="Times New Roman" w:ascii="Times New Roman" w:hAnsi="Times New Roman"/>
          <w:b/>
          <w:i/>
          <w:color w:val="000000"/>
          <w:spacing w:val="20"/>
          <w:sz w:val="28"/>
          <w:szCs w:val="28"/>
        </w:rPr>
        <w:t>«</w:t>
      </w:r>
      <w:r>
        <w:rPr>
          <w:rFonts w:eastAsia="Times New Roman" w:cs="Times New Roman" w:ascii="Times New Roman" w:hAnsi="Times New Roman"/>
          <w:b/>
          <w:color w:val="000000"/>
          <w:spacing w:val="20"/>
          <w:sz w:val="28"/>
          <w:szCs w:val="28"/>
        </w:rPr>
        <w:t>Благоустройство на территории ЗАТО г. Радужный Владимирской области</w:t>
      </w:r>
      <w:r>
        <w:rPr>
          <w:rFonts w:eastAsia="Times New Roman" w:cs="Times New Roman" w:ascii="Times New Roman" w:hAnsi="Times New Roman"/>
          <w:b/>
          <w:i/>
          <w:color w:val="000000"/>
          <w:spacing w:val="20"/>
          <w:sz w:val="28"/>
          <w:szCs w:val="28"/>
        </w:rPr>
        <w:t>»</w:t>
      </w:r>
    </w:p>
    <w:p>
      <w:pPr>
        <w:pStyle w:val="Style37"/>
        <w:jc w:val="center"/>
        <w:rPr>
          <w:rFonts w:ascii="Times New Roman" w:hAnsi="Times New Roman" w:eastAsia="Times New Roman" w:cs="Times New Roman"/>
          <w:b/>
          <w:b/>
          <w:color w:val="000000"/>
          <w:spacing w:val="20"/>
          <w:sz w:val="10"/>
          <w:szCs w:val="10"/>
        </w:rPr>
      </w:pPr>
      <w:r>
        <w:rPr>
          <w:rFonts w:eastAsia="Times New Roman" w:cs="Times New Roman" w:ascii="Times New Roman" w:hAnsi="Times New Roman"/>
          <w:b/>
          <w:color w:val="000000"/>
          <w:spacing w:val="20"/>
          <w:sz w:val="10"/>
          <w:szCs w:val="10"/>
        </w:rPr>
      </w:r>
    </w:p>
    <w:p>
      <w:pPr>
        <w:pStyle w:val="Style37"/>
        <w:jc w:val="center"/>
        <w:rPr>
          <w:rFonts w:ascii="Times New Roman" w:hAnsi="Times New Roman" w:eastAsia="Times New Roman" w:cs="Times New Roman"/>
          <w:b/>
          <w:b/>
          <w:color w:val="000000"/>
          <w:spacing w:val="20"/>
          <w:sz w:val="28"/>
          <w:szCs w:val="28"/>
        </w:rPr>
      </w:pPr>
      <w:r>
        <w:rPr>
          <w:rFonts w:eastAsia="Times New Roman" w:cs="Times New Roman" w:ascii="Times New Roman" w:hAnsi="Times New Roman"/>
          <w:b/>
          <w:color w:val="000000"/>
          <w:spacing w:val="20"/>
          <w:sz w:val="28"/>
          <w:szCs w:val="28"/>
        </w:rPr>
        <w:t>Основные положения</w:t>
      </w:r>
    </w:p>
    <w:p>
      <w:pPr>
        <w:pStyle w:val="Normal"/>
        <w:widowControl w:val="false"/>
        <w:shd w:val="clear" w:fill="FFFFFF"/>
        <w:tabs>
          <w:tab w:val="clear" w:pos="306"/>
          <w:tab w:val="left" w:pos="7076" w:leader="none"/>
          <w:tab w:val="left" w:pos="11057" w:leader="none"/>
        </w:tabs>
        <w:rPr>
          <w:color w:val="000000"/>
          <w:sz w:val="10"/>
          <w:szCs w:val="10"/>
        </w:rPr>
      </w:pPr>
      <w:r>
        <w:rPr>
          <w:color w:val="000000"/>
          <w:sz w:val="10"/>
          <w:szCs w:val="10"/>
        </w:rPr>
      </w:r>
    </w:p>
    <w:tbl>
      <w:tblPr>
        <w:tblW w:w="14520" w:type="dxa"/>
        <w:jc w:val="left"/>
        <w:tblInd w:w="83" w:type="dxa"/>
        <w:tblLayout w:type="fixed"/>
        <w:tblCellMar>
          <w:top w:w="0" w:type="dxa"/>
          <w:left w:w="108" w:type="dxa"/>
          <w:bottom w:w="0" w:type="dxa"/>
          <w:right w:w="108" w:type="dxa"/>
        </w:tblCellMar>
      </w:tblPr>
      <w:tblGrid>
        <w:gridCol w:w="5790"/>
        <w:gridCol w:w="8729"/>
      </w:tblGrid>
      <w:tr>
        <w:trPr>
          <w:trHeight w:val="76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before="83" w:after="0"/>
              <w:ind w:left="0" w:right="170" w:hanging="0"/>
              <w:rPr>
                <w:color w:val="000000"/>
                <w:sz w:val="26"/>
                <w:szCs w:val="26"/>
              </w:rPr>
            </w:pPr>
            <w:r>
              <w:rPr>
                <w:color w:val="000000"/>
                <w:sz w:val="26"/>
                <w:szCs w:val="26"/>
              </w:rPr>
              <w:t>Куратор</w:t>
            </w:r>
            <w:r>
              <w:rPr>
                <w:color w:val="000000"/>
                <w:spacing w:val="-5"/>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Попов Вадим Анатольевич, заместитель</w:t>
            </w:r>
            <w:r>
              <w:rPr>
                <w:rFonts w:ascii="Times New Roman" w:hAnsi="Times New Roman"/>
                <w:color w:val="000000"/>
                <w:spacing w:val="-3"/>
                <w:sz w:val="26"/>
                <w:szCs w:val="26"/>
              </w:rPr>
              <w:t xml:space="preserve"> главы администрации города по городскому хозяйству</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ind w:left="0" w:right="-57" w:hanging="0"/>
              <w:rPr>
                <w:color w:val="000000"/>
                <w:sz w:val="26"/>
                <w:szCs w:val="26"/>
              </w:rPr>
            </w:pPr>
            <w:r>
              <w:rPr>
                <w:color w:val="000000"/>
                <w:sz w:val="26"/>
                <w:szCs w:val="26"/>
              </w:rPr>
              <w:t>Ответственный исполнитель</w:t>
            </w:r>
            <w:r>
              <w:rPr>
                <w:color w:val="000000"/>
                <w:spacing w:val="1"/>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Митенин Олег Геннадьевич, председатель муниципального казенного учреждения «Городской комитет муниципального хозяйства ЗАТО г. Радужный Владимирской области» (далее - МКУ «ГКМХ»)</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before="51" w:after="0"/>
              <w:ind w:left="0" w:right="397" w:hanging="0"/>
              <w:rPr>
                <w:color w:val="000000"/>
                <w:sz w:val="26"/>
                <w:szCs w:val="26"/>
              </w:rPr>
            </w:pPr>
            <w:r>
              <w:rPr>
                <w:color w:val="000000"/>
                <w:sz w:val="26"/>
                <w:szCs w:val="26"/>
              </w:rPr>
              <w:t>Соисполнитель 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Куриленко Александр Владимирович, начальник муниципального казенного учреждения «Дорожник» ЗАТО г. Радужный Владимирской области (далее - МКУ «Дорожник»)</w:t>
            </w:r>
          </w:p>
        </w:tc>
      </w:tr>
      <w:tr>
        <w:trPr>
          <w:trHeight w:val="885" w:hRule="atLeast"/>
        </w:trPr>
        <w:tc>
          <w:tcPr>
            <w:tcW w:w="5790"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before="51" w:after="0"/>
              <w:ind w:left="0" w:right="397" w:hanging="0"/>
              <w:rPr>
                <w:color w:val="000000"/>
                <w:sz w:val="26"/>
                <w:szCs w:val="26"/>
              </w:rPr>
            </w:pPr>
            <w:r>
              <w:rPr>
                <w:color w:val="000000"/>
                <w:spacing w:val="-2"/>
                <w:sz w:val="26"/>
                <w:szCs w:val="26"/>
              </w:rPr>
              <w:t xml:space="preserve">Период </w:t>
            </w:r>
            <w:r>
              <w:rPr>
                <w:color w:val="000000"/>
                <w:sz w:val="26"/>
                <w:szCs w:val="26"/>
              </w:rPr>
              <w:t>реализации</w:t>
            </w:r>
          </w:p>
        </w:tc>
        <w:tc>
          <w:tcPr>
            <w:tcW w:w="8729" w:type="dxa"/>
            <w:tcBorders>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Этап</w:t>
            </w:r>
            <w:r>
              <w:rPr>
                <w:rFonts w:ascii="Times New Roman" w:hAnsi="Times New Roman"/>
                <w:color w:val="000000"/>
                <w:spacing w:val="-3"/>
                <w:sz w:val="26"/>
                <w:szCs w:val="26"/>
              </w:rPr>
              <w:t xml:space="preserve"> </w:t>
            </w:r>
            <w:r>
              <w:rPr>
                <w:rFonts w:ascii="Times New Roman" w:hAnsi="Times New Roman"/>
                <w:color w:val="000000"/>
                <w:sz w:val="26"/>
                <w:szCs w:val="26"/>
              </w:rPr>
              <w:t>I:</w:t>
            </w:r>
            <w:r>
              <w:rPr>
                <w:rFonts w:ascii="Times New Roman" w:hAnsi="Times New Roman"/>
                <w:color w:val="000000"/>
                <w:spacing w:val="-2"/>
                <w:sz w:val="26"/>
                <w:szCs w:val="26"/>
              </w:rPr>
              <w:t xml:space="preserve"> </w:t>
            </w:r>
            <w:r>
              <w:rPr>
                <w:rFonts w:ascii="Times New Roman" w:hAnsi="Times New Roman"/>
                <w:color w:val="000000"/>
                <w:sz w:val="26"/>
                <w:szCs w:val="26"/>
              </w:rPr>
              <w:t>2024 год</w:t>
            </w:r>
          </w:p>
          <w:p>
            <w:pPr>
              <w:pStyle w:val="Style37"/>
              <w:widowControl w:val="false"/>
              <w:rPr>
                <w:rFonts w:ascii="Times New Roman" w:hAnsi="Times New Roman"/>
                <w:color w:val="000000"/>
                <w:sz w:val="26"/>
                <w:szCs w:val="26"/>
              </w:rPr>
            </w:pPr>
            <w:r>
              <w:rPr>
                <w:rFonts w:ascii="Times New Roman" w:hAnsi="Times New Roman"/>
                <w:color w:val="000000"/>
                <w:sz w:val="26"/>
                <w:szCs w:val="26"/>
              </w:rPr>
              <w:t>Этап</w:t>
            </w:r>
            <w:r>
              <w:rPr>
                <w:rFonts w:ascii="Times New Roman" w:hAnsi="Times New Roman"/>
                <w:color w:val="000000"/>
                <w:spacing w:val="-3"/>
                <w:sz w:val="26"/>
                <w:szCs w:val="26"/>
              </w:rPr>
              <w:t xml:space="preserve"> </w:t>
            </w:r>
            <w:r>
              <w:rPr>
                <w:rFonts w:ascii="Times New Roman" w:hAnsi="Times New Roman"/>
                <w:color w:val="000000"/>
                <w:sz w:val="26"/>
                <w:szCs w:val="26"/>
              </w:rPr>
              <w:t>II:</w:t>
            </w:r>
            <w:r>
              <w:rPr>
                <w:rFonts w:ascii="Times New Roman" w:hAnsi="Times New Roman"/>
                <w:color w:val="000000"/>
                <w:spacing w:val="-2"/>
                <w:sz w:val="26"/>
                <w:szCs w:val="26"/>
              </w:rPr>
              <w:t xml:space="preserve"> 2025 </w:t>
            </w:r>
            <w:r>
              <w:rPr>
                <w:rFonts w:ascii="Times New Roman" w:hAnsi="Times New Roman"/>
                <w:color w:val="000000"/>
                <w:sz w:val="26"/>
                <w:szCs w:val="26"/>
              </w:rPr>
              <w:t>год</w:t>
            </w:r>
          </w:p>
          <w:p>
            <w:pPr>
              <w:pStyle w:val="Style37"/>
              <w:widowControl w:val="false"/>
              <w:rPr>
                <w:rFonts w:ascii="Times New Roman" w:hAnsi="Times New Roman"/>
                <w:color w:val="000000"/>
                <w:sz w:val="26"/>
                <w:szCs w:val="26"/>
              </w:rPr>
            </w:pPr>
            <w:r>
              <w:rPr>
                <w:rFonts w:ascii="Times New Roman" w:hAnsi="Times New Roman"/>
                <w:color w:val="000000"/>
                <w:spacing w:val="-1"/>
                <w:sz w:val="26"/>
                <w:szCs w:val="26"/>
              </w:rPr>
              <w:t xml:space="preserve">Этап </w:t>
            </w:r>
            <w:r>
              <w:rPr>
                <w:rFonts w:ascii="Times New Roman" w:hAnsi="Times New Roman"/>
                <w:color w:val="000000"/>
                <w:sz w:val="26"/>
                <w:szCs w:val="26"/>
              </w:rPr>
              <w:t>III: 2026 год</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before="140" w:after="0"/>
              <w:rPr>
                <w:color w:val="000000"/>
                <w:sz w:val="26"/>
                <w:szCs w:val="26"/>
              </w:rPr>
            </w:pPr>
            <w:r>
              <w:rPr>
                <w:color w:val="000000"/>
                <w:sz w:val="26"/>
                <w:szCs w:val="26"/>
              </w:rPr>
              <w:t>Цели</w:t>
            </w:r>
            <w:r>
              <w:rPr>
                <w:color w:val="000000"/>
                <w:spacing w:val="-5"/>
                <w:sz w:val="26"/>
                <w:szCs w:val="26"/>
              </w:rPr>
              <w:t xml:space="preserve"> </w:t>
            </w:r>
            <w:r>
              <w:rPr>
                <w:color w:val="000000"/>
                <w:sz w:val="26"/>
                <w:szCs w:val="26"/>
              </w:rPr>
              <w:t>муниципальной программы</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color w:val="000000"/>
                <w:sz w:val="26"/>
                <w:szCs w:val="26"/>
              </w:rPr>
              <w:t>Повышение качества и комфорта городской среды на территории ЗАТО г. Радужный Владимирской области</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before="63" w:after="0"/>
              <w:ind w:left="0" w:right="510" w:hanging="0"/>
              <w:rPr>
                <w:color w:val="000000"/>
                <w:sz w:val="26"/>
                <w:szCs w:val="26"/>
              </w:rPr>
            </w:pPr>
            <w:r>
              <w:rPr>
                <w:color w:val="000000"/>
                <w:sz w:val="26"/>
                <w:szCs w:val="26"/>
              </w:rPr>
              <w:t>Направления</w:t>
            </w:r>
            <w:r>
              <w:rPr>
                <w:color w:val="000000"/>
                <w:spacing w:val="-6"/>
                <w:sz w:val="26"/>
                <w:szCs w:val="26"/>
              </w:rPr>
              <w:t xml:space="preserve"> </w:t>
            </w:r>
            <w:r>
              <w:rPr>
                <w:color w:val="000000"/>
                <w:sz w:val="26"/>
                <w:szCs w:val="26"/>
              </w:rPr>
              <w:t>(подпрограммы)</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numPr>
                <w:ilvl w:val="0"/>
                <w:numId w:val="1"/>
              </w:numPr>
              <w:ind w:left="0" w:right="0" w:hanging="0"/>
              <w:rPr>
                <w:rFonts w:ascii="Times New Roman" w:hAnsi="Times New Roman"/>
                <w:color w:val="000000"/>
                <w:sz w:val="26"/>
                <w:szCs w:val="26"/>
              </w:rPr>
            </w:pPr>
            <w:r>
              <w:rPr>
                <w:rFonts w:ascii="Times New Roman" w:hAnsi="Times New Roman"/>
                <w:color w:val="000000"/>
                <w:sz w:val="26"/>
                <w:szCs w:val="26"/>
              </w:rPr>
              <w:t>Комфортная городская среда на территории ЗАТО г. Радужный</w:t>
            </w:r>
          </w:p>
          <w:p>
            <w:pPr>
              <w:pStyle w:val="Style37"/>
              <w:widowControl w:val="false"/>
              <w:numPr>
                <w:ilvl w:val="0"/>
                <w:numId w:val="1"/>
              </w:numPr>
              <w:ind w:left="0" w:right="0" w:hanging="0"/>
              <w:rPr>
                <w:rFonts w:ascii="Times New Roman" w:hAnsi="Times New Roman"/>
                <w:color w:val="000000"/>
                <w:sz w:val="26"/>
                <w:szCs w:val="26"/>
              </w:rPr>
            </w:pPr>
            <w:r>
              <w:rPr>
                <w:rFonts w:ascii="Times New Roman" w:hAnsi="Times New Roman"/>
                <w:color w:val="000000"/>
                <w:sz w:val="26"/>
                <w:szCs w:val="26"/>
              </w:rPr>
              <w:t>Техническое обслуживание, ремонт и модернизация уличного освещения на территории ЗАТО г. Радужный Владимирской области</w:t>
            </w:r>
          </w:p>
        </w:tc>
      </w:tr>
      <w:tr>
        <w:trPr>
          <w:trHeight w:val="1247"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auto" w:line="252" w:before="63" w:after="0"/>
              <w:ind w:left="0" w:right="-57" w:hanging="0"/>
              <w:rPr>
                <w:color w:val="000000"/>
                <w:sz w:val="26"/>
                <w:szCs w:val="26"/>
              </w:rPr>
            </w:pPr>
            <w:r>
              <w:rPr>
                <w:color w:val="000000"/>
                <w:sz w:val="26"/>
                <w:szCs w:val="26"/>
              </w:rPr>
              <w:t>Объемы финансового обеспечения за весь период реализации</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color w:val="000000"/>
              </w:rPr>
            </w:pPr>
            <w:r>
              <w:rPr>
                <w:rFonts w:ascii="Times New Roman" w:hAnsi="Times New Roman"/>
                <w:bCs/>
                <w:color w:val="000000"/>
                <w:sz w:val="26"/>
                <w:szCs w:val="26"/>
              </w:rPr>
              <w:t>80 609,84194</w:t>
            </w:r>
            <w:r>
              <w:rPr>
                <w:rFonts w:ascii="Times New Roman" w:hAnsi="Times New Roman"/>
                <w:color w:val="000000"/>
                <w:sz w:val="26"/>
                <w:szCs w:val="26"/>
              </w:rPr>
              <w:t xml:space="preserve"> тыс.руб., в т.ч.:</w:t>
            </w:r>
          </w:p>
          <w:p>
            <w:pPr>
              <w:pStyle w:val="Style37"/>
              <w:widowControl w:val="false"/>
              <w:rPr>
                <w:color w:val="000000"/>
              </w:rPr>
            </w:pPr>
            <w:r>
              <w:rPr>
                <w:rFonts w:ascii="Times New Roman" w:hAnsi="Times New Roman"/>
                <w:color w:val="000000"/>
                <w:sz w:val="26"/>
                <w:szCs w:val="26"/>
              </w:rPr>
              <w:t>2024 г. – 51 775,77894 тыс.руб.;</w:t>
            </w:r>
          </w:p>
          <w:p>
            <w:pPr>
              <w:pStyle w:val="Style37"/>
              <w:widowControl w:val="false"/>
              <w:rPr>
                <w:color w:val="000000"/>
              </w:rPr>
            </w:pPr>
            <w:r>
              <w:rPr>
                <w:rFonts w:ascii="Times New Roman" w:hAnsi="Times New Roman"/>
                <w:color w:val="000000"/>
                <w:sz w:val="26"/>
                <w:szCs w:val="26"/>
              </w:rPr>
              <w:t>2025 г. – 12 918,533 тыс.руб.;</w:t>
            </w:r>
          </w:p>
          <w:p>
            <w:pPr>
              <w:pStyle w:val="Style37"/>
              <w:widowControl w:val="false"/>
              <w:rPr>
                <w:rFonts w:ascii="Times New Roman" w:hAnsi="Times New Roman"/>
                <w:color w:val="000000"/>
                <w:sz w:val="26"/>
                <w:szCs w:val="26"/>
              </w:rPr>
            </w:pPr>
            <w:r>
              <w:rPr>
                <w:rFonts w:ascii="Times New Roman" w:hAnsi="Times New Roman"/>
                <w:color w:val="000000"/>
                <w:sz w:val="26"/>
                <w:szCs w:val="26"/>
                <w:shd w:fill="auto" w:val="clear"/>
              </w:rPr>
              <w:t>2026 г. – 15 915,53 тыс.руб.</w:t>
            </w:r>
          </w:p>
        </w:tc>
      </w:tr>
      <w:tr>
        <w:trPr>
          <w:trHeight w:val="885" w:hRule="atLeast"/>
        </w:trPr>
        <w:tc>
          <w:tcPr>
            <w:tcW w:w="5790"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color w:val="000000"/>
                <w:sz w:val="26"/>
                <w:szCs w:val="26"/>
              </w:rPr>
            </w:pPr>
            <w:bookmarkStart w:id="0" w:name="__DdeLink__23184_1625634644"/>
            <w:r>
              <w:rPr>
                <w:rFonts w:ascii="Times New Roman" w:hAnsi="Times New Roman"/>
                <w:color w:val="000000"/>
                <w:sz w:val="26"/>
                <w:szCs w:val="26"/>
              </w:rPr>
              <w:t>Ожидаемые конечные результаты, направленные на достижение национальных целей, а также на показатели, направленные на достижение общественно значимых результатов и задач</w:t>
            </w:r>
            <w:bookmarkEnd w:id="0"/>
            <w:r>
              <w:rPr>
                <w:rFonts w:ascii="Times New Roman" w:hAnsi="Times New Roman"/>
                <w:color w:val="000000"/>
                <w:sz w:val="26"/>
                <w:szCs w:val="26"/>
              </w:rPr>
              <w:t xml:space="preserve"> (связь с соответствующими указанными целями показателями), обеспечение безопасности населения</w:t>
            </w:r>
          </w:p>
        </w:tc>
        <w:tc>
          <w:tcPr>
            <w:tcW w:w="8729"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rFonts w:ascii="Times New Roman" w:hAnsi="Times New Roman"/>
                <w:color w:val="000000"/>
                <w:sz w:val="26"/>
                <w:szCs w:val="26"/>
              </w:rPr>
            </w:pPr>
            <w:r>
              <w:rPr>
                <w:rFonts w:ascii="Times New Roman" w:hAnsi="Times New Roman"/>
                <w:iCs/>
                <w:color w:val="000000"/>
                <w:sz w:val="26"/>
                <w:szCs w:val="26"/>
              </w:rPr>
              <w:t>Комфортная и безопасная среда для жизни</w:t>
            </w:r>
            <w:r>
              <w:rPr>
                <w:rFonts w:ascii="Times New Roman" w:hAnsi="Times New Roman"/>
                <w:color w:val="000000"/>
                <w:sz w:val="26"/>
                <w:szCs w:val="26"/>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создание механизмов развития комфортной городской среды, комплексного развития городов</w:t>
            </w:r>
          </w:p>
        </w:tc>
      </w:tr>
    </w:tbl>
    <w:p>
      <w:pPr>
        <w:pStyle w:val="Normal"/>
        <w:jc w:val="center"/>
        <w:rPr>
          <w:b/>
          <w:b/>
          <w:color w:val="000000"/>
          <w:sz w:val="28"/>
          <w:szCs w:val="28"/>
        </w:rPr>
      </w:pPr>
      <w:r>
        <w:rPr>
          <w:b/>
          <w:color w:val="000000"/>
          <w:sz w:val="28"/>
          <w:szCs w:val="28"/>
        </w:rPr>
        <w:t xml:space="preserve">2.Показатели муниципальной программы </w:t>
      </w:r>
    </w:p>
    <w:tbl>
      <w:tblPr>
        <w:tblW w:w="15585" w:type="dxa"/>
        <w:jc w:val="left"/>
        <w:tblInd w:w="-526" w:type="dxa"/>
        <w:tblLayout w:type="fixed"/>
        <w:tblCellMar>
          <w:top w:w="0" w:type="dxa"/>
          <w:left w:w="108" w:type="dxa"/>
          <w:bottom w:w="0" w:type="dxa"/>
          <w:right w:w="108" w:type="dxa"/>
        </w:tblCellMar>
      </w:tblPr>
      <w:tblGrid>
        <w:gridCol w:w="629"/>
        <w:gridCol w:w="2089"/>
        <w:gridCol w:w="1365"/>
        <w:gridCol w:w="1080"/>
        <w:gridCol w:w="960"/>
        <w:gridCol w:w="960"/>
        <w:gridCol w:w="1036"/>
        <w:gridCol w:w="2182"/>
        <w:gridCol w:w="1619"/>
        <w:gridCol w:w="1868"/>
        <w:gridCol w:w="1795"/>
      </w:tblGrid>
      <w:tr>
        <w:trPr>
          <w:trHeight w:val="229" w:hRule="atLeast"/>
        </w:trPr>
        <w:tc>
          <w:tcPr>
            <w:tcW w:w="629" w:type="dxa"/>
            <w:vMerge w:val="restart"/>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rPr>
              <w:t>п/п</w:t>
            </w:r>
          </w:p>
        </w:tc>
        <w:tc>
          <w:tcPr>
            <w:tcW w:w="2089" w:type="dxa"/>
            <w:vMerge w:val="restart"/>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pacing w:val="-2"/>
                <w:sz w:val="22"/>
                <w:szCs w:val="22"/>
              </w:rPr>
              <w:t>Наименование</w:t>
            </w:r>
            <w:r>
              <w:rPr>
                <w:rFonts w:eastAsia="Times New Roman" w:cs="Times New Roman" w:ascii="Times New Roman" w:hAnsi="Times New Roman"/>
                <w:color w:val="000000"/>
                <w:spacing w:val="-13"/>
                <w:sz w:val="22"/>
                <w:szCs w:val="22"/>
              </w:rPr>
              <w:t xml:space="preserve"> </w:t>
            </w:r>
            <w:r>
              <w:rPr>
                <w:rFonts w:eastAsia="Times New Roman" w:cs="Times New Roman" w:ascii="Times New Roman" w:hAnsi="Times New Roman"/>
                <w:color w:val="000000"/>
                <w:spacing w:val="-1"/>
                <w:sz w:val="22"/>
                <w:szCs w:val="22"/>
              </w:rPr>
              <w:t>показателя</w:t>
            </w:r>
          </w:p>
        </w:tc>
        <w:tc>
          <w:tcPr>
            <w:tcW w:w="1365" w:type="dxa"/>
            <w:vMerge w:val="restart"/>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Единица</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z w:val="22"/>
                <w:szCs w:val="22"/>
              </w:rPr>
              <w:t>измерения</w:t>
            </w:r>
            <w:r>
              <w:rPr>
                <w:rFonts w:eastAsia="Times New Roman" w:cs="Times New Roman" w:ascii="Times New Roman" w:hAnsi="Times New Roman"/>
                <w:color w:val="000000"/>
                <w:spacing w:val="-57"/>
                <w:sz w:val="22"/>
                <w:szCs w:val="22"/>
              </w:rPr>
              <w:t xml:space="preserve"> </w:t>
            </w:r>
            <w:r>
              <w:rPr>
                <w:rFonts w:eastAsia="Times New Roman" w:cs="Times New Roman" w:ascii="Times New Roman" w:hAnsi="Times New Roman"/>
                <w:color w:val="000000"/>
                <w:spacing w:val="-3"/>
                <w:sz w:val="22"/>
                <w:szCs w:val="22"/>
              </w:rPr>
              <w:t>(по</w:t>
            </w:r>
            <w:r>
              <w:rPr>
                <w:rFonts w:eastAsia="Times New Roman" w:cs="Times New Roman" w:ascii="Times New Roman" w:hAnsi="Times New Roman"/>
                <w:color w:val="000000"/>
                <w:spacing w:val="-9"/>
                <w:sz w:val="22"/>
                <w:szCs w:val="22"/>
              </w:rPr>
              <w:t xml:space="preserve"> </w:t>
            </w:r>
            <w:r>
              <w:rPr>
                <w:rFonts w:eastAsia="Times New Roman" w:cs="Times New Roman" w:ascii="Times New Roman" w:hAnsi="Times New Roman"/>
                <w:color w:val="000000"/>
                <w:spacing w:val="-3"/>
                <w:sz w:val="22"/>
                <w:szCs w:val="22"/>
              </w:rPr>
              <w:t>ОКЕИ)</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Базовое</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pacing w:val="-2"/>
                <w:sz w:val="22"/>
                <w:szCs w:val="22"/>
              </w:rPr>
              <w:t>значение</w:t>
            </w:r>
          </w:p>
        </w:tc>
        <w:tc>
          <w:tcPr>
            <w:tcW w:w="2956" w:type="dxa"/>
            <w:gridSpan w:val="3"/>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Период,</w:t>
            </w:r>
            <w:r>
              <w:rPr>
                <w:rFonts w:eastAsia="Times New Roman" w:cs="Times New Roman" w:ascii="Times New Roman" w:hAnsi="Times New Roman"/>
                <w:color w:val="000000"/>
                <w:spacing w:val="-13"/>
                <w:sz w:val="22"/>
                <w:szCs w:val="22"/>
              </w:rPr>
              <w:t xml:space="preserve"> </w:t>
            </w:r>
            <w:r>
              <w:rPr>
                <w:rFonts w:eastAsia="Times New Roman" w:cs="Times New Roman" w:ascii="Times New Roman" w:hAnsi="Times New Roman"/>
                <w:color w:val="000000"/>
                <w:sz w:val="22"/>
                <w:szCs w:val="22"/>
              </w:rPr>
              <w:t>год</w:t>
            </w:r>
          </w:p>
        </w:tc>
        <w:tc>
          <w:tcPr>
            <w:tcW w:w="2182" w:type="dxa"/>
            <w:vMerge w:val="restart"/>
            <w:tcBorders>
              <w:top w:val="single" w:sz="6" w:space="0" w:color="000000"/>
              <w:left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Документ</w:t>
            </w:r>
          </w:p>
        </w:tc>
        <w:tc>
          <w:tcPr>
            <w:tcW w:w="1619" w:type="dxa"/>
            <w:vMerge w:val="restart"/>
            <w:tcBorders>
              <w:top w:val="single" w:sz="6" w:space="0" w:color="000000"/>
              <w:left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pacing w:val="-3"/>
                <w:sz w:val="22"/>
                <w:szCs w:val="22"/>
              </w:rPr>
              <w:t xml:space="preserve">Ответственный за </w:t>
            </w:r>
            <w:r>
              <w:rPr>
                <w:rFonts w:eastAsia="Times New Roman" w:cs="Times New Roman" w:ascii="Times New Roman" w:hAnsi="Times New Roman"/>
                <w:color w:val="000000"/>
                <w:sz w:val="22"/>
                <w:szCs w:val="22"/>
              </w:rPr>
              <w:t>достижение</w:t>
            </w:r>
            <w:r>
              <w:rPr>
                <w:rFonts w:eastAsia="Times New Roman" w:cs="Times New Roman" w:ascii="Times New Roman" w:hAnsi="Times New Roman"/>
                <w:color w:val="000000"/>
                <w:spacing w:val="1"/>
                <w:sz w:val="22"/>
                <w:szCs w:val="22"/>
              </w:rPr>
              <w:t xml:space="preserve"> </w:t>
            </w:r>
            <w:r>
              <w:rPr>
                <w:rFonts w:eastAsia="Times New Roman" w:cs="Times New Roman" w:ascii="Times New Roman" w:hAnsi="Times New Roman"/>
                <w:color w:val="000000"/>
                <w:sz w:val="22"/>
                <w:szCs w:val="22"/>
              </w:rPr>
              <w:t>показателя</w:t>
            </w:r>
          </w:p>
        </w:tc>
        <w:tc>
          <w:tcPr>
            <w:tcW w:w="1868" w:type="dxa"/>
            <w:vMerge w:val="restart"/>
            <w:tcBorders>
              <w:top w:val="single" w:sz="6" w:space="0" w:color="000000"/>
              <w:left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rPr>
            </w:pPr>
            <w:r>
              <w:rPr>
                <w:rFonts w:eastAsia="Times New Roman" w:cs="Times New Roman" w:ascii="Times New Roman" w:hAnsi="Times New Roman"/>
                <w:color w:val="000000"/>
                <w:sz w:val="22"/>
                <w:szCs w:val="22"/>
              </w:rPr>
              <w:t>Связь с</w:t>
            </w:r>
            <w:r>
              <w:rPr>
                <w:rFonts w:eastAsia="Times New Roman" w:cs="Times New Roman" w:ascii="Times New Roman" w:hAnsi="Times New Roman"/>
                <w:color w:val="000000"/>
                <w:spacing w:val="1"/>
                <w:sz w:val="22"/>
                <w:szCs w:val="22"/>
              </w:rPr>
              <w:t xml:space="preserve"> показателями </w:t>
            </w:r>
            <w:r>
              <w:rPr>
                <w:rFonts w:eastAsia="Times New Roman" w:cs="Times New Roman" w:ascii="Times New Roman" w:hAnsi="Times New Roman"/>
                <w:color w:val="000000"/>
                <w:spacing w:val="-2"/>
                <w:sz w:val="22"/>
                <w:szCs w:val="22"/>
              </w:rPr>
              <w:t>национальных</w:t>
            </w:r>
            <w:r>
              <w:rPr>
                <w:rFonts w:eastAsia="Times New Roman" w:cs="Times New Roman" w:ascii="Times New Roman" w:hAnsi="Times New Roman"/>
                <w:color w:val="000000"/>
                <w:spacing w:val="-57"/>
                <w:sz w:val="22"/>
                <w:szCs w:val="22"/>
              </w:rPr>
              <w:t xml:space="preserve"> </w:t>
            </w:r>
            <w:r>
              <w:rPr>
                <w:rFonts w:eastAsia="Times New Roman" w:cs="Times New Roman" w:ascii="Times New Roman" w:hAnsi="Times New Roman"/>
                <w:color w:val="000000"/>
                <w:sz w:val="22"/>
                <w:szCs w:val="22"/>
              </w:rPr>
              <w:t>целей</w:t>
            </w:r>
          </w:p>
        </w:tc>
        <w:tc>
          <w:tcPr>
            <w:tcW w:w="1795" w:type="dxa"/>
            <w:vMerge w:val="restart"/>
            <w:tcBorders>
              <w:top w:val="single" w:sz="6" w:space="0" w:color="000000"/>
              <w:left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Информационная система</w:t>
            </w:r>
          </w:p>
        </w:tc>
      </w:tr>
      <w:tr>
        <w:trPr>
          <w:trHeight w:val="632" w:hRule="atLeast"/>
          <w:cantSplit w:val="true"/>
        </w:trPr>
        <w:tc>
          <w:tcPr>
            <w:tcW w:w="62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pPr>
            <w:r>
              <w:rPr/>
            </w:r>
          </w:p>
        </w:tc>
        <w:tc>
          <w:tcPr>
            <w:tcW w:w="208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pPr>
            <w:r>
              <w:rPr/>
            </w:r>
          </w:p>
        </w:tc>
        <w:tc>
          <w:tcPr>
            <w:tcW w:w="1365"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pPr>
            <w:r>
              <w:rPr/>
            </w:r>
          </w:p>
        </w:tc>
        <w:tc>
          <w:tcPr>
            <w:tcW w:w="108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pPr>
            <w:r>
              <w:rPr/>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2024</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2025</w:t>
            </w:r>
          </w:p>
        </w:tc>
        <w:tc>
          <w:tcPr>
            <w:tcW w:w="1036" w:type="dxa"/>
            <w:tcBorders>
              <w:top w:val="single" w:sz="6" w:space="0" w:color="000000"/>
              <w:left w:val="single" w:sz="6" w:space="0" w:color="000000"/>
              <w:bottom w:val="single" w:sz="6" w:space="0" w:color="000000"/>
              <w:right w:val="single" w:sz="6" w:space="0" w:color="000000"/>
            </w:tcBorders>
            <w:vAlign w:val="center"/>
          </w:tcPr>
          <w:p>
            <w:pPr>
              <w:pStyle w:val="Style37"/>
              <w:widowControl w:val="false"/>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2026</w:t>
            </w:r>
          </w:p>
        </w:tc>
        <w:tc>
          <w:tcPr>
            <w:tcW w:w="2182"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c>
          <w:tcPr>
            <w:tcW w:w="1619"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c>
          <w:tcPr>
            <w:tcW w:w="1868"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c>
          <w:tcPr>
            <w:tcW w:w="1795"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r>
      <w:tr>
        <w:trPr>
          <w:trHeight w:val="333" w:hRule="atLeast"/>
        </w:trPr>
        <w:tc>
          <w:tcPr>
            <w:tcW w:w="6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2</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3</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4</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jc w:val="center"/>
              <w:rPr>
                <w:color w:val="000000"/>
              </w:rPr>
            </w:pPr>
            <w:r>
              <w:rPr>
                <w:color w:val="000000"/>
              </w:rPr>
              <w:t>5</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jc w:val="center"/>
              <w:rPr>
                <w:color w:val="000000"/>
              </w:rPr>
            </w:pPr>
            <w:r>
              <w:rPr>
                <w:color w:val="000000"/>
              </w:rPr>
              <w:t>6</w:t>
            </w:r>
          </w:p>
        </w:tc>
        <w:tc>
          <w:tcPr>
            <w:tcW w:w="1036"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jc w:val="center"/>
              <w:rPr>
                <w:color w:val="000000"/>
              </w:rPr>
            </w:pPr>
            <w:r>
              <w:rPr>
                <w:color w:val="000000"/>
              </w:rPr>
              <w:t>7</w:t>
            </w:r>
          </w:p>
        </w:tc>
        <w:tc>
          <w:tcPr>
            <w:tcW w:w="21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8</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9</w:t>
            </w:r>
          </w:p>
        </w:tc>
        <w:tc>
          <w:tcPr>
            <w:tcW w:w="18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10</w:t>
            </w:r>
          </w:p>
        </w:tc>
        <w:tc>
          <w:tcPr>
            <w:tcW w:w="1795" w:type="dxa"/>
            <w:tcBorders>
              <w:top w:val="single" w:sz="6" w:space="0" w:color="000000"/>
              <w:left w:val="single" w:sz="6" w:space="0" w:color="000000"/>
              <w:right w:val="single" w:sz="6" w:space="0" w:color="000000"/>
            </w:tcBorders>
            <w:vAlign w:val="center"/>
          </w:tcPr>
          <w:p>
            <w:pPr>
              <w:pStyle w:val="Normal"/>
              <w:widowControl w:val="false"/>
              <w:jc w:val="center"/>
              <w:rPr>
                <w:color w:val="000000"/>
                <w:sz w:val="22"/>
                <w:szCs w:val="22"/>
              </w:rPr>
            </w:pPr>
            <w:r>
              <w:rPr>
                <w:color w:val="000000"/>
                <w:sz w:val="22"/>
                <w:szCs w:val="22"/>
              </w:rPr>
              <w:t>11</w:t>
            </w:r>
          </w:p>
        </w:tc>
      </w:tr>
      <w:tr>
        <w:trPr>
          <w:trHeight w:val="366" w:hRule="atLeast"/>
        </w:trPr>
        <w:tc>
          <w:tcPr>
            <w:tcW w:w="15583" w:type="dxa"/>
            <w:gridSpan w:val="11"/>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rPr>
                <w:color w:val="000000"/>
              </w:rPr>
            </w:pPr>
            <w:r>
              <w:rPr>
                <w:color w:val="000000"/>
              </w:rPr>
              <w:t>Цель</w:t>
            </w:r>
            <w:r>
              <w:rPr>
                <w:color w:val="000000"/>
                <w:spacing w:val="-3"/>
              </w:rPr>
              <w:t xml:space="preserve"> </w:t>
            </w:r>
            <w:r>
              <w:rPr>
                <w:color w:val="000000"/>
              </w:rPr>
              <w:t>муниципальной</w:t>
            </w:r>
            <w:r>
              <w:rPr>
                <w:color w:val="000000"/>
                <w:spacing w:val="-2"/>
              </w:rPr>
              <w:t xml:space="preserve"> </w:t>
            </w:r>
            <w:r>
              <w:rPr>
                <w:color w:val="000000"/>
              </w:rPr>
              <w:t>программы:</w:t>
            </w:r>
            <w:r>
              <w:rPr>
                <w:color w:val="000000"/>
                <w:spacing w:val="-2"/>
              </w:rPr>
              <w:t xml:space="preserve"> Повышение качества жизни и формирование комфортной  городской среды на территории ЗАТО г. Радужный Владимирской области</w:t>
            </w:r>
          </w:p>
        </w:tc>
      </w:tr>
      <w:tr>
        <w:trPr>
          <w:trHeight w:val="372" w:hRule="atLeast"/>
        </w:trPr>
        <w:tc>
          <w:tcPr>
            <w:tcW w:w="62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jc w:val="center"/>
              <w:rPr>
                <w:color w:val="000000"/>
              </w:rPr>
            </w:pPr>
            <w:r>
              <w:rPr>
                <w:color w:val="000000"/>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Благоустройство дворовых территорий многоквартирных домов</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штука</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3</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13</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2</w:t>
            </w:r>
          </w:p>
        </w:tc>
        <w:tc>
          <w:tcPr>
            <w:tcW w:w="1036"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fill="FFFFFF" w:val="clear"/>
              <w:tabs>
                <w:tab w:val="clear" w:pos="306"/>
                <w:tab w:val="left" w:pos="11057" w:leader="none"/>
              </w:tabs>
              <w:suppressAutoHyphens w:val="true"/>
              <w:snapToGrid w:val="false"/>
              <w:jc w:val="center"/>
              <w:rPr>
                <w:color w:val="000000"/>
              </w:rPr>
            </w:pPr>
            <w:r>
              <w:rPr>
                <w:color w:val="000000"/>
              </w:rPr>
              <w:t>1</w:t>
            </w:r>
          </w:p>
        </w:tc>
        <w:tc>
          <w:tcPr>
            <w:tcW w:w="2182" w:type="dxa"/>
            <w:vMerge w:val="restart"/>
            <w:tcBorders>
              <w:top w:val="single" w:sz="6" w:space="0" w:color="000000"/>
              <w:left w:val="single" w:sz="6" w:space="0" w:color="000000"/>
              <w:right w:val="single" w:sz="6" w:space="0" w:color="000000"/>
            </w:tcBorders>
            <w:vAlign w:val="center"/>
          </w:tcPr>
          <w:p>
            <w:pPr>
              <w:pStyle w:val="Normal"/>
              <w:widowControl w:val="false"/>
              <w:suppressAutoHyphens w:val="false"/>
              <w:jc w:val="center"/>
              <w:rPr>
                <w:rFonts w:eastAsia="Calibri"/>
                <w:color w:val="000000"/>
                <w:sz w:val="22"/>
                <w:szCs w:val="22"/>
                <w:lang w:eastAsia="en-US"/>
              </w:rPr>
            </w:pPr>
            <w:r>
              <w:rPr>
                <w:rFonts w:eastAsia="Calibri"/>
                <w:color w:val="000000"/>
                <w:sz w:val="22"/>
                <w:szCs w:val="22"/>
                <w:lang w:eastAsia="en-US"/>
              </w:rPr>
              <w:t>Постановление администрации Владимирской области от 30.08.2017 № 758 (ред. от 01.08.2023)</w:t>
            </w:r>
          </w:p>
          <w:p>
            <w:pPr>
              <w:pStyle w:val="Normal"/>
              <w:widowControl w:val="false"/>
              <w:suppressAutoHyphens w:val="false"/>
              <w:jc w:val="center"/>
              <w:rPr>
                <w:rFonts w:eastAsia="Calibri"/>
                <w:color w:val="000000"/>
                <w:sz w:val="22"/>
                <w:szCs w:val="22"/>
                <w:lang w:eastAsia="en-US"/>
              </w:rPr>
            </w:pPr>
            <w:r>
              <w:rPr>
                <w:rFonts w:eastAsia="Calibri"/>
                <w:color w:val="000000"/>
                <w:sz w:val="22"/>
                <w:szCs w:val="22"/>
                <w:lang w:eastAsia="en-US"/>
              </w:rPr>
              <w:t>«О государственной программе Владимирской области «Благоустройство территорий муниципальных образований Владимирской области»</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МКУ «ГКМХ»</w:t>
            </w:r>
          </w:p>
        </w:tc>
        <w:tc>
          <w:tcPr>
            <w:tcW w:w="1868"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Увеличение доли благоустроенных дворовых территорий</w:t>
            </w:r>
          </w:p>
        </w:tc>
        <w:tc>
          <w:tcPr>
            <w:tcW w:w="1795"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1197" w:hRule="atLeast"/>
        </w:trPr>
        <w:tc>
          <w:tcPr>
            <w:tcW w:w="62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jc w:val="center"/>
              <w:rPr>
                <w:color w:val="000000"/>
              </w:rPr>
            </w:pPr>
            <w:r>
              <w:rPr>
                <w:color w:val="000000"/>
              </w:rPr>
              <w:t>2.</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Благоустройство общественных территорий</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штука</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0</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0</w:t>
            </w:r>
          </w:p>
        </w:tc>
        <w:tc>
          <w:tcPr>
            <w:tcW w:w="96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1036"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2182"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МКУ «ГКМХ»</w:t>
            </w:r>
          </w:p>
        </w:tc>
        <w:tc>
          <w:tcPr>
            <w:tcW w:w="1868"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Увеличение доли благоустроенных общественных территорий</w:t>
            </w:r>
          </w:p>
        </w:tc>
        <w:tc>
          <w:tcPr>
            <w:tcW w:w="1795"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1176" w:hRule="atLeast"/>
        </w:trPr>
        <w:tc>
          <w:tcPr>
            <w:tcW w:w="62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jc w:val="center"/>
              <w:rPr>
                <w:color w:val="000000"/>
              </w:rPr>
            </w:pPr>
            <w:r>
              <w:rPr>
                <w:color w:val="000000"/>
              </w:rPr>
              <w:t>3.</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Приведение в нормативное состояние объектов благоустройства</w:t>
            </w:r>
          </w:p>
        </w:tc>
        <w:tc>
          <w:tcPr>
            <w:tcW w:w="1365" w:type="dxa"/>
            <w:tcBorders>
              <w:top w:val="single" w:sz="6" w:space="0" w:color="000000"/>
              <w:left w:val="single" w:sz="6" w:space="0" w:color="000000"/>
              <w:bottom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условная единица</w:t>
            </w:r>
          </w:p>
        </w:tc>
        <w:tc>
          <w:tcPr>
            <w:tcW w:w="1080"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22"/>
                <w:szCs w:val="22"/>
                <w:lang w:eastAsia="ru-RU"/>
              </w:rPr>
            </w:pPr>
            <w:r>
              <w:rPr>
                <w:color w:val="000000"/>
                <w:sz w:val="22"/>
                <w:szCs w:val="22"/>
                <w:lang w:eastAsia="ru-RU"/>
              </w:rPr>
              <w:t>1</w:t>
            </w:r>
          </w:p>
        </w:tc>
        <w:tc>
          <w:tcPr>
            <w:tcW w:w="960"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22"/>
                <w:szCs w:val="22"/>
                <w:lang w:eastAsia="ru-RU"/>
              </w:rPr>
            </w:pPr>
            <w:r>
              <w:rPr>
                <w:color w:val="000000"/>
                <w:sz w:val="22"/>
                <w:szCs w:val="22"/>
                <w:lang w:eastAsia="ru-RU"/>
              </w:rPr>
              <w:t>1</w:t>
            </w:r>
          </w:p>
        </w:tc>
        <w:tc>
          <w:tcPr>
            <w:tcW w:w="960" w:type="dxa"/>
            <w:tcBorders>
              <w:top w:val="single" w:sz="6" w:space="0" w:color="000000"/>
              <w:left w:val="single" w:sz="6" w:space="0" w:color="000000"/>
              <w:bottom w:val="single" w:sz="6" w:space="0" w:color="000000"/>
            </w:tcBorders>
            <w:vAlign w:val="center"/>
          </w:tcPr>
          <w:p>
            <w:pPr>
              <w:pStyle w:val="Normal"/>
              <w:widowControl w:val="false"/>
              <w:jc w:val="center"/>
              <w:rPr>
                <w:color w:val="000000"/>
                <w:sz w:val="22"/>
                <w:szCs w:val="22"/>
                <w:lang w:eastAsia="ru-RU"/>
              </w:rPr>
            </w:pPr>
            <w:r>
              <w:rPr>
                <w:color w:val="000000"/>
                <w:sz w:val="22"/>
                <w:szCs w:val="22"/>
                <w:lang w:eastAsia="ru-RU"/>
              </w:rPr>
              <w:t>1</w:t>
            </w:r>
          </w:p>
        </w:tc>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000000"/>
                <w:sz w:val="22"/>
                <w:szCs w:val="22"/>
                <w:lang w:eastAsia="ru-RU"/>
              </w:rPr>
            </w:pPr>
            <w:r>
              <w:rPr>
                <w:color w:val="000000"/>
                <w:sz w:val="22"/>
                <w:szCs w:val="22"/>
                <w:lang w:eastAsia="ru-RU"/>
              </w:rPr>
              <w:t>1</w:t>
            </w:r>
          </w:p>
        </w:tc>
        <w:tc>
          <w:tcPr>
            <w:tcW w:w="2182" w:type="dxa"/>
            <w:vMerge w:val="continue"/>
            <w:tcBorders>
              <w:top w:val="single" w:sz="6" w:space="0" w:color="000000"/>
              <w:left w:val="single" w:sz="6" w:space="0" w:color="000000"/>
              <w:right w:val="single" w:sz="6" w:space="0" w:color="000000"/>
            </w:tcBorders>
            <w:vAlign w:val="center"/>
          </w:tcPr>
          <w:p>
            <w:pPr>
              <w:pStyle w:val="Normal"/>
              <w:widowControl w:val="false"/>
              <w:rPr/>
            </w:pPr>
            <w:r>
              <w:rPr/>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МКУ «ГКМХ, МКУ «Дорожник»</w:t>
            </w:r>
          </w:p>
        </w:tc>
        <w:tc>
          <w:tcPr>
            <w:tcW w:w="1868"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iCs/>
                <w:color w:val="000000"/>
                <w:lang w:eastAsia="ru-RU"/>
              </w:rPr>
            </w:pPr>
            <w:r>
              <w:rPr>
                <w:iCs/>
                <w:color w:val="000000"/>
                <w:lang w:eastAsia="ru-RU"/>
              </w:rPr>
              <w:t>Создание комфортной и безопасной среды для жизни</w:t>
            </w:r>
          </w:p>
        </w:tc>
        <w:tc>
          <w:tcPr>
            <w:tcW w:w="1795"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ФИС СП ГАС «Управление»</w:t>
            </w:r>
          </w:p>
        </w:tc>
      </w:tr>
      <w:tr>
        <w:trPr>
          <w:trHeight w:val="372" w:hRule="atLeast"/>
        </w:trPr>
        <w:tc>
          <w:tcPr>
            <w:tcW w:w="6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jc w:val="center"/>
              <w:rPr>
                <w:color w:val="000000"/>
              </w:rPr>
            </w:pPr>
            <w:r>
              <w:rPr>
                <w:color w:val="000000"/>
              </w:rPr>
              <w:t>4.</w:t>
            </w:r>
          </w:p>
        </w:tc>
        <w:tc>
          <w:tcPr>
            <w:tcW w:w="208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shd w:fill="FFFFFF" w:val="clear"/>
              </w:rPr>
              <w:t>Приведение  уличного освещения  в соответствие  с нормами  «</w:t>
            </w:r>
            <w:r>
              <w:rPr>
                <w:rFonts w:eastAsia="Calibri"/>
                <w:color w:val="000000"/>
                <w:lang w:eastAsia="en-US"/>
              </w:rPr>
              <w:t xml:space="preserve">СП 52.13330.2016. Свод правил. Естественное и искусственное освещение. Актуализированная редакция СНиП 23-05-95*» </w:t>
            </w:r>
            <w:r>
              <w:rPr>
                <w:color w:val="000000"/>
              </w:rPr>
              <w:t>и правилами</w:t>
            </w:r>
          </w:p>
        </w:tc>
        <w:tc>
          <w:tcPr>
            <w:tcW w:w="1365" w:type="dxa"/>
            <w:tcBorders>
              <w:top w:val="single" w:sz="4" w:space="0" w:color="000000"/>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условная единица</w:t>
            </w:r>
          </w:p>
        </w:tc>
        <w:tc>
          <w:tcPr>
            <w:tcW w:w="1080" w:type="dxa"/>
            <w:tcBorders>
              <w:top w:val="single" w:sz="4" w:space="0" w:color="000000"/>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960" w:type="dxa"/>
            <w:tcBorders>
              <w:top w:val="single" w:sz="4" w:space="0" w:color="000000"/>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960" w:type="dxa"/>
            <w:tcBorders>
              <w:top w:val="single" w:sz="4" w:space="0" w:color="000000"/>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10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1</w:t>
            </w:r>
          </w:p>
        </w:tc>
        <w:tc>
          <w:tcPr>
            <w:tcW w:w="2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eastAsia="Calibri"/>
                <w:color w:val="000000"/>
                <w:sz w:val="22"/>
                <w:szCs w:val="22"/>
                <w:lang w:eastAsia="en-US"/>
              </w:rPr>
            </w:pPr>
            <w:r>
              <w:rPr>
                <w:rFonts w:eastAsia="Calibri"/>
                <w:color w:val="000000"/>
                <w:sz w:val="22"/>
                <w:szCs w:val="22"/>
                <w:lang w:eastAsia="en-US"/>
              </w:rPr>
              <w:t>Постановление Губернатора Владимирской области от 01.02.2012 № 94 «О государственной программе «Энергосбережение и повышение энергетической эффективности во Владимирской области»</w:t>
            </w:r>
          </w:p>
        </w:tc>
        <w:tc>
          <w:tcPr>
            <w:tcW w:w="16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МКУ «ГКМХ»</w:t>
            </w:r>
          </w:p>
        </w:tc>
        <w:tc>
          <w:tcPr>
            <w:tcW w:w="186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iCs/>
                <w:color w:val="000000"/>
                <w:lang w:eastAsia="ru-RU"/>
              </w:rPr>
            </w:pPr>
            <w:r>
              <w:rPr>
                <w:iCs/>
                <w:color w:val="000000"/>
                <w:lang w:eastAsia="ru-RU"/>
              </w:rPr>
              <w:t>Создание комфортной и безопасной среды для жизни</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rPr>
            </w:pPr>
            <w:r>
              <w:rPr>
                <w:color w:val="000000"/>
              </w:rPr>
              <w:t>ФИС СП ГАС «Управление»</w:t>
            </w:r>
          </w:p>
        </w:tc>
      </w:tr>
    </w:tbl>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3. Структура муниципальной программы</w:t>
      </w:r>
    </w:p>
    <w:p>
      <w:pPr>
        <w:pStyle w:val="Normal"/>
        <w:jc w:val="center"/>
        <w:rPr>
          <w:b/>
          <w:b/>
          <w:color w:val="000000"/>
          <w:sz w:val="28"/>
          <w:szCs w:val="28"/>
        </w:rPr>
      </w:pPr>
      <w:r>
        <w:rPr>
          <w:b/>
          <w:color w:val="000000"/>
          <w:sz w:val="28"/>
          <w:szCs w:val="28"/>
        </w:rPr>
      </w:r>
    </w:p>
    <w:tbl>
      <w:tblPr>
        <w:tblW w:w="14792" w:type="dxa"/>
        <w:jc w:val="left"/>
        <w:tblInd w:w="-4" w:type="dxa"/>
        <w:tblLayout w:type="fixed"/>
        <w:tblCellMar>
          <w:top w:w="0" w:type="dxa"/>
          <w:left w:w="108" w:type="dxa"/>
          <w:bottom w:w="0" w:type="dxa"/>
          <w:right w:w="108" w:type="dxa"/>
        </w:tblCellMar>
      </w:tblPr>
      <w:tblGrid>
        <w:gridCol w:w="893"/>
        <w:gridCol w:w="3757"/>
        <w:gridCol w:w="27"/>
        <w:gridCol w:w="142"/>
        <w:gridCol w:w="5156"/>
        <w:gridCol w:w="4816"/>
      </w:tblGrid>
      <w:tr>
        <w:trPr>
          <w:trHeight w:val="561"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п/п</w:t>
            </w:r>
          </w:p>
        </w:tc>
        <w:tc>
          <w:tcPr>
            <w:tcW w:w="3757"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Задачи</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структурного</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элемента</w:t>
            </w:r>
          </w:p>
        </w:tc>
        <w:tc>
          <w:tcPr>
            <w:tcW w:w="5325" w:type="dxa"/>
            <w:gridSpan w:val="3"/>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Краткое описание ожидаемых эффектов от </w:t>
            </w:r>
            <w:r>
              <w:rPr>
                <w:rFonts w:eastAsia="Times New Roman" w:cs="Times New Roman" w:ascii="Times New Roman" w:hAnsi="Times New Roman"/>
                <w:color w:val="000000"/>
                <w:spacing w:val="-57"/>
                <w:sz w:val="24"/>
                <w:szCs w:val="24"/>
              </w:rPr>
              <w:t xml:space="preserve"> </w:t>
            </w:r>
            <w:r>
              <w:rPr>
                <w:rFonts w:eastAsia="Times New Roman" w:cs="Times New Roman" w:ascii="Times New Roman" w:hAnsi="Times New Roman"/>
                <w:color w:val="000000"/>
                <w:sz w:val="24"/>
                <w:szCs w:val="24"/>
              </w:rPr>
              <w:t>реализации</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z w:val="24"/>
                <w:szCs w:val="24"/>
              </w:rPr>
              <w:t>задачи</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структурного</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элемента</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Связь</w:t>
            </w:r>
          </w:p>
          <w:p>
            <w:pPr>
              <w:pStyle w:val="Style37"/>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показателями</w:t>
            </w:r>
          </w:p>
        </w:tc>
      </w:tr>
      <w:tr>
        <w:trPr>
          <w:trHeight w:val="275" w:hRule="atLeast"/>
        </w:trPr>
        <w:tc>
          <w:tcPr>
            <w:tcW w:w="8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56"/>
              <w:ind w:left="9" w:right="0" w:hanging="0"/>
              <w:jc w:val="center"/>
              <w:rPr>
                <w:color w:val="000000"/>
                <w:sz w:val="24"/>
                <w:szCs w:val="24"/>
              </w:rPr>
            </w:pPr>
            <w:r>
              <w:rPr>
                <w:color w:val="000000"/>
                <w:sz w:val="24"/>
                <w:szCs w:val="24"/>
              </w:rPr>
              <w:t>1</w:t>
            </w:r>
          </w:p>
        </w:tc>
        <w:tc>
          <w:tcPr>
            <w:tcW w:w="3757"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56"/>
              <w:ind w:left="8" w:right="0" w:hanging="0"/>
              <w:jc w:val="center"/>
              <w:rPr>
                <w:color w:val="000000"/>
                <w:sz w:val="24"/>
                <w:szCs w:val="24"/>
              </w:rPr>
            </w:pPr>
            <w:r>
              <w:rPr>
                <w:color w:val="000000"/>
                <w:sz w:val="24"/>
                <w:szCs w:val="24"/>
              </w:rPr>
              <w:t>2</w:t>
            </w:r>
          </w:p>
        </w:tc>
        <w:tc>
          <w:tcPr>
            <w:tcW w:w="532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56"/>
              <w:ind w:left="8" w:right="0" w:hanging="0"/>
              <w:jc w:val="center"/>
              <w:rPr>
                <w:color w:val="000000"/>
                <w:sz w:val="24"/>
                <w:szCs w:val="24"/>
              </w:rPr>
            </w:pPr>
            <w:r>
              <w:rPr>
                <w:color w:val="000000"/>
                <w:sz w:val="24"/>
                <w:szCs w:val="24"/>
              </w:rPr>
              <w:t>3</w:t>
            </w:r>
          </w:p>
        </w:tc>
        <w:tc>
          <w:tcPr>
            <w:tcW w:w="481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56"/>
              <w:ind w:left="8" w:right="0" w:hanging="0"/>
              <w:jc w:val="center"/>
              <w:rPr>
                <w:color w:val="000000"/>
                <w:sz w:val="24"/>
                <w:szCs w:val="24"/>
              </w:rPr>
            </w:pPr>
            <w:r>
              <w:rPr>
                <w:color w:val="000000"/>
                <w:sz w:val="24"/>
                <w:szCs w:val="24"/>
              </w:rPr>
              <w:t>4</w:t>
            </w:r>
          </w:p>
        </w:tc>
      </w:tr>
      <w:tr>
        <w:trPr>
          <w:trHeight w:val="448" w:hRule="atLeast"/>
        </w:trPr>
        <w:tc>
          <w:tcPr>
            <w:tcW w:w="8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before="80" w:after="0"/>
              <w:ind w:left="107" w:right="0" w:hanging="0"/>
              <w:rPr>
                <w:b/>
                <w:b/>
                <w:bCs/>
                <w:color w:val="000000"/>
                <w:sz w:val="24"/>
                <w:szCs w:val="24"/>
              </w:rPr>
            </w:pPr>
            <w:r>
              <w:rPr>
                <w:b/>
                <w:bCs/>
                <w:color w:val="000000"/>
                <w:sz w:val="24"/>
                <w:szCs w:val="24"/>
              </w:rPr>
              <w:t>1.</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8352" w:leader="none"/>
                <w:tab w:val="left" w:pos="11057" w:leader="none"/>
              </w:tabs>
              <w:spacing w:before="80" w:after="0"/>
              <w:ind w:left="1069" w:right="845" w:hanging="0"/>
              <w:jc w:val="center"/>
              <w:rPr>
                <w:b/>
                <w:b/>
                <w:bCs/>
                <w:color w:val="000000"/>
                <w:sz w:val="24"/>
                <w:szCs w:val="24"/>
              </w:rPr>
            </w:pPr>
            <w:r>
              <w:rPr>
                <w:b/>
                <w:bCs/>
                <w:color w:val="000000"/>
                <w:sz w:val="24"/>
                <w:szCs w:val="24"/>
              </w:rPr>
              <w:t>Направление (подпрограмма) 1</w:t>
            </w:r>
            <w:r>
              <w:rPr>
                <w:b/>
                <w:bCs/>
                <w:color w:val="000000"/>
                <w:spacing w:val="-2"/>
                <w:sz w:val="24"/>
                <w:szCs w:val="24"/>
              </w:rPr>
              <w:t xml:space="preserve"> </w:t>
            </w:r>
            <w:r>
              <w:rPr>
                <w:b/>
                <w:bCs/>
                <w:color w:val="000000"/>
                <w:sz w:val="24"/>
                <w:szCs w:val="24"/>
              </w:rPr>
              <w:t>«Комфортная городская среда на территории ЗАТО г. Радужный»</w:t>
            </w:r>
          </w:p>
        </w:tc>
      </w:tr>
      <w:tr>
        <w:trPr>
          <w:trHeight w:val="448"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before="80" w:after="0"/>
              <w:ind w:left="107" w:right="0" w:hanging="0"/>
              <w:rPr>
                <w:i/>
                <w:i/>
                <w:iCs/>
                <w:color w:val="000000"/>
                <w:sz w:val="24"/>
                <w:szCs w:val="24"/>
              </w:rPr>
            </w:pPr>
            <w:r>
              <w:rPr>
                <w:i/>
                <w:iCs/>
                <w:color w:val="000000"/>
                <w:sz w:val="24"/>
                <w:szCs w:val="24"/>
              </w:rPr>
              <w:t>1.1.</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iCs/>
                <w:color w:val="000000"/>
              </w:rPr>
            </w:pPr>
            <w:r>
              <w:rPr>
                <w:i/>
                <w:iCs/>
                <w:color w:val="000000"/>
                <w:sz w:val="22"/>
                <w:szCs w:val="22"/>
              </w:rPr>
              <w:t>Мероприятия муниципальной программы, реализуемые в составе р</w:t>
            </w:r>
            <w:r>
              <w:rPr>
                <w:i/>
                <w:iCs/>
                <w:color w:val="000000"/>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tc>
      </w:tr>
      <w:tr>
        <w:trPr>
          <w:trHeight w:val="551"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napToGrid w:val="false"/>
              <w:rPr>
                <w:color w:val="000000"/>
                <w:sz w:val="24"/>
                <w:szCs w:val="24"/>
              </w:rPr>
            </w:pPr>
            <w:r>
              <w:rPr>
                <w:color w:val="000000"/>
                <w:sz w:val="24"/>
                <w:szCs w:val="24"/>
              </w:rPr>
            </w:r>
          </w:p>
        </w:tc>
        <w:tc>
          <w:tcPr>
            <w:tcW w:w="3784" w:type="dxa"/>
            <w:gridSpan w:val="2"/>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color w:val="000000"/>
                <w:sz w:val="24"/>
                <w:szCs w:val="24"/>
              </w:rPr>
            </w:pPr>
            <w:r>
              <w:rPr>
                <w:rFonts w:ascii="Times New Roman" w:hAnsi="Times New Roman"/>
                <w:color w:val="000000"/>
                <w:sz w:val="24"/>
                <w:szCs w:val="24"/>
              </w:rPr>
              <w:t>МКУ «ГКМХ»</w:t>
            </w:r>
          </w:p>
        </w:tc>
        <w:tc>
          <w:tcPr>
            <w:tcW w:w="10114" w:type="dxa"/>
            <w:gridSpan w:val="3"/>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color w:val="000000"/>
                <w:sz w:val="24"/>
                <w:szCs w:val="24"/>
              </w:rPr>
            </w:pPr>
            <w:r>
              <w:rPr>
                <w:rFonts w:ascii="Times New Roman" w:hAnsi="Times New Roman"/>
                <w:i/>
                <w:color w:val="000000"/>
                <w:sz w:val="24"/>
                <w:szCs w:val="24"/>
              </w:rPr>
              <w:t>Срок</w:t>
            </w:r>
            <w:r>
              <w:rPr>
                <w:rFonts w:ascii="Times New Roman" w:hAnsi="Times New Roman"/>
                <w:i/>
                <w:color w:val="000000"/>
                <w:spacing w:val="-2"/>
                <w:sz w:val="24"/>
                <w:szCs w:val="24"/>
              </w:rPr>
              <w:t xml:space="preserve"> </w:t>
            </w:r>
            <w:r>
              <w:rPr>
                <w:rFonts w:ascii="Times New Roman" w:hAnsi="Times New Roman"/>
                <w:i/>
                <w:color w:val="000000"/>
                <w:sz w:val="24"/>
                <w:szCs w:val="24"/>
              </w:rPr>
              <w:t>реализации</w:t>
            </w:r>
            <w:r>
              <w:rPr>
                <w:rFonts w:ascii="Times New Roman" w:hAnsi="Times New Roman"/>
                <w:i/>
                <w:color w:val="000000"/>
                <w:spacing w:val="-1"/>
                <w:sz w:val="24"/>
                <w:szCs w:val="24"/>
              </w:rPr>
              <w:t xml:space="preserve"> </w:t>
            </w:r>
            <w:r>
              <w:rPr>
                <w:rFonts w:ascii="Times New Roman" w:hAnsi="Times New Roman"/>
                <w:i/>
                <w:color w:val="000000"/>
                <w:sz w:val="24"/>
                <w:szCs w:val="24"/>
              </w:rPr>
              <w:t>2024-2026</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1.1.1</w:t>
            </w:r>
          </w:p>
        </w:tc>
        <w:tc>
          <w:tcPr>
            <w:tcW w:w="378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rPr>
                <w:color w:val="000000"/>
                <w:sz w:val="24"/>
                <w:szCs w:val="24"/>
              </w:rPr>
            </w:pPr>
            <w:r>
              <w:rPr>
                <w:color w:val="000000"/>
                <w:sz w:val="24"/>
                <w:szCs w:val="24"/>
              </w:rPr>
              <w:t>Повышение комфортности городской среды, в том числе общественных территорий (пространств)</w:t>
            </w:r>
          </w:p>
        </w:tc>
        <w:tc>
          <w:tcPr>
            <w:tcW w:w="529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suppressAutoHyphens w:val="true"/>
              <w:snapToGrid w:val="false"/>
              <w:jc w:val="center"/>
              <w:rPr>
                <w:color w:val="000000"/>
                <w:sz w:val="24"/>
                <w:szCs w:val="24"/>
              </w:rPr>
            </w:pPr>
            <w:r>
              <w:rPr>
                <w:color w:val="000000"/>
                <w:sz w:val="24"/>
                <w:szCs w:val="24"/>
              </w:rPr>
              <w:t>Реализация мероприятий по благоустройству дворовых территорий и общественных пространств к 2026 году на 27 дворовых территорий и 4 общественных территориях</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suppressAutoHyphens w:val="true"/>
              <w:snapToGrid w:val="false"/>
              <w:spacing w:lineRule="exact" w:line="256"/>
              <w:ind w:left="107" w:right="0" w:hanging="0"/>
              <w:jc w:val="center"/>
              <w:rPr>
                <w:color w:val="000000"/>
                <w:sz w:val="24"/>
                <w:szCs w:val="24"/>
              </w:rPr>
            </w:pPr>
            <w:r>
              <w:rPr>
                <w:color w:val="000000"/>
                <w:sz w:val="24"/>
                <w:szCs w:val="24"/>
              </w:rPr>
              <w:t>Благоустройство дворовых и общественных территорий</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1.1.а</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suppressAutoHyphens w:val="true"/>
              <w:snapToGrid w:val="false"/>
              <w:spacing w:lineRule="exact" w:line="256"/>
              <w:ind w:left="107" w:right="0" w:hanging="0"/>
              <w:jc w:val="center"/>
              <w:rPr>
                <w:i/>
                <w:i/>
                <w:iCs/>
                <w:color w:val="000000"/>
              </w:rPr>
            </w:pPr>
            <w:r>
              <w:rPr>
                <w:i/>
                <w:iCs/>
                <w:color w:val="000000"/>
              </w:rPr>
              <w:t>Мероприятия муниципальной программы, реализуемые в составе регионального проекта «Благоустройство дворовых и прилегающих территорий»,  не входящего в состав федерального проекта</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r>
          </w:p>
        </w:tc>
        <w:tc>
          <w:tcPr>
            <w:tcW w:w="378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jc w:val="center"/>
              <w:rPr>
                <w:color w:val="000000"/>
                <w:sz w:val="24"/>
                <w:szCs w:val="24"/>
              </w:rPr>
            </w:pPr>
            <w:r>
              <w:rPr>
                <w:color w:val="000000"/>
                <w:sz w:val="24"/>
                <w:szCs w:val="24"/>
              </w:rPr>
              <w:t>МКУ «ГКМХ»</w:t>
            </w:r>
          </w:p>
        </w:tc>
        <w:tc>
          <w:tcPr>
            <w:tcW w:w="1011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suppressAutoHyphens w:val="true"/>
              <w:snapToGrid w:val="false"/>
              <w:spacing w:lineRule="exact" w:line="256"/>
              <w:ind w:left="107" w:right="0" w:hanging="0"/>
              <w:jc w:val="center"/>
              <w:rPr>
                <w:i/>
                <w:i/>
                <w:color w:val="000000"/>
                <w:sz w:val="24"/>
                <w:szCs w:val="24"/>
              </w:rPr>
            </w:pPr>
            <w:r>
              <w:rPr>
                <w:i/>
                <w:color w:val="000000"/>
                <w:sz w:val="24"/>
                <w:szCs w:val="24"/>
              </w:rPr>
              <w:t>Срок реализации 2024 год</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0"/>
                <w:szCs w:val="20"/>
              </w:rPr>
            </w:pPr>
            <w:r>
              <w:rPr>
                <w:color w:val="000000"/>
                <w:sz w:val="20"/>
                <w:szCs w:val="20"/>
              </w:rPr>
              <w:t>1.1.а.1</w:t>
            </w:r>
          </w:p>
        </w:tc>
        <w:tc>
          <w:tcPr>
            <w:tcW w:w="378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rPr>
                <w:color w:val="000000"/>
                <w:sz w:val="24"/>
                <w:szCs w:val="24"/>
              </w:rPr>
            </w:pPr>
            <w:r>
              <w:rPr>
                <w:color w:val="000000"/>
                <w:sz w:val="24"/>
                <w:szCs w:val="24"/>
              </w:rPr>
              <w:t>Повышение комфортности городской среды, в том числе дворовых и прилегающих  территорий</w:t>
            </w:r>
          </w:p>
        </w:tc>
        <w:tc>
          <w:tcPr>
            <w:tcW w:w="529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suppressAutoHyphens w:val="true"/>
              <w:snapToGrid w:val="false"/>
              <w:jc w:val="center"/>
              <w:rPr>
                <w:color w:val="000000"/>
                <w:sz w:val="24"/>
                <w:szCs w:val="24"/>
              </w:rPr>
            </w:pPr>
            <w:r>
              <w:rPr>
                <w:color w:val="000000"/>
                <w:sz w:val="24"/>
                <w:szCs w:val="24"/>
              </w:rPr>
              <w:t>Реализация мероприятий по благоустройству дворовых и прилегающих территорий  за 2024 год по дворовым прилегающим  территориям</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suppressAutoHyphens w:val="true"/>
              <w:snapToGrid w:val="false"/>
              <w:spacing w:lineRule="exact" w:line="256"/>
              <w:ind w:left="107" w:right="0" w:hanging="0"/>
              <w:jc w:val="center"/>
              <w:rPr>
                <w:color w:val="000000"/>
                <w:sz w:val="24"/>
                <w:szCs w:val="24"/>
              </w:rPr>
            </w:pPr>
            <w:r>
              <w:rPr>
                <w:color w:val="000000"/>
                <w:sz w:val="24"/>
                <w:szCs w:val="24"/>
              </w:rPr>
              <w:t>Благоустройство дворовых территорий</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i/>
                <w:i/>
                <w:iCs/>
                <w:color w:val="000000"/>
                <w:sz w:val="24"/>
                <w:szCs w:val="24"/>
              </w:rPr>
            </w:pPr>
            <w:r>
              <w:rPr>
                <w:i/>
                <w:iCs/>
                <w:color w:val="000000"/>
                <w:sz w:val="24"/>
                <w:szCs w:val="24"/>
              </w:rPr>
              <w:t>1.2.</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0"/>
              <w:ind w:left="0" w:right="0" w:firstLine="709"/>
              <w:contextualSpacing/>
              <w:jc w:val="center"/>
              <w:rPr>
                <w:i/>
                <w:i/>
                <w:color w:val="000000"/>
                <w:sz w:val="22"/>
                <w:szCs w:val="22"/>
              </w:rPr>
            </w:pPr>
            <w:r>
              <w:rPr>
                <w:i/>
                <w:color w:val="000000"/>
                <w:sz w:val="22"/>
                <w:szCs w:val="22"/>
              </w:rPr>
              <w:t>Муниципальный проект, не входящий в состав региональных и/или федеральных проектов, отсутствует</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i/>
                <w:i/>
                <w:iCs/>
                <w:color w:val="000000"/>
                <w:sz w:val="24"/>
                <w:szCs w:val="24"/>
              </w:rPr>
            </w:pPr>
            <w:r>
              <w:rPr>
                <w:i/>
                <w:iCs/>
                <w:color w:val="000000"/>
                <w:sz w:val="24"/>
                <w:szCs w:val="24"/>
              </w:rPr>
              <w:t>1.3.</w:t>
            </w:r>
          </w:p>
        </w:tc>
        <w:tc>
          <w:tcPr>
            <w:tcW w:w="13898" w:type="dxa"/>
            <w:gridSpan w:val="5"/>
            <w:tcBorders>
              <w:left w:val="single" w:sz="4" w:space="0" w:color="000000"/>
              <w:bottom w:val="single" w:sz="4" w:space="0" w:color="000000"/>
              <w:right w:val="single" w:sz="4" w:space="0" w:color="000000"/>
            </w:tcBorders>
          </w:tcPr>
          <w:p>
            <w:pPr>
              <w:pStyle w:val="Style37"/>
              <w:widowControl w:val="false"/>
              <w:ind w:left="-850" w:right="0" w:hanging="0"/>
              <w:jc w:val="center"/>
              <w:rPr>
                <w:color w:val="000000"/>
              </w:rPr>
            </w:pPr>
            <w:r>
              <w:rPr>
                <w:rFonts w:eastAsia="Times New Roman" w:cs="Times New Roman" w:ascii="Times New Roman" w:hAnsi="Times New Roman"/>
                <w:i/>
                <w:color w:val="000000"/>
                <w:sz w:val="22"/>
                <w:szCs w:val="22"/>
              </w:rPr>
              <w:t>Ведомственный</w:t>
            </w:r>
            <w:r>
              <w:rPr>
                <w:rFonts w:eastAsia="Times New Roman" w:cs="Times New Roman" w:ascii="Times New Roman" w:hAnsi="Times New Roman"/>
                <w:i/>
                <w:color w:val="000000"/>
                <w:spacing w:val="-3"/>
                <w:sz w:val="22"/>
                <w:szCs w:val="22"/>
              </w:rPr>
              <w:t xml:space="preserve"> </w:t>
            </w:r>
            <w:r>
              <w:rPr>
                <w:rFonts w:eastAsia="Times New Roman" w:cs="Times New Roman" w:ascii="Times New Roman" w:hAnsi="Times New Roman"/>
                <w:i/>
                <w:color w:val="000000"/>
                <w:sz w:val="22"/>
                <w:szCs w:val="22"/>
              </w:rPr>
              <w:t>проект отсутствует</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i/>
                <w:i/>
                <w:iCs/>
                <w:color w:val="000000"/>
                <w:sz w:val="24"/>
                <w:szCs w:val="24"/>
              </w:rPr>
            </w:pPr>
            <w:r>
              <w:rPr>
                <w:i/>
                <w:iCs/>
                <w:color w:val="000000"/>
                <w:sz w:val="24"/>
                <w:szCs w:val="24"/>
              </w:rPr>
              <w:t>1.4.</w:t>
            </w:r>
          </w:p>
        </w:tc>
        <w:tc>
          <w:tcPr>
            <w:tcW w:w="13898" w:type="dxa"/>
            <w:gridSpan w:val="5"/>
            <w:tcBorders>
              <w:left w:val="single" w:sz="4" w:space="0" w:color="000000"/>
              <w:bottom w:val="single" w:sz="4" w:space="0" w:color="000000"/>
              <w:right w:val="single" w:sz="4" w:space="0" w:color="000000"/>
            </w:tcBorders>
          </w:tcPr>
          <w:p>
            <w:pPr>
              <w:pStyle w:val="Style37"/>
              <w:widowControl w:val="false"/>
              <w:jc w:val="center"/>
              <w:rPr>
                <w:rFonts w:ascii="Times New Roman" w:hAnsi="Times New Roman" w:eastAsia="Times New Roman" w:cs="Times New Roman"/>
                <w:i/>
                <w:i/>
                <w:iCs/>
                <w:color w:val="000000"/>
              </w:rPr>
            </w:pPr>
            <w:r>
              <w:rPr>
                <w:rFonts w:eastAsia="Times New Roman" w:cs="Times New Roman" w:ascii="Times New Roman" w:hAnsi="Times New Roman"/>
                <w:i/>
                <w:iCs/>
                <w:color w:val="000000"/>
                <w:sz w:val="21"/>
                <w:szCs w:val="21"/>
              </w:rPr>
              <w:t>Комплекс процессных мероприятий «</w:t>
            </w:r>
            <w:r>
              <w:rPr>
                <w:rFonts w:eastAsia="Times New Roman" w:cs="Times New Roman" w:ascii="Times New Roman" w:hAnsi="Times New Roman"/>
                <w:i/>
                <w:iCs/>
                <w:color w:val="000000"/>
                <w:sz w:val="24"/>
                <w:szCs w:val="24"/>
                <w:lang w:eastAsia="ru-RU"/>
              </w:rPr>
              <w:t>Комфортная городская среда</w:t>
            </w:r>
            <w:r>
              <w:rPr>
                <w:rFonts w:eastAsia="Times New Roman" w:cs="Times New Roman" w:ascii="Times New Roman" w:hAnsi="Times New Roman"/>
                <w:i/>
                <w:iCs/>
                <w:color w:val="000000"/>
                <w:sz w:val="21"/>
                <w:szCs w:val="21"/>
              </w:rPr>
              <w:t>»</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1.4.1</w:t>
            </w:r>
          </w:p>
        </w:tc>
        <w:tc>
          <w:tcPr>
            <w:tcW w:w="3926" w:type="dxa"/>
            <w:gridSpan w:val="3"/>
            <w:tcBorders>
              <w:left w:val="single" w:sz="4" w:space="0" w:color="000000"/>
              <w:bottom w:val="single" w:sz="4" w:space="0" w:color="000000"/>
            </w:tcBorders>
            <w:vAlign w:val="center"/>
          </w:tcPr>
          <w:p>
            <w:pPr>
              <w:pStyle w:val="Normal"/>
              <w:widowControl w:val="false"/>
              <w:shd w:val="clear" w:fill="FFFFFF"/>
              <w:tabs>
                <w:tab w:val="clear" w:pos="306"/>
                <w:tab w:val="left" w:pos="11057" w:leader="none"/>
              </w:tabs>
              <w:snapToGrid w:val="false"/>
              <w:spacing w:lineRule="exact" w:line="258"/>
              <w:rPr>
                <w:color w:val="000000"/>
              </w:rPr>
            </w:pPr>
            <w:r>
              <w:rPr>
                <w:color w:val="000000"/>
              </w:rPr>
              <w:t>Повышение качественного уровня жизни населения города, улучшение внешнего облика города и условий проживания горожан</w:t>
            </w:r>
          </w:p>
        </w:tc>
        <w:tc>
          <w:tcPr>
            <w:tcW w:w="5156" w:type="dxa"/>
            <w:tcBorders>
              <w:left w:val="single" w:sz="4" w:space="0" w:color="000000"/>
              <w:bottom w:val="single" w:sz="4" w:space="0" w:color="000000"/>
            </w:tcBorders>
            <w:vAlign w:val="center"/>
          </w:tcPr>
          <w:p>
            <w:pPr>
              <w:pStyle w:val="Normal"/>
              <w:widowControl w:val="false"/>
              <w:shd w:val="clear" w:fill="FFFFFF"/>
              <w:tabs>
                <w:tab w:val="clear" w:pos="306"/>
                <w:tab w:val="left" w:pos="11057" w:leader="none"/>
              </w:tabs>
              <w:snapToGrid w:val="false"/>
              <w:spacing w:lineRule="exact" w:line="258"/>
              <w:jc w:val="center"/>
              <w:rPr>
                <w:color w:val="000000"/>
              </w:rPr>
            </w:pPr>
            <w:r>
              <w:rPr>
                <w:color w:val="000000"/>
              </w:rPr>
              <w:t>Повышение качественного уровня жизни населения города</w:t>
            </w:r>
          </w:p>
        </w:tc>
        <w:tc>
          <w:tcPr>
            <w:tcW w:w="4816"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56"/>
              <w:ind w:left="107" w:right="0" w:hanging="0"/>
              <w:jc w:val="center"/>
              <w:rPr>
                <w:color w:val="000000"/>
                <w:sz w:val="24"/>
                <w:szCs w:val="24"/>
              </w:rPr>
            </w:pPr>
            <w:r>
              <w:rPr>
                <w:color w:val="000000"/>
                <w:sz w:val="24"/>
                <w:szCs w:val="24"/>
              </w:rPr>
              <w:t>Приведение в нормативное состояние объектов благоустройства</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1.4.2</w:t>
            </w:r>
          </w:p>
        </w:tc>
        <w:tc>
          <w:tcPr>
            <w:tcW w:w="3926" w:type="dxa"/>
            <w:gridSpan w:val="3"/>
            <w:tcBorders>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70"/>
              <w:rPr>
                <w:color w:val="000000"/>
                <w:sz w:val="24"/>
                <w:szCs w:val="24"/>
              </w:rPr>
            </w:pPr>
            <w:r>
              <w:rPr>
                <w:color w:val="000000"/>
                <w:sz w:val="24"/>
                <w:szCs w:val="24"/>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c>
          <w:tcPr>
            <w:tcW w:w="5156" w:type="dxa"/>
            <w:tcBorders>
              <w:left w:val="single" w:sz="4" w:space="0" w:color="000000"/>
              <w:bottom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58"/>
              <w:ind w:left="107" w:right="0" w:hanging="0"/>
              <w:jc w:val="center"/>
              <w:rPr>
                <w:color w:val="000000"/>
                <w:sz w:val="24"/>
                <w:szCs w:val="24"/>
              </w:rPr>
            </w:pPr>
            <w:r>
              <w:rPr>
                <w:color w:val="000000"/>
                <w:sz w:val="24"/>
                <w:szCs w:val="24"/>
              </w:rPr>
              <w:t>Ремонт, реконструкция, модернизация существующих объектов благоустройство, устройство новых объектов благоустройства</w:t>
            </w:r>
          </w:p>
        </w:tc>
        <w:tc>
          <w:tcPr>
            <w:tcW w:w="4816" w:type="dxa"/>
            <w:tcBorders>
              <w:left w:val="single" w:sz="4" w:space="0" w:color="000000"/>
              <w:bottom w:val="single" w:sz="4" w:space="0" w:color="000000"/>
              <w:right w:val="single" w:sz="4" w:space="0" w:color="000000"/>
            </w:tcBorders>
            <w:vAlign w:val="center"/>
          </w:tcPr>
          <w:p>
            <w:pPr>
              <w:pStyle w:val="TableParagraph"/>
              <w:widowControl w:val="false"/>
              <w:shd w:val="clear" w:fill="FFFFFF"/>
              <w:snapToGrid w:val="false"/>
              <w:spacing w:lineRule="exact" w:line="256"/>
              <w:ind w:left="107" w:right="0" w:hanging="0"/>
              <w:jc w:val="center"/>
              <w:rPr>
                <w:color w:val="000000"/>
                <w:sz w:val="24"/>
                <w:szCs w:val="24"/>
              </w:rPr>
            </w:pPr>
            <w:r>
              <w:rPr>
                <w:color w:val="000000"/>
                <w:sz w:val="24"/>
                <w:szCs w:val="24"/>
              </w:rPr>
              <w:t>Приведение в нормативное состояние объектов благоустройства</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i/>
                <w:i/>
                <w:iCs/>
                <w:color w:val="000000"/>
                <w:sz w:val="24"/>
                <w:szCs w:val="24"/>
              </w:rPr>
            </w:pPr>
            <w:r>
              <w:rPr>
                <w:i/>
                <w:iCs/>
                <w:color w:val="000000"/>
                <w:sz w:val="24"/>
                <w:szCs w:val="24"/>
              </w:rPr>
              <w:t>1.5.</w:t>
            </w:r>
          </w:p>
        </w:tc>
        <w:tc>
          <w:tcPr>
            <w:tcW w:w="13898" w:type="dxa"/>
            <w:gridSpan w:val="5"/>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spacing w:lineRule="exact" w:line="258"/>
              <w:ind w:left="107" w:right="0" w:hanging="0"/>
              <w:jc w:val="center"/>
              <w:rPr>
                <w:i/>
                <w:i/>
                <w:color w:val="000000"/>
              </w:rPr>
            </w:pPr>
            <w:r>
              <w:rPr>
                <w:i/>
                <w:color w:val="000000"/>
              </w:rPr>
              <w:t>Структурные элементы, не входящие в направления (подпрограммы), отсутствуют</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jc w:val="center"/>
              <w:rPr>
                <w:color w:val="000000"/>
                <w:sz w:val="24"/>
                <w:szCs w:val="24"/>
              </w:rPr>
            </w:pPr>
            <w:r>
              <w:rPr>
                <w:color w:val="000000"/>
                <w:sz w:val="24"/>
                <w:szCs w:val="24"/>
              </w:rPr>
              <w:t>2.</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snapToGrid w:val="false"/>
              <w:spacing w:lineRule="exact" w:line="256"/>
              <w:ind w:left="107" w:right="0" w:hanging="0"/>
              <w:jc w:val="center"/>
              <w:rPr>
                <w:b/>
                <w:b/>
                <w:bCs/>
                <w:color w:val="000000"/>
                <w:spacing w:val="-2"/>
                <w:sz w:val="24"/>
              </w:rPr>
            </w:pPr>
            <w:r>
              <w:rPr>
                <w:b/>
                <w:bCs/>
                <w:color w:val="000000"/>
                <w:spacing w:val="-2"/>
                <w:sz w:val="24"/>
              </w:rPr>
              <w:t>Направление (подпрограмма) 2 «Техническое обслуживание, ремонт и модернизация уличного освещения на территории     ЗАТО г. Радужный Владимирской области»</w:t>
            </w:r>
          </w:p>
        </w:tc>
      </w:tr>
      <w:tr>
        <w:trPr>
          <w:trHeight w:val="302" w:hRule="atLeast"/>
        </w:trPr>
        <w:tc>
          <w:tcPr>
            <w:tcW w:w="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2.1.</w:t>
            </w:r>
          </w:p>
        </w:tc>
        <w:tc>
          <w:tcPr>
            <w:tcW w:w="1389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tabs>
                <w:tab w:val="clear" w:pos="306"/>
                <w:tab w:val="left" w:pos="11057" w:leader="none"/>
              </w:tabs>
              <w:spacing w:lineRule="exact" w:line="270"/>
              <w:ind w:left="107" w:right="0" w:hanging="0"/>
              <w:jc w:val="center"/>
              <w:rPr>
                <w:i/>
                <w:i/>
                <w:iCs/>
                <w:color w:val="000000"/>
                <w:sz w:val="22"/>
                <w:szCs w:val="22"/>
              </w:rPr>
            </w:pPr>
            <w:r>
              <w:rPr>
                <w:i/>
                <w:iCs/>
                <w:color w:val="000000"/>
                <w:sz w:val="22"/>
                <w:szCs w:val="22"/>
              </w:rPr>
              <w:t>Мероприятия муниципальной программы, реализуемые в составе регионального и/или федерального проекта отсутствуют</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2.2.</w:t>
            </w:r>
          </w:p>
        </w:tc>
        <w:tc>
          <w:tcPr>
            <w:tcW w:w="13898" w:type="dxa"/>
            <w:gridSpan w:val="5"/>
            <w:tcBorders>
              <w:left w:val="single" w:sz="4" w:space="0" w:color="000000"/>
              <w:bottom w:val="single" w:sz="4" w:space="0" w:color="000000"/>
              <w:right w:val="single" w:sz="4" w:space="0" w:color="000000"/>
            </w:tcBorders>
          </w:tcPr>
          <w:p>
            <w:pPr>
              <w:pStyle w:val="Normal"/>
              <w:widowControl w:val="false"/>
              <w:shd w:val="clear" w:fill="FFFFFF"/>
              <w:spacing w:before="0" w:after="0"/>
              <w:ind w:left="0" w:right="0" w:firstLine="709"/>
              <w:contextualSpacing/>
              <w:jc w:val="center"/>
              <w:rPr>
                <w:i/>
                <w:i/>
                <w:color w:val="000000"/>
                <w:sz w:val="22"/>
                <w:szCs w:val="22"/>
              </w:rPr>
            </w:pPr>
            <w:r>
              <w:rPr>
                <w:i/>
                <w:color w:val="000000"/>
                <w:sz w:val="22"/>
                <w:szCs w:val="22"/>
              </w:rPr>
              <w:t>Муниципальный проект, не входящий в состав региональных и/или федеральных проектов, отсутствует</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2.3.</w:t>
            </w:r>
          </w:p>
        </w:tc>
        <w:tc>
          <w:tcPr>
            <w:tcW w:w="13898" w:type="dxa"/>
            <w:gridSpan w:val="5"/>
            <w:tcBorders>
              <w:left w:val="single" w:sz="4" w:space="0" w:color="000000"/>
              <w:bottom w:val="single" w:sz="4" w:space="0" w:color="000000"/>
              <w:right w:val="single" w:sz="4" w:space="0" w:color="000000"/>
            </w:tcBorders>
          </w:tcPr>
          <w:p>
            <w:pPr>
              <w:pStyle w:val="Style37"/>
              <w:widowControl w:val="false"/>
              <w:ind w:left="-850" w:right="0" w:hanging="0"/>
              <w:jc w:val="center"/>
              <w:rPr>
                <w:color w:val="000000"/>
              </w:rPr>
            </w:pPr>
            <w:r>
              <w:rPr>
                <w:rFonts w:eastAsia="Times New Roman" w:cs="Times New Roman" w:ascii="Times New Roman" w:hAnsi="Times New Roman"/>
                <w:i/>
                <w:color w:val="000000"/>
                <w:sz w:val="22"/>
                <w:szCs w:val="22"/>
              </w:rPr>
              <w:t>Ведомственный</w:t>
            </w:r>
            <w:r>
              <w:rPr>
                <w:rFonts w:eastAsia="Times New Roman" w:cs="Times New Roman" w:ascii="Times New Roman" w:hAnsi="Times New Roman"/>
                <w:i/>
                <w:color w:val="000000"/>
                <w:spacing w:val="-3"/>
                <w:sz w:val="22"/>
                <w:szCs w:val="22"/>
              </w:rPr>
              <w:t xml:space="preserve"> </w:t>
            </w:r>
            <w:r>
              <w:rPr>
                <w:rFonts w:eastAsia="Times New Roman" w:cs="Times New Roman" w:ascii="Times New Roman" w:hAnsi="Times New Roman"/>
                <w:i/>
                <w:color w:val="000000"/>
                <w:sz w:val="22"/>
                <w:szCs w:val="22"/>
              </w:rPr>
              <w:t>проект отсутствует</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2.4.</w:t>
            </w:r>
          </w:p>
        </w:tc>
        <w:tc>
          <w:tcPr>
            <w:tcW w:w="13898" w:type="dxa"/>
            <w:gridSpan w:val="5"/>
            <w:tcBorders>
              <w:left w:val="single" w:sz="4" w:space="0" w:color="000000"/>
              <w:bottom w:val="single" w:sz="4" w:space="0" w:color="000000"/>
              <w:right w:val="single" w:sz="4" w:space="0" w:color="000000"/>
            </w:tcBorders>
          </w:tcPr>
          <w:p>
            <w:pPr>
              <w:pStyle w:val="Style37"/>
              <w:widowControl w:val="false"/>
              <w:shd w:val="clear" w:fill="FFFFFF"/>
              <w:tabs>
                <w:tab w:val="clear" w:pos="306"/>
                <w:tab w:val="left" w:pos="11057" w:leader="none"/>
              </w:tabs>
              <w:spacing w:lineRule="exact" w:line="270"/>
              <w:ind w:left="107" w:right="0" w:hanging="0"/>
              <w:jc w:val="center"/>
              <w:rPr>
                <w:rFonts w:ascii="Times New Roman" w:hAnsi="Times New Roman" w:eastAsia="Times New Roman" w:cs="Times New Roman"/>
                <w:i/>
                <w:i/>
                <w:iCs/>
                <w:color w:val="000000"/>
              </w:rPr>
            </w:pPr>
            <w:r>
              <w:rPr>
                <w:rFonts w:eastAsia="Times New Roman" w:cs="Times New Roman" w:ascii="Times New Roman" w:hAnsi="Times New Roman"/>
                <w:i/>
                <w:iCs/>
                <w:color w:val="000000"/>
                <w:sz w:val="22"/>
                <w:szCs w:val="22"/>
              </w:rPr>
              <w:t>Комплекс процессных мероприятий «</w:t>
            </w:r>
            <w:r>
              <w:rPr>
                <w:rFonts w:eastAsia="Times New Roman" w:cs="Times New Roman" w:ascii="Times New Roman" w:hAnsi="Times New Roman"/>
                <w:i/>
                <w:iCs/>
                <w:color w:val="000000"/>
                <w:spacing w:val="-2"/>
                <w:sz w:val="22"/>
                <w:szCs w:val="22"/>
              </w:rPr>
              <w:t>Техническое обслуживание, ремонт и модернизация уличного освещения»</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rPr>
                <w:color w:val="000000"/>
                <w:sz w:val="24"/>
                <w:szCs w:val="24"/>
              </w:rPr>
            </w:pPr>
            <w:r>
              <w:rPr>
                <w:color w:val="000000"/>
                <w:sz w:val="24"/>
                <w:szCs w:val="24"/>
              </w:rPr>
              <w:t>2.4.1.</w:t>
            </w:r>
          </w:p>
        </w:tc>
        <w:tc>
          <w:tcPr>
            <w:tcW w:w="3757" w:type="dxa"/>
            <w:tcBorders>
              <w:left w:val="single" w:sz="4" w:space="0" w:color="000000"/>
              <w:bottom w:val="single" w:sz="4" w:space="0" w:color="000000"/>
              <w:right w:val="single" w:sz="4" w:space="0" w:color="000000"/>
            </w:tcBorders>
            <w:vAlign w:val="center"/>
          </w:tcPr>
          <w:p>
            <w:pPr>
              <w:pStyle w:val="Style37"/>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c>
          <w:tcPr>
            <w:tcW w:w="5325" w:type="dxa"/>
            <w:gridSpan w:val="3"/>
            <w:tcBorders>
              <w:left w:val="single" w:sz="4" w:space="0" w:color="000000"/>
              <w:bottom w:val="single" w:sz="4" w:space="0" w:color="000000"/>
              <w:right w:val="single" w:sz="4" w:space="0" w:color="000000"/>
            </w:tcBorders>
            <w:vAlign w:val="center"/>
          </w:tcPr>
          <w:p>
            <w:pPr>
              <w:pStyle w:val="TableParagraph"/>
              <w:widowControl w:val="false"/>
              <w:shd w:val="clear" w:fill="FFFFFF"/>
              <w:suppressAutoHyphens w:val="true"/>
              <w:snapToGrid w:val="false"/>
              <w:jc w:val="center"/>
              <w:rPr>
                <w:color w:val="000000"/>
                <w:sz w:val="24"/>
                <w:szCs w:val="24"/>
              </w:rPr>
            </w:pPr>
            <w:r>
              <w:rPr>
                <w:color w:val="000000"/>
                <w:sz w:val="24"/>
                <w:szCs w:val="24"/>
              </w:rPr>
              <w:t>Техническое обслуживание, ремонт, модернизация системы уличного освещения</w:t>
            </w:r>
          </w:p>
        </w:tc>
        <w:tc>
          <w:tcPr>
            <w:tcW w:w="4816" w:type="dxa"/>
            <w:tcBorders>
              <w:left w:val="single" w:sz="4" w:space="0" w:color="000000"/>
              <w:bottom w:val="single" w:sz="4" w:space="0" w:color="000000"/>
              <w:right w:val="single" w:sz="4" w:space="0" w:color="000000"/>
            </w:tcBorders>
            <w:vAlign w:val="center"/>
          </w:tcPr>
          <w:p>
            <w:pPr>
              <w:pStyle w:val="TableParagraph"/>
              <w:widowControl w:val="false"/>
              <w:shd w:val="clear" w:fill="FFFFFF"/>
              <w:suppressAutoHyphens w:val="true"/>
              <w:snapToGrid w:val="false"/>
              <w:spacing w:lineRule="exact" w:line="256"/>
              <w:ind w:left="107" w:right="0" w:hanging="0"/>
              <w:jc w:val="center"/>
              <w:rPr>
                <w:color w:val="000000"/>
                <w:sz w:val="24"/>
                <w:szCs w:val="24"/>
              </w:rPr>
            </w:pPr>
            <w:r>
              <w:rPr>
                <w:color w:val="000000"/>
                <w:sz w:val="24"/>
                <w:szCs w:val="24"/>
                <w:shd w:fill="FFFFFF" w:val="clear"/>
              </w:rPr>
              <w:t>Приведение уличного освещения в соответствие с нормами «</w:t>
            </w:r>
            <w:r>
              <w:rPr>
                <w:rFonts w:eastAsia="Calibri"/>
                <w:color w:val="000000"/>
                <w:sz w:val="24"/>
                <w:szCs w:val="24"/>
                <w:lang w:eastAsia="en-US"/>
              </w:rPr>
              <w:t xml:space="preserve">СП 52.13330.2016. Свод правил. Естественное и искусственное освещение. Актуализированная редакция СНиП 23-05-95*» </w:t>
            </w:r>
            <w:r>
              <w:rPr>
                <w:color w:val="000000"/>
                <w:sz w:val="24"/>
                <w:szCs w:val="24"/>
              </w:rPr>
              <w:t>и правилами</w:t>
            </w:r>
          </w:p>
          <w:p>
            <w:pPr>
              <w:pStyle w:val="TableParagraph"/>
              <w:widowControl w:val="false"/>
              <w:shd w:val="clear" w:fill="FFFFFF"/>
              <w:tabs>
                <w:tab w:val="clear" w:pos="306"/>
                <w:tab w:val="left" w:pos="11057" w:leader="none"/>
              </w:tabs>
              <w:suppressAutoHyphens w:val="true"/>
              <w:snapToGrid w:val="false"/>
              <w:spacing w:lineRule="exact" w:line="256"/>
              <w:ind w:left="107" w:right="0" w:hanging="0"/>
              <w:jc w:val="center"/>
              <w:rPr>
                <w:sz w:val="20"/>
                <w:szCs w:val="20"/>
              </w:rPr>
            </w:pPr>
            <w:r>
              <w:rPr>
                <w:sz w:val="20"/>
                <w:szCs w:val="20"/>
              </w:rPr>
            </w:r>
          </w:p>
          <w:p>
            <w:pPr>
              <w:pStyle w:val="TableParagraph"/>
              <w:widowControl w:val="false"/>
              <w:shd w:val="clear" w:fill="FFFFFF"/>
              <w:tabs>
                <w:tab w:val="clear" w:pos="306"/>
                <w:tab w:val="left" w:pos="11057" w:leader="none"/>
              </w:tabs>
              <w:suppressAutoHyphens w:val="true"/>
              <w:snapToGrid w:val="false"/>
              <w:spacing w:lineRule="exact" w:line="256"/>
              <w:ind w:left="107" w:right="0" w:hanging="0"/>
              <w:jc w:val="center"/>
              <w:rPr>
                <w:color w:val="000000"/>
                <w:sz w:val="20"/>
                <w:szCs w:val="20"/>
              </w:rPr>
            </w:pPr>
            <w:r>
              <w:rPr>
                <w:color w:val="000000"/>
                <w:sz w:val="20"/>
                <w:szCs w:val="20"/>
              </w:rPr>
              <w:t>Содержание  и обслуживание линий или систем уличного освещения (протяженность)</w:t>
            </w:r>
          </w:p>
          <w:p>
            <w:pPr>
              <w:pStyle w:val="TableParagraph"/>
              <w:widowControl w:val="false"/>
              <w:shd w:val="clear" w:fill="FFFFFF"/>
              <w:tabs>
                <w:tab w:val="clear" w:pos="306"/>
                <w:tab w:val="left" w:pos="11057" w:leader="none"/>
              </w:tabs>
              <w:suppressAutoHyphens w:val="true"/>
              <w:snapToGrid w:val="false"/>
              <w:spacing w:lineRule="exact" w:line="256"/>
              <w:ind w:left="107" w:right="0" w:hanging="0"/>
              <w:jc w:val="center"/>
              <w:rPr>
                <w:color w:val="000000"/>
                <w:sz w:val="20"/>
                <w:szCs w:val="20"/>
              </w:rPr>
            </w:pPr>
            <w:r>
              <w:rPr>
                <w:color w:val="000000"/>
                <w:sz w:val="20"/>
                <w:szCs w:val="20"/>
              </w:rPr>
              <w:t>Количество обслуживаемых светильников</w:t>
            </w:r>
          </w:p>
        </w:tc>
      </w:tr>
      <w:tr>
        <w:trPr>
          <w:trHeight w:val="302" w:hRule="atLeast"/>
        </w:trPr>
        <w:tc>
          <w:tcPr>
            <w:tcW w:w="89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pacing w:lineRule="exact" w:line="270"/>
              <w:ind w:left="107" w:right="0" w:hanging="0"/>
              <w:rPr>
                <w:color w:val="000000"/>
                <w:sz w:val="24"/>
                <w:szCs w:val="24"/>
              </w:rPr>
            </w:pPr>
            <w:r>
              <w:rPr>
                <w:color w:val="000000"/>
                <w:sz w:val="24"/>
                <w:szCs w:val="24"/>
              </w:rPr>
              <w:t>2.5.</w:t>
            </w:r>
          </w:p>
        </w:tc>
        <w:tc>
          <w:tcPr>
            <w:tcW w:w="13898" w:type="dxa"/>
            <w:gridSpan w:val="5"/>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spacing w:lineRule="exact" w:line="258"/>
              <w:ind w:left="107" w:right="0" w:hanging="0"/>
              <w:jc w:val="center"/>
              <w:rPr>
                <w:i/>
                <w:i/>
                <w:color w:val="000000"/>
                <w:sz w:val="24"/>
                <w:szCs w:val="24"/>
              </w:rPr>
            </w:pPr>
            <w:r>
              <w:rPr>
                <w:i/>
                <w:color w:val="000000"/>
                <w:sz w:val="24"/>
                <w:szCs w:val="24"/>
              </w:rPr>
              <w:t>Структурные элементы, не входящие в направления (подпрограммы), отсутствуют</w:t>
            </w:r>
          </w:p>
        </w:tc>
      </w:tr>
    </w:tbl>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 xml:space="preserve">4. Финансовое обеспечение муниципальной программы* </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14970"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5796"/>
        <w:gridCol w:w="2952"/>
        <w:gridCol w:w="1742"/>
        <w:gridCol w:w="1391"/>
        <w:gridCol w:w="1337"/>
        <w:gridCol w:w="1752"/>
      </w:tblGrid>
      <w:tr>
        <w:trPr>
          <w:trHeight w:val="275" w:hRule="atLeast"/>
        </w:trPr>
        <w:tc>
          <w:tcPr>
            <w:tcW w:w="5796" w:type="dxa"/>
            <w:vMerge w:val="restart"/>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Наименование</w:t>
            </w:r>
            <w:r>
              <w:rPr>
                <w:color w:val="000000"/>
                <w:spacing w:val="-7"/>
                <w:sz w:val="23"/>
                <w:szCs w:val="23"/>
              </w:rPr>
              <w:t xml:space="preserve"> </w:t>
            </w:r>
            <w:r>
              <w:rPr>
                <w:color w:val="000000"/>
                <w:sz w:val="23"/>
                <w:szCs w:val="23"/>
              </w:rPr>
              <w:t>муниципал</w:t>
            </w:r>
            <w:r>
              <w:rPr>
                <w:color w:val="000000"/>
                <w:spacing w:val="-6"/>
                <w:sz w:val="23"/>
                <w:szCs w:val="23"/>
              </w:rPr>
              <w:t>ь</w:t>
            </w:r>
            <w:r>
              <w:rPr>
                <w:color w:val="000000"/>
                <w:sz w:val="23"/>
                <w:szCs w:val="23"/>
              </w:rPr>
              <w:t>н</w:t>
            </w:r>
            <w:r>
              <w:rPr>
                <w:color w:val="000000"/>
                <w:spacing w:val="-1"/>
                <w:sz w:val="23"/>
                <w:szCs w:val="23"/>
              </w:rPr>
              <w:t>о</w:t>
            </w:r>
            <w:r>
              <w:rPr>
                <w:color w:val="000000"/>
                <w:sz w:val="23"/>
                <w:szCs w:val="23"/>
              </w:rPr>
              <w:t>й программы, структурного</w:t>
            </w:r>
            <w:r>
              <w:rPr>
                <w:color w:val="000000"/>
                <w:spacing w:val="-1"/>
                <w:sz w:val="23"/>
                <w:szCs w:val="23"/>
              </w:rPr>
              <w:t xml:space="preserve"> </w:t>
            </w:r>
            <w:r>
              <w:rPr>
                <w:color w:val="000000"/>
                <w:sz w:val="23"/>
                <w:szCs w:val="23"/>
              </w:rPr>
              <w:t>элемента/</w:t>
            </w:r>
            <w:r>
              <w:rPr>
                <w:color w:val="000000"/>
                <w:spacing w:val="-1"/>
                <w:sz w:val="23"/>
                <w:szCs w:val="23"/>
              </w:rPr>
              <w:t xml:space="preserve"> </w:t>
            </w:r>
            <w:r>
              <w:rPr>
                <w:color w:val="000000"/>
                <w:sz w:val="23"/>
                <w:szCs w:val="23"/>
              </w:rPr>
              <w:t>источник финансирования</w:t>
            </w:r>
          </w:p>
        </w:tc>
        <w:tc>
          <w:tcPr>
            <w:tcW w:w="29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ГРБС/</w:t>
            </w:r>
          </w:p>
          <w:p>
            <w:pPr>
              <w:pStyle w:val="TableParagraph"/>
              <w:widowControl w:val="false"/>
              <w:shd w:fill="FFFFFF" w:val="clear"/>
              <w:tabs>
                <w:tab w:val="clear" w:pos="306"/>
                <w:tab w:val="left" w:pos="11057" w:leader="none"/>
              </w:tabs>
              <w:suppressAutoHyphens w:val="true"/>
              <w:ind w:left="331" w:right="327" w:hanging="0"/>
              <w:jc w:val="center"/>
              <w:rPr>
                <w:color w:val="000000"/>
                <w:sz w:val="23"/>
                <w:szCs w:val="23"/>
              </w:rPr>
            </w:pPr>
            <w:r>
              <w:rPr>
                <w:color w:val="000000"/>
                <w:sz w:val="23"/>
                <w:szCs w:val="23"/>
              </w:rPr>
              <w:t>КБК</w:t>
            </w:r>
          </w:p>
        </w:tc>
        <w:tc>
          <w:tcPr>
            <w:tcW w:w="6222"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6"/>
              <w:jc w:val="center"/>
              <w:rPr>
                <w:color w:val="000000"/>
                <w:sz w:val="23"/>
                <w:szCs w:val="23"/>
              </w:rPr>
            </w:pPr>
            <w:r>
              <w:rPr>
                <w:color w:val="000000"/>
                <w:spacing w:val="-1"/>
                <w:sz w:val="23"/>
                <w:szCs w:val="23"/>
              </w:rPr>
              <w:t>Объем</w:t>
            </w:r>
            <w:r>
              <w:rPr>
                <w:color w:val="000000"/>
                <w:spacing w:val="-14"/>
                <w:sz w:val="23"/>
                <w:szCs w:val="23"/>
              </w:rPr>
              <w:t xml:space="preserve"> </w:t>
            </w:r>
            <w:r>
              <w:rPr>
                <w:color w:val="000000"/>
                <w:spacing w:val="-1"/>
                <w:sz w:val="23"/>
                <w:szCs w:val="23"/>
              </w:rPr>
              <w:t>финансового</w:t>
            </w:r>
            <w:r>
              <w:rPr>
                <w:color w:val="000000"/>
                <w:spacing w:val="-13"/>
                <w:sz w:val="23"/>
                <w:szCs w:val="23"/>
              </w:rPr>
              <w:t xml:space="preserve"> </w:t>
            </w:r>
            <w:r>
              <w:rPr>
                <w:color w:val="000000"/>
                <w:spacing w:val="-1"/>
                <w:sz w:val="23"/>
                <w:szCs w:val="23"/>
              </w:rPr>
              <w:t>обеспечения</w:t>
            </w:r>
            <w:r>
              <w:rPr>
                <w:color w:val="000000"/>
                <w:spacing w:val="-13"/>
                <w:sz w:val="23"/>
                <w:szCs w:val="23"/>
              </w:rPr>
              <w:t xml:space="preserve"> </w:t>
            </w:r>
            <w:r>
              <w:rPr>
                <w:color w:val="000000"/>
                <w:spacing w:val="-1"/>
                <w:sz w:val="23"/>
                <w:szCs w:val="23"/>
              </w:rPr>
              <w:t>по</w:t>
            </w:r>
            <w:r>
              <w:rPr>
                <w:color w:val="000000"/>
                <w:spacing w:val="-13"/>
                <w:sz w:val="23"/>
                <w:szCs w:val="23"/>
              </w:rPr>
              <w:t xml:space="preserve"> </w:t>
            </w:r>
            <w:r>
              <w:rPr>
                <w:color w:val="000000"/>
                <w:spacing w:val="-1"/>
                <w:sz w:val="23"/>
                <w:szCs w:val="23"/>
              </w:rPr>
              <w:t>годам</w:t>
            </w:r>
            <w:r>
              <w:rPr>
                <w:color w:val="000000"/>
                <w:spacing w:val="-14"/>
                <w:sz w:val="23"/>
                <w:szCs w:val="23"/>
              </w:rPr>
              <w:t xml:space="preserve"> </w:t>
            </w:r>
            <w:r>
              <w:rPr>
                <w:color w:val="000000"/>
                <w:spacing w:val="-1"/>
                <w:sz w:val="23"/>
                <w:szCs w:val="23"/>
              </w:rPr>
              <w:t>реализации,</w:t>
            </w:r>
            <w:r>
              <w:rPr>
                <w:color w:val="000000"/>
                <w:spacing w:val="-13"/>
                <w:sz w:val="23"/>
                <w:szCs w:val="23"/>
              </w:rPr>
              <w:t xml:space="preserve"> </w:t>
            </w:r>
            <w:r>
              <w:rPr>
                <w:color w:val="000000"/>
                <w:spacing w:val="-1"/>
                <w:sz w:val="23"/>
                <w:szCs w:val="23"/>
              </w:rPr>
              <w:t>тыс.</w:t>
            </w:r>
            <w:r>
              <w:rPr>
                <w:color w:val="000000"/>
                <w:spacing w:val="-13"/>
                <w:sz w:val="23"/>
                <w:szCs w:val="23"/>
              </w:rPr>
              <w:t xml:space="preserve"> </w:t>
            </w:r>
            <w:r>
              <w:rPr>
                <w:color w:val="000000"/>
                <w:sz w:val="23"/>
                <w:szCs w:val="23"/>
              </w:rPr>
              <w:t>рублей</w:t>
            </w:r>
          </w:p>
        </w:tc>
      </w:tr>
      <w:tr>
        <w:trPr>
          <w:trHeight w:val="333" w:hRule="atLeast"/>
        </w:trPr>
        <w:tc>
          <w:tcPr>
            <w:tcW w:w="5796"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306"/>
                <w:tab w:val="left" w:pos="11057" w:leader="none"/>
              </w:tabs>
              <w:snapToGrid w:val="false"/>
              <w:rPr>
                <w:color w:val="000000"/>
                <w:sz w:val="23"/>
                <w:szCs w:val="23"/>
              </w:rPr>
            </w:pPr>
            <w:r>
              <w:rPr>
                <w:color w:val="000000"/>
                <w:sz w:val="23"/>
                <w:szCs w:val="23"/>
              </w:rPr>
            </w:r>
          </w:p>
        </w:tc>
        <w:tc>
          <w:tcPr>
            <w:tcW w:w="29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306"/>
                <w:tab w:val="left" w:pos="11057" w:leader="none"/>
              </w:tabs>
              <w:snapToGrid w:val="false"/>
              <w:rPr>
                <w:color w:val="000000"/>
                <w:sz w:val="23"/>
                <w:szCs w:val="23"/>
              </w:rPr>
            </w:pPr>
            <w:r>
              <w:rPr>
                <w:color w:val="000000"/>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2024</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2025</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2026</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Всего</w:t>
            </w:r>
          </w:p>
        </w:tc>
      </w:tr>
      <w:tr>
        <w:trPr>
          <w:trHeight w:val="282"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6" w:hanging="0"/>
              <w:jc w:val="center"/>
              <w:rPr>
                <w:color w:val="000000"/>
                <w:sz w:val="23"/>
                <w:szCs w:val="23"/>
              </w:rPr>
            </w:pPr>
            <w:r>
              <w:rPr>
                <w:color w:val="000000"/>
                <w:sz w:val="23"/>
                <w:szCs w:val="23"/>
              </w:rPr>
              <w:t>1</w:t>
            </w:r>
          </w:p>
        </w:tc>
        <w:tc>
          <w:tcPr>
            <w:tcW w:w="29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6" w:hanging="0"/>
              <w:jc w:val="center"/>
              <w:rPr>
                <w:color w:val="000000"/>
                <w:sz w:val="23"/>
                <w:szCs w:val="23"/>
              </w:rPr>
            </w:pPr>
            <w:r>
              <w:rPr>
                <w:color w:val="000000"/>
                <w:sz w:val="23"/>
                <w:szCs w:val="23"/>
              </w:rPr>
              <w:t>2</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9" w:hanging="0"/>
              <w:jc w:val="center"/>
              <w:rPr>
                <w:color w:val="000000"/>
                <w:sz w:val="23"/>
                <w:szCs w:val="23"/>
              </w:rPr>
            </w:pPr>
            <w:r>
              <w:rPr>
                <w:color w:val="000000"/>
                <w:sz w:val="23"/>
                <w:szCs w:val="23"/>
              </w:rPr>
              <w:t>3</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9" w:hanging="0"/>
              <w:jc w:val="center"/>
              <w:rPr>
                <w:color w:val="000000"/>
                <w:sz w:val="23"/>
                <w:szCs w:val="23"/>
              </w:rPr>
            </w:pPr>
            <w:r>
              <w:rPr>
                <w:color w:val="000000"/>
                <w:sz w:val="23"/>
                <w:szCs w:val="23"/>
              </w:rPr>
              <w:t>4</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11" w:hanging="0"/>
              <w:jc w:val="center"/>
              <w:rPr>
                <w:color w:val="000000"/>
                <w:sz w:val="23"/>
                <w:szCs w:val="23"/>
              </w:rPr>
            </w:pPr>
            <w:r>
              <w:rPr>
                <w:color w:val="000000"/>
                <w:sz w:val="23"/>
                <w:szCs w:val="23"/>
              </w:rPr>
              <w:t>5</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0"/>
              <w:ind w:left="10" w:hanging="0"/>
              <w:jc w:val="center"/>
              <w:rPr>
                <w:color w:val="000000"/>
                <w:sz w:val="23"/>
                <w:szCs w:val="23"/>
              </w:rPr>
            </w:pPr>
            <w:r>
              <w:rPr>
                <w:color w:val="000000"/>
                <w:sz w:val="23"/>
                <w:szCs w:val="23"/>
              </w:rPr>
              <w:t>6</w:t>
            </w:r>
          </w:p>
        </w:tc>
      </w:tr>
      <w:tr>
        <w:trPr>
          <w:trHeight w:val="527"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5"/>
              <w:ind w:left="107" w:hanging="0"/>
              <w:rPr>
                <w:b/>
                <w:b/>
                <w:bCs/>
                <w:color w:val="000000"/>
                <w:sz w:val="23"/>
                <w:szCs w:val="23"/>
              </w:rPr>
            </w:pPr>
            <w:r>
              <w:rPr>
                <w:b/>
                <w:bCs/>
                <w:color w:val="000000"/>
                <w:sz w:val="23"/>
                <w:szCs w:val="23"/>
              </w:rPr>
              <w:t>Муниципальная программа «Благоустройство на территории ЗАТО г. Радужный Владимирской области»</w:t>
            </w:r>
          </w:p>
          <w:p>
            <w:pPr>
              <w:pStyle w:val="TableParagraph"/>
              <w:widowControl w:val="false"/>
              <w:shd w:fill="FFFFFF" w:val="clear"/>
              <w:tabs>
                <w:tab w:val="clear" w:pos="306"/>
                <w:tab w:val="left" w:pos="11057" w:leader="none"/>
              </w:tabs>
              <w:suppressAutoHyphens w:val="true"/>
              <w:spacing w:lineRule="exact" w:line="255"/>
              <w:ind w:left="107" w:hanging="0"/>
              <w:rPr>
                <w:b/>
                <w:b/>
                <w:bCs/>
                <w:color w:val="000000"/>
                <w:sz w:val="23"/>
                <w:szCs w:val="23"/>
              </w:rPr>
            </w:pPr>
            <w:r>
              <w:rPr>
                <w:b/>
                <w:bCs/>
                <w:color w:val="000000"/>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spacing w:lineRule="exact" w:line="255"/>
              <w:ind w:left="107" w:hanging="0"/>
              <w:rPr>
                <w:b/>
                <w:b/>
                <w:bCs/>
                <w:color w:val="000000"/>
                <w:sz w:val="23"/>
                <w:szCs w:val="23"/>
              </w:rPr>
            </w:pPr>
            <w:r>
              <w:rPr>
                <w:b/>
                <w:bCs/>
                <w:color w:val="000000"/>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51 775,77894</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12 918,533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
                <w:b/>
                <w:bCs/>
                <w:color w:val="000000"/>
                <w:sz w:val="23"/>
                <w:szCs w:val="23"/>
              </w:rPr>
            </w:pPr>
            <w:r>
              <w:rPr>
                <w:b/>
                <w:bCs/>
                <w:color w:val="000000"/>
                <w:sz w:val="23"/>
                <w:szCs w:val="23"/>
              </w:rPr>
              <w:t>15 915,53</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3"/>
                <w:szCs w:val="23"/>
              </w:rPr>
            </w:pPr>
            <w:r>
              <w:rPr>
                <w:b/>
                <w:bCs/>
                <w:color w:val="000000"/>
                <w:sz w:val="23"/>
                <w:szCs w:val="23"/>
              </w:rPr>
              <w:t>80609,84194</w:t>
            </w:r>
          </w:p>
        </w:tc>
      </w:tr>
      <w:tr>
        <w:trPr>
          <w:trHeight w:val="527"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tabs>
                <w:tab w:val="clear" w:pos="306"/>
                <w:tab w:val="left" w:pos="11057" w:leader="none"/>
              </w:tabs>
              <w:spacing w:lineRule="exact" w:line="255"/>
              <w:ind w:left="107" w:hanging="0"/>
              <w:rPr>
                <w:i/>
                <w:i/>
                <w:iCs/>
                <w:color w:val="000000"/>
                <w:sz w:val="23"/>
                <w:szCs w:val="23"/>
              </w:rPr>
            </w:pPr>
            <w:r>
              <w:rPr>
                <w:i/>
                <w:iCs/>
                <w:color w:val="000000"/>
                <w:sz w:val="23"/>
                <w:szCs w:val="23"/>
              </w:rPr>
              <w:t>Мероприятия муниципальной программы, реализуемые в составе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всего</w:t>
            </w:r>
          </w:p>
          <w:p>
            <w:pPr>
              <w:pStyle w:val="Normal"/>
              <w:widowControl w:val="false"/>
              <w:shd w:val="clear" w:color="auto" w:fill="FFFFFF"/>
              <w:tabs>
                <w:tab w:val="clear" w:pos="306"/>
                <w:tab w:val="left" w:pos="11057" w:leader="none"/>
              </w:tabs>
              <w:spacing w:lineRule="exact" w:line="255"/>
              <w:ind w:left="107" w:hanging="0"/>
              <w:rPr>
                <w:i/>
                <w:i/>
                <w:iCs/>
                <w:color w:val="000000"/>
                <w:sz w:val="23"/>
                <w:szCs w:val="23"/>
              </w:rPr>
            </w:pPr>
            <w:r>
              <w:rPr>
                <w:i/>
                <w:iCs/>
                <w:color w:val="000000"/>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5"/>
              <w:ind w:left="107" w:hanging="0"/>
              <w:jc w:val="center"/>
              <w:rPr>
                <w:i/>
                <w:i/>
                <w:iCs/>
                <w:color w:val="000000"/>
                <w:sz w:val="23"/>
                <w:szCs w:val="23"/>
              </w:rPr>
            </w:pPr>
            <w:r>
              <w:rPr>
                <w:i/>
                <w:iCs/>
                <w:color w:val="000000"/>
                <w:sz w:val="23"/>
                <w:szCs w:val="23"/>
              </w:rPr>
              <w:t>МКУ «ГКМХ»</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6 613,77895</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6 613,77895</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54"/>
              <w:ind w:left="107" w:hanging="0"/>
              <w:rPr>
                <w:color w:val="000000"/>
                <w:sz w:val="23"/>
                <w:szCs w:val="23"/>
              </w:rPr>
            </w:pPr>
            <w:r>
              <w:rPr>
                <w:color w:val="000000"/>
                <w:sz w:val="23"/>
                <w:szCs w:val="23"/>
              </w:rPr>
              <w:t>733-0503-181F255550-244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3 857,77001</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3 857,77001</w:t>
            </w:r>
          </w:p>
        </w:tc>
      </w:tr>
      <w:tr>
        <w:trPr>
          <w:trHeight w:val="275"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Cs/>
                <w:color w:val="000000"/>
                <w:sz w:val="23"/>
                <w:szCs w:val="23"/>
              </w:rPr>
            </w:pPr>
            <w:r>
              <w:rPr>
                <w:iCs/>
                <w:color w:val="000000"/>
                <w:sz w:val="23"/>
                <w:szCs w:val="23"/>
              </w:rPr>
              <w:t>Областной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z w:val="23"/>
                <w:szCs w:val="23"/>
              </w:rPr>
            </w:pPr>
            <w:r>
              <w:rPr>
                <w:color w:val="000000"/>
                <w:sz w:val="23"/>
                <w:szCs w:val="23"/>
              </w:rPr>
              <w:t>733-0503-1</w:t>
            </w:r>
            <w:r>
              <w:rPr>
                <w:color w:val="000000"/>
                <w:sz w:val="23"/>
                <w:szCs w:val="23"/>
                <w:lang w:val="en-US"/>
              </w:rPr>
              <w:t>81</w:t>
            </w:r>
            <w:r>
              <w:rPr>
                <w:color w:val="000000"/>
                <w:sz w:val="23"/>
                <w:szCs w:val="23"/>
              </w:rPr>
              <w:t>F25555</w:t>
            </w:r>
            <w:r>
              <w:rPr>
                <w:color w:val="000000"/>
                <w:sz w:val="23"/>
                <w:szCs w:val="23"/>
                <w:lang w:val="en-US"/>
              </w:rPr>
              <w:t>0</w:t>
            </w:r>
            <w:r>
              <w:rPr>
                <w:color w:val="000000"/>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78,72999</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iCs/>
                <w:color w:val="000000"/>
                <w:sz w:val="23"/>
                <w:szCs w:val="23"/>
              </w:rPr>
            </w:pPr>
            <w:r>
              <w:rPr>
                <w:iCs/>
                <w:color w:val="000000"/>
                <w:sz w:val="23"/>
                <w:szCs w:val="23"/>
              </w:rPr>
              <w:t>78,72999</w:t>
            </w:r>
          </w:p>
        </w:tc>
      </w:tr>
      <w:tr>
        <w:trPr>
          <w:trHeight w:val="156"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pacing w:lineRule="exact" w:line="264"/>
              <w:ind w:left="107" w:right="-97" w:hanging="0"/>
              <w:rPr>
                <w:iCs/>
                <w:color w:val="000000"/>
                <w:sz w:val="23"/>
                <w:szCs w:val="23"/>
              </w:rPr>
            </w:pPr>
            <w:r>
              <w:rPr>
                <w:iCs/>
                <w:color w:val="000000"/>
                <w:sz w:val="23"/>
                <w:szCs w:val="23"/>
              </w:rPr>
              <w:t>Областной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spacing w:lineRule="exact" w:line="264"/>
              <w:ind w:left="107" w:right="-97" w:hanging="0"/>
              <w:rPr>
                <w:color w:val="000000"/>
                <w:sz w:val="23"/>
                <w:szCs w:val="23"/>
              </w:rPr>
            </w:pPr>
            <w:r>
              <w:rPr>
                <w:color w:val="000000"/>
                <w:sz w:val="23"/>
                <w:szCs w:val="23"/>
              </w:rPr>
              <w:t>733-0503-</w:t>
            </w:r>
            <w:r>
              <w:rPr/>
              <w:t xml:space="preserve"> </w:t>
            </w:r>
            <w:r>
              <w:rPr>
                <w:color w:val="000000"/>
                <w:sz w:val="23"/>
                <w:szCs w:val="23"/>
              </w:rPr>
              <w:t>181F2A555D-244</w:t>
              <w:tab/>
              <w:t>0503</w:t>
              <w:tab/>
              <w:t>181F2A555D</w:t>
              <w:tab/>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napToGrid w:val="false"/>
              <w:jc w:val="center"/>
              <w:rPr>
                <w:iCs/>
                <w:color w:val="000000"/>
                <w:sz w:val="23"/>
                <w:szCs w:val="23"/>
              </w:rPr>
            </w:pPr>
            <w:r>
              <w:rPr>
                <w:iCs/>
                <w:color w:val="000000"/>
                <w:sz w:val="23"/>
                <w:szCs w:val="23"/>
              </w:rPr>
              <w:t>2308,100</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napToGrid w:val="false"/>
              <w:jc w:val="center"/>
              <w:rPr>
                <w:iCs/>
                <w:color w:val="000000"/>
                <w:sz w:val="23"/>
                <w:szCs w:val="23"/>
              </w:rPr>
            </w:pPr>
            <w:r>
              <w:rPr>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napToGrid w:val="false"/>
              <w:jc w:val="center"/>
              <w:rPr>
                <w:iCs/>
                <w:color w:val="000000"/>
                <w:sz w:val="23"/>
                <w:szCs w:val="23"/>
              </w:rPr>
            </w:pPr>
            <w:r>
              <w:rPr>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napToGrid w:val="false"/>
              <w:jc w:val="center"/>
              <w:rPr>
                <w:iCs/>
                <w:color w:val="000000"/>
                <w:sz w:val="23"/>
                <w:szCs w:val="23"/>
              </w:rPr>
            </w:pPr>
            <w:r>
              <w:rPr>
                <w:iCs/>
                <w:color w:val="000000"/>
                <w:sz w:val="23"/>
                <w:szCs w:val="23"/>
              </w:rPr>
              <w:t>2308,100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z w:val="23"/>
                <w:szCs w:val="23"/>
              </w:rPr>
            </w:pPr>
            <w:r>
              <w:rPr>
                <w:color w:val="000000"/>
                <w:sz w:val="23"/>
                <w:szCs w:val="23"/>
              </w:rPr>
              <w:t>733-0503-1</w:t>
            </w:r>
            <w:r>
              <w:rPr>
                <w:color w:val="000000"/>
                <w:sz w:val="23"/>
                <w:szCs w:val="23"/>
                <w:lang w:val="en-US"/>
              </w:rPr>
              <w:t>81</w:t>
            </w:r>
            <w:r>
              <w:rPr>
                <w:color w:val="000000"/>
                <w:sz w:val="23"/>
                <w:szCs w:val="23"/>
              </w:rPr>
              <w:t>F255550-244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247,70000</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sz w:val="23"/>
                <w:szCs w:val="23"/>
              </w:rPr>
            </w:pPr>
            <w:r>
              <w:rPr>
                <w:color w:val="000000"/>
                <w:sz w:val="23"/>
                <w:szCs w:val="23"/>
              </w:rPr>
              <w:t>247,70000</w:t>
            </w:r>
          </w:p>
        </w:tc>
      </w:tr>
      <w:tr>
        <w:trPr>
          <w:trHeight w:val="204"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pacing w:lineRule="exact" w:line="264"/>
              <w:ind w:left="107" w:right="-97" w:hanging="0"/>
              <w:rPr>
                <w:color w:val="000000"/>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spacing w:lineRule="exact" w:line="264"/>
              <w:ind w:left="107" w:right="-97" w:hanging="0"/>
              <w:rPr>
                <w:iCs/>
                <w:color w:val="000000"/>
                <w:spacing w:val="-2"/>
                <w:sz w:val="23"/>
                <w:szCs w:val="23"/>
              </w:rPr>
            </w:pPr>
            <w:r>
              <w:rPr>
                <w:color w:val="000000"/>
                <w:sz w:val="23"/>
                <w:szCs w:val="23"/>
              </w:rPr>
              <w:t>733-0503-</w:t>
            </w:r>
            <w:r>
              <w:rPr/>
              <w:t xml:space="preserve"> </w:t>
            </w:r>
            <w:r>
              <w:rPr>
                <w:color w:val="000000"/>
                <w:sz w:val="23"/>
                <w:szCs w:val="23"/>
              </w:rPr>
              <w:t>181F2A555D-244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121,47895</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121,47895</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z w:val="23"/>
                <w:szCs w:val="23"/>
              </w:rPr>
              <w:t>Мероприятия муниципальной программы, реализуемые в составе регионального проекта «благоустройство дворовых и прилегающих  территорий» не входящего в состав федерального проекта</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jc w:val="center"/>
              <w:rPr>
                <w:i/>
                <w:i/>
                <w:iCs/>
                <w:color w:val="000000"/>
                <w:spacing w:val="-2"/>
                <w:sz w:val="23"/>
                <w:szCs w:val="23"/>
              </w:rPr>
            </w:pPr>
            <w:r>
              <w:rPr>
                <w:i/>
                <w:iCs/>
                <w:color w:val="000000"/>
                <w:spacing w:val="-2"/>
                <w:sz w:val="23"/>
                <w:szCs w:val="23"/>
              </w:rPr>
              <w:t>МКУ «ГКМХ»</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25 614,43005</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25 614,43005</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733-0503-1810172640-244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19 143,000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19 143,000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w:t>
            </w:r>
            <w:r>
              <w:rPr>
                <w:i/>
                <w:iCs/>
                <w:color w:val="000000"/>
                <w:spacing w:val="-2"/>
                <w:sz w:val="23"/>
                <w:szCs w:val="23"/>
                <w:lang w:val="en-US"/>
              </w:rPr>
              <w:t>S</w:t>
            </w:r>
            <w:r>
              <w:rPr>
                <w:i/>
                <w:iCs/>
                <w:color w:val="000000"/>
                <w:spacing w:val="-2"/>
                <w:sz w:val="23"/>
                <w:szCs w:val="23"/>
              </w:rPr>
              <w:t>2640-244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lang w:val="en-US"/>
              </w:rPr>
            </w:pPr>
            <w:r>
              <w:rPr>
                <w:bCs/>
                <w:color w:val="000000"/>
                <w:sz w:val="23"/>
                <w:szCs w:val="23"/>
              </w:rPr>
              <w:t>2 459,95577</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2 459,95577</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color w:val="000000"/>
                <w:sz w:val="23"/>
                <w:szCs w:val="23"/>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t>733-0503-1820220920-244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4 011,47428</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color w:val="000000"/>
                <w:sz w:val="23"/>
                <w:szCs w:val="23"/>
              </w:rPr>
            </w:pPr>
            <w:r>
              <w:rPr>
                <w:bCs/>
                <w:color w:val="000000"/>
                <w:sz w:val="23"/>
                <w:szCs w:val="23"/>
              </w:rPr>
              <w:t>4 011,47428</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z w:val="23"/>
                <w:szCs w:val="23"/>
              </w:rPr>
            </w:pPr>
            <w:r>
              <w:rPr>
                <w:i/>
                <w:iCs/>
                <w:color w:val="000000"/>
                <w:spacing w:val="-2"/>
                <w:sz w:val="23"/>
                <w:szCs w:val="23"/>
              </w:rPr>
              <w:t>Комплекс процессных мероприятий «</w:t>
            </w:r>
            <w:r>
              <w:rPr>
                <w:i/>
                <w:iCs/>
                <w:color w:val="000000"/>
                <w:sz w:val="23"/>
                <w:szCs w:val="23"/>
                <w:lang w:eastAsia="ru-RU"/>
              </w:rPr>
              <w:t>Комфортная городская среда</w:t>
            </w:r>
            <w:r>
              <w:rPr>
                <w:i/>
                <w:iCs/>
                <w:color w:val="000000"/>
                <w:spacing w:val="-2"/>
                <w:sz w:val="23"/>
                <w:szCs w:val="23"/>
                <w:lang w:eastAsia="ru-RU"/>
              </w:rPr>
              <w:t>»</w:t>
            </w:r>
            <w:r>
              <w:rPr>
                <w:i/>
                <w:iCs/>
                <w:color w:val="000000"/>
                <w:spacing w:val="-2"/>
                <w:sz w:val="23"/>
                <w:szCs w:val="23"/>
              </w:rPr>
              <w:t>,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3458,40663</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1394,0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1394,0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bCs/>
                <w:i/>
                <w:i/>
                <w:color w:val="000000"/>
                <w:sz w:val="23"/>
                <w:szCs w:val="23"/>
              </w:rPr>
            </w:pPr>
            <w:r>
              <w:rPr>
                <w:bCs/>
                <w:i/>
                <w:color w:val="000000"/>
                <w:sz w:val="23"/>
                <w:szCs w:val="23"/>
              </w:rPr>
              <w:t>6246,40663</w:t>
            </w:r>
          </w:p>
        </w:tc>
      </w:tr>
      <w:tr>
        <w:trPr>
          <w:trHeight w:val="225"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z w:val="23"/>
                <w:szCs w:val="23"/>
              </w:rPr>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r>
      <w:tr>
        <w:trPr>
          <w:trHeight w:val="330"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z w:val="23"/>
                <w:szCs w:val="23"/>
              </w:rPr>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r>
      <w:tr>
        <w:trPr>
          <w:trHeight w:val="285"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Бюджет МО ЗАТО г. Радужный</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rPr>
            </w:pPr>
            <w:r>
              <w:rPr>
                <w:color w:val="000000"/>
                <w:spacing w:val="-2"/>
                <w:sz w:val="23"/>
                <w:szCs w:val="23"/>
              </w:rPr>
              <w:t xml:space="preserve">  </w:t>
            </w:r>
            <w:r>
              <w:rPr>
                <w:color w:val="000000"/>
                <w:spacing w:val="-2"/>
                <w:sz w:val="23"/>
                <w:szCs w:val="23"/>
              </w:rPr>
              <w:t>733-0503-</w:t>
            </w:r>
            <w:r>
              <w:rPr>
                <w:color w:val="000000"/>
                <w:spacing w:val="-2"/>
                <w:sz w:val="23"/>
                <w:szCs w:val="23"/>
                <w:lang w:val="en-US"/>
              </w:rPr>
              <w:t>1840120930</w:t>
            </w:r>
            <w:r>
              <w:rPr>
                <w:color w:val="000000"/>
                <w:spacing w:val="-2"/>
                <w:sz w:val="23"/>
                <w:szCs w:val="23"/>
              </w:rPr>
              <w:t>-244</w:t>
            </w:r>
          </w:p>
        </w:tc>
        <w:tc>
          <w:tcPr>
            <w:tcW w:w="174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39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1250,0</w:t>
            </w:r>
          </w:p>
        </w:tc>
        <w:tc>
          <w:tcPr>
            <w:tcW w:w="175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3750,0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1840120940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143,280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144,0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144,0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431,280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w:t>
            </w:r>
            <w:r>
              <w:rPr>
                <w:color w:val="000000"/>
                <w:spacing w:val="-2"/>
                <w:sz w:val="23"/>
                <w:szCs w:val="23"/>
              </w:rPr>
              <w:t>6</w:t>
            </w:r>
            <w:r>
              <w:rPr>
                <w:color w:val="000000"/>
                <w:spacing w:val="-2"/>
                <w:sz w:val="23"/>
                <w:szCs w:val="23"/>
                <w:lang w:val="en-US"/>
              </w:rPr>
              <w:t>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r>
      <w:tr>
        <w:trPr>
          <w:trHeight w:val="290"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t>735-0503-</w:t>
            </w:r>
            <w:r>
              <w:rPr>
                <w:color w:val="000000"/>
                <w:spacing w:val="-2"/>
                <w:sz w:val="23"/>
                <w:szCs w:val="23"/>
                <w:lang w:val="en-US"/>
              </w:rPr>
              <w:t>18401209</w:t>
            </w:r>
            <w:r>
              <w:rPr>
                <w:color w:val="000000"/>
                <w:spacing w:val="-2"/>
                <w:sz w:val="23"/>
                <w:szCs w:val="23"/>
              </w:rPr>
              <w:t>7</w:t>
            </w:r>
            <w:r>
              <w:rPr>
                <w:color w:val="000000"/>
                <w:spacing w:val="-2"/>
                <w:sz w:val="23"/>
                <w:szCs w:val="23"/>
                <w:lang w:val="en-US"/>
              </w:rPr>
              <w:t>0</w:t>
            </w:r>
            <w:r>
              <w:rPr>
                <w:color w:val="000000"/>
                <w:spacing w:val="-2"/>
                <w:sz w:val="23"/>
                <w:szCs w:val="23"/>
              </w:rPr>
              <w:t>-244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r>
      <w:tr>
        <w:trPr>
          <w:trHeight w:val="253"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spacing w:lineRule="exact" w:line="264"/>
              <w:ind w:left="107" w:right="-97" w:hanging="0"/>
              <w:rPr>
                <w:color w:val="000000"/>
                <w:spacing w:val="-2"/>
                <w:sz w:val="23"/>
                <w:szCs w:val="23"/>
              </w:rPr>
            </w:pPr>
            <w:r>
              <w:rPr>
                <w:color w:val="000000"/>
                <w:spacing w:val="-2"/>
                <w:sz w:val="23"/>
                <w:szCs w:val="23"/>
              </w:rPr>
              <w:t>735-0503-1840191040-244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1427,80863</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1427,80863</w:t>
            </w:r>
          </w:p>
        </w:tc>
      </w:tr>
      <w:tr>
        <w:trPr>
          <w:trHeight w:val="241"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spacing w:lineRule="exact" w:line="264"/>
              <w:ind w:left="107" w:right="-97" w:hanging="0"/>
              <w:rPr>
                <w:color w:val="000000"/>
                <w:spacing w:val="-2"/>
                <w:sz w:val="23"/>
                <w:szCs w:val="23"/>
              </w:rPr>
            </w:pPr>
            <w:r>
              <w:rPr>
                <w:color w:val="000000"/>
                <w:spacing w:val="-2"/>
                <w:sz w:val="23"/>
                <w:szCs w:val="23"/>
              </w:rPr>
              <w:t>733-0503-1840191110-244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65,318</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65,318</w:t>
            </w:r>
          </w:p>
        </w:tc>
      </w:tr>
      <w:tr>
        <w:trPr>
          <w:trHeight w:val="276" w:hRule="atLeast"/>
        </w:trPr>
        <w:tc>
          <w:tcPr>
            <w:tcW w:w="579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napToGrid w:val="false"/>
              <w:spacing w:lineRule="exact" w:line="264"/>
              <w:ind w:left="107" w:right="-97" w:hanging="0"/>
              <w:rPr>
                <w:color w:val="000000"/>
                <w:spacing w:val="-2"/>
                <w:sz w:val="23"/>
                <w:szCs w:val="23"/>
              </w:rPr>
            </w:pPr>
            <w:r>
              <w:rPr>
                <w:color w:val="000000"/>
                <w:spacing w:val="-2"/>
                <w:sz w:val="23"/>
                <w:szCs w:val="23"/>
              </w:rPr>
              <w:t>733-0503-1840191100-244</w:t>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572,0</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Cs/>
                <w:color w:val="000000"/>
                <w:sz w:val="23"/>
                <w:szCs w:val="23"/>
              </w:rPr>
            </w:pPr>
            <w:r>
              <w:rPr>
                <w:bCs/>
                <w:iCs/>
                <w:color w:val="000000"/>
                <w:sz w:val="23"/>
                <w:szCs w:val="23"/>
              </w:rPr>
              <w:t>572,0</w:t>
            </w:r>
          </w:p>
        </w:tc>
      </w:tr>
      <w:tr>
        <w:trPr>
          <w:trHeight w:val="298" w:hRule="atLeast"/>
        </w:trPr>
        <w:tc>
          <w:tcPr>
            <w:tcW w:w="5796" w:type="dxa"/>
            <w:tcBorders>
              <w:top w:val="single" w:sz="4" w:space="0" w:color="000000"/>
              <w:left w:val="single" w:sz="4" w:space="0" w:color="000000"/>
              <w:bottom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pacing w:val="-2"/>
                <w:sz w:val="23"/>
                <w:szCs w:val="23"/>
              </w:rPr>
            </w:pPr>
            <w:r>
              <w:rPr>
                <w:i/>
                <w:iCs/>
                <w:color w:val="000000"/>
                <w:spacing w:val="-2"/>
                <w:sz w:val="23"/>
                <w:szCs w:val="23"/>
              </w:rPr>
              <w:t>Комплекс процессных мероприятий «Техническое обслуживание, ремонт и модернизация уличного освещения»</w:t>
            </w:r>
            <w:r>
              <w:rPr>
                <w:color w:val="000000"/>
                <w:spacing w:val="-2"/>
                <w:sz w:val="23"/>
                <w:szCs w:val="23"/>
              </w:rPr>
              <w:t>,</w:t>
            </w:r>
            <w:r>
              <w:rPr>
                <w:i/>
                <w:iCs/>
                <w:color w:val="000000"/>
                <w:spacing w:val="-2"/>
                <w:sz w:val="23"/>
                <w:szCs w:val="23"/>
              </w:rPr>
              <w:t xml:space="preserve">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16089,16331</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11524,533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14521,53</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i/>
                <w:i/>
                <w:iCs/>
                <w:color w:val="000000"/>
                <w:sz w:val="23"/>
                <w:szCs w:val="23"/>
              </w:rPr>
            </w:pPr>
            <w:r>
              <w:rPr>
                <w:bCs/>
                <w:i/>
                <w:iCs/>
                <w:color w:val="000000"/>
                <w:sz w:val="23"/>
                <w:szCs w:val="23"/>
              </w:rPr>
              <w:t>42 135,22631</w:t>
            </w:r>
          </w:p>
        </w:tc>
      </w:tr>
      <w:tr>
        <w:trPr>
          <w:trHeight w:val="318"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74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3"/>
                <w:szCs w:val="23"/>
              </w:rPr>
              <w:t>-</w:t>
            </w:r>
          </w:p>
        </w:tc>
      </w:tr>
      <w:tr>
        <w:trPr>
          <w:trHeight w:val="318" w:hRule="atLeast"/>
        </w:trPr>
        <w:tc>
          <w:tcPr>
            <w:tcW w:w="5796" w:type="dxa"/>
            <w:tcBorders>
              <w:left w:val="single" w:sz="4" w:space="0" w:color="000000"/>
              <w:bottom w:val="single" w:sz="4" w:space="0" w:color="000000"/>
              <w:right w:val="single" w:sz="4" w:space="0" w:color="000000"/>
            </w:tcBorders>
            <w:shd w:color="auto" w:fill="auto" w:val="clear"/>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952" w:type="dxa"/>
            <w:tcBorders>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74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9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color w:val="000000"/>
                <w:sz w:val="23"/>
                <w:szCs w:val="23"/>
              </w:rPr>
            </w:pPr>
            <w:r>
              <w:rPr>
                <w:color w:val="000000"/>
                <w:sz w:val="23"/>
                <w:szCs w:val="23"/>
              </w:rPr>
              <w:t>-</w:t>
            </w:r>
          </w:p>
        </w:tc>
        <w:tc>
          <w:tcPr>
            <w:tcW w:w="133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color w:val="000000"/>
                <w:sz w:val="23"/>
                <w:szCs w:val="23"/>
              </w:rPr>
            </w:pPr>
            <w:r>
              <w:rPr>
                <w:color w:val="000000"/>
                <w:sz w:val="23"/>
                <w:szCs w:val="23"/>
              </w:rPr>
              <w:t>-</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sz w:val="23"/>
                <w:szCs w:val="23"/>
              </w:rPr>
              <w:t>-</w:t>
            </w:r>
          </w:p>
        </w:tc>
      </w:tr>
      <w:tr>
        <w:trPr>
          <w:trHeight w:val="318" w:hRule="atLeast"/>
        </w:trPr>
        <w:tc>
          <w:tcPr>
            <w:tcW w:w="5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733-0503-1840220980-244</w:t>
            </w:r>
          </w:p>
        </w:tc>
        <w:tc>
          <w:tcPr>
            <w:tcW w:w="17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2832,93</w:t>
            </w:r>
          </w:p>
        </w:tc>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2832,93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color w:val="000000"/>
                <w:sz w:val="23"/>
                <w:szCs w:val="23"/>
              </w:rPr>
              <w:t>2832,93</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sz w:val="23"/>
                <w:szCs w:val="23"/>
              </w:rPr>
              <w:t>8498,79</w:t>
            </w:r>
          </w:p>
        </w:tc>
      </w:tr>
      <w:tr>
        <w:trPr>
          <w:trHeight w:val="215" w:hRule="atLeast"/>
        </w:trPr>
        <w:tc>
          <w:tcPr>
            <w:tcW w:w="5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733-0503-1840220990-247</w:t>
            </w:r>
          </w:p>
        </w:tc>
        <w:tc>
          <w:tcPr>
            <w:tcW w:w="17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11 688,6</w:t>
            </w:r>
          </w:p>
        </w:tc>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8691,603</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color w:val="000000"/>
                <w:sz w:val="23"/>
                <w:szCs w:val="23"/>
              </w:rPr>
              <w:t>11688,6</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32068,803</w:t>
            </w:r>
          </w:p>
        </w:tc>
      </w:tr>
      <w:tr>
        <w:trPr>
          <w:trHeight w:val="181" w:hRule="atLeast"/>
        </w:trPr>
        <w:tc>
          <w:tcPr>
            <w:tcW w:w="5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color w:val="000000"/>
                <w:sz w:val="23"/>
                <w:szCs w:val="23"/>
                <w:lang w:eastAsia="ru-RU"/>
              </w:rPr>
            </w:pPr>
            <w:r>
              <w:rPr>
                <w:color w:val="000000"/>
                <w:sz w:val="23"/>
                <w:szCs w:val="23"/>
                <w:lang w:eastAsia="ru-RU"/>
              </w:rPr>
              <w:t>733-0503-1840221070-244</w:t>
            </w:r>
          </w:p>
        </w:tc>
        <w:tc>
          <w:tcPr>
            <w:tcW w:w="17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1567,63331</w:t>
            </w:r>
          </w:p>
        </w:tc>
        <w:tc>
          <w:tcPr>
            <w:tcW w:w="13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3"/>
                <w:szCs w:val="23"/>
              </w:rPr>
            </w:pPr>
            <w:r>
              <w:rPr>
                <w:color w:val="000000"/>
                <w:sz w:val="23"/>
                <w:szCs w:val="23"/>
              </w:rPr>
              <w:t>0</w:t>
            </w:r>
          </w:p>
        </w:tc>
        <w:tc>
          <w:tcPr>
            <w:tcW w:w="13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3"/>
                <w:szCs w:val="23"/>
              </w:rPr>
            </w:pPr>
            <w:r>
              <w:rPr>
                <w:color w:val="000000"/>
                <w:sz w:val="23"/>
                <w:szCs w:val="23"/>
              </w:rPr>
              <w:t>0</w:t>
            </w:r>
          </w:p>
        </w:tc>
        <w:tc>
          <w:tcPr>
            <w:tcW w:w="17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1567,63331</w:t>
            </w:r>
          </w:p>
        </w:tc>
      </w:tr>
    </w:tbl>
    <w:p>
      <w:pPr>
        <w:sectPr>
          <w:footerReference w:type="default" r:id="rId20"/>
          <w:type w:val="nextPage"/>
          <w:pgSz w:orient="landscape" w:w="16838" w:h="11906"/>
          <w:pgMar w:left="1134" w:right="1134" w:header="0" w:top="600" w:footer="0" w:bottom="1121" w:gutter="0"/>
          <w:pgNumType w:fmt="decimal"/>
          <w:formProt w:val="false"/>
          <w:textDirection w:val="lrTb"/>
          <w:docGrid w:type="default" w:linePitch="100" w:charSpace="0"/>
        </w:sectPr>
      </w:pPr>
    </w:p>
    <w:p>
      <w:pPr>
        <w:pStyle w:val="Normal"/>
        <w:widowControl w:val="false"/>
        <w:snapToGrid w:val="false"/>
        <w:jc w:val="right"/>
        <w:rPr>
          <w:color w:val="000000"/>
        </w:rPr>
      </w:pPr>
      <w:r>
        <w:rPr>
          <w:color w:val="000000"/>
        </w:rPr>
        <w:t>Таблица 1</w:t>
      </w:r>
    </w:p>
    <w:p>
      <w:pPr>
        <w:pStyle w:val="Normal"/>
        <w:jc w:val="both"/>
        <w:rPr>
          <w:color w:val="000000"/>
          <w:sz w:val="28"/>
          <w:szCs w:val="28"/>
        </w:rPr>
      </w:pPr>
      <w:r>
        <w:rPr>
          <w:color w:val="000000"/>
          <w:sz w:val="28"/>
          <w:szCs w:val="28"/>
        </w:rPr>
      </w:r>
    </w:p>
    <w:p>
      <w:pPr>
        <w:pStyle w:val="Normal"/>
        <w:jc w:val="center"/>
        <w:rPr>
          <w:color w:val="000000"/>
        </w:rPr>
      </w:pPr>
      <w:r>
        <w:rPr>
          <w:color w:val="000000"/>
        </w:rPr>
        <w:t>Адресный перечень</w:t>
      </w:r>
    </w:p>
    <w:p>
      <w:pPr>
        <w:pStyle w:val="Normal"/>
        <w:jc w:val="center"/>
        <w:rPr>
          <w:color w:val="000000"/>
        </w:rPr>
      </w:pPr>
      <w:r>
        <w:rPr>
          <w:color w:val="000000"/>
        </w:rPr>
        <w:t>дворовых территорий, планируемых к благоустройству в рамках</w:t>
      </w:r>
    </w:p>
    <w:p>
      <w:pPr>
        <w:pStyle w:val="Normal"/>
        <w:jc w:val="center"/>
        <w:rPr>
          <w:color w:val="000000"/>
        </w:rPr>
      </w:pPr>
      <w:r>
        <w:rPr>
          <w:color w:val="000000"/>
        </w:rPr>
        <w:t>направления (подпрограммы) №1 «Комфортная городская среда на территории ЗАТО г. Радужный Владимирской области» в 2018-2026 годах</w:t>
      </w:r>
    </w:p>
    <w:p>
      <w:pPr>
        <w:pStyle w:val="Normal"/>
        <w:jc w:val="both"/>
        <w:rPr>
          <w:b/>
          <w:b/>
          <w:bCs/>
          <w:color w:val="000000"/>
          <w:sz w:val="28"/>
          <w:szCs w:val="28"/>
        </w:rPr>
      </w:pPr>
      <w:r>
        <w:rPr>
          <w:b/>
          <w:bCs/>
          <w:color w:val="000000"/>
          <w:sz w:val="28"/>
          <w:szCs w:val="28"/>
        </w:rPr>
      </w:r>
    </w:p>
    <w:p>
      <w:pPr>
        <w:pStyle w:val="Normal"/>
        <w:ind w:left="0" w:right="0" w:firstLine="540"/>
        <w:jc w:val="both"/>
        <w:rPr>
          <w:color w:val="000000"/>
          <w:sz w:val="22"/>
          <w:szCs w:val="22"/>
        </w:rPr>
      </w:pPr>
      <w:r>
        <w:rPr>
          <w:color w:val="000000"/>
          <w:sz w:val="22"/>
          <w:szCs w:val="22"/>
        </w:rPr>
      </w:r>
    </w:p>
    <w:tbl>
      <w:tblPr>
        <w:tblW w:w="9465" w:type="dxa"/>
        <w:jc w:val="left"/>
        <w:tblInd w:w="-127" w:type="dxa"/>
        <w:tblLayout w:type="fixed"/>
        <w:tblCellMar>
          <w:top w:w="0" w:type="dxa"/>
          <w:left w:w="108" w:type="dxa"/>
          <w:bottom w:w="0" w:type="dxa"/>
          <w:right w:w="108" w:type="dxa"/>
        </w:tblCellMar>
      </w:tblPr>
      <w:tblGrid>
        <w:gridCol w:w="630"/>
        <w:gridCol w:w="4748"/>
        <w:gridCol w:w="2388"/>
        <w:gridCol w:w="1698"/>
      </w:tblGrid>
      <w:tr>
        <w:trPr/>
        <w:tc>
          <w:tcPr>
            <w:tcW w:w="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10</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12а</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20</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30</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10</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17а</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20</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26</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27</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63</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64</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33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65</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34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66</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35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67</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35а</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68</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9 квартал, дом № 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69</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9 квартал, дом № 6/1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70</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9 квартал, дом № 6/2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71</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9 квартал, дом № 8</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Normal"/>
        <w:ind w:left="0" w:right="0" w:firstLine="540"/>
        <w:jc w:val="center"/>
        <w:rPr>
          <w:color w:val="000000"/>
          <w:sz w:val="22"/>
          <w:szCs w:val="22"/>
        </w:rPr>
      </w:pPr>
      <w:r>
        <w:rPr>
          <w:color w:val="000000"/>
          <w:sz w:val="22"/>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2018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16</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23</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25</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ConsPlusTitle"/>
        <w:jc w:val="center"/>
        <w:rPr>
          <w:rFonts w:ascii="Times New Roman" w:hAnsi="Times New Roman" w:cs="Times New Roman"/>
          <w:b w:val="false"/>
          <w:b w:val="false"/>
          <w:szCs w:val="22"/>
        </w:rPr>
      </w:pPr>
      <w:r>
        <w:rPr>
          <w:rFonts w:cs="Times New Roman" w:ascii="Times New Roman" w:hAnsi="Times New Roman"/>
          <w:b w:val="false"/>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2019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15</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24</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26</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4</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27</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5</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28</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6</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17</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Normal"/>
        <w:ind w:left="0" w:right="0" w:firstLine="540"/>
        <w:jc w:val="both"/>
        <w:rPr>
          <w:rFonts w:ascii="Calibri" w:hAnsi="Calibri" w:cs="Calibri"/>
          <w:color w:val="000000"/>
          <w:sz w:val="22"/>
          <w:szCs w:val="22"/>
        </w:rPr>
      </w:pPr>
      <w:r>
        <w:rPr>
          <w:rFonts w:cs="Calibri" w:ascii="Calibri" w:hAnsi="Calibri"/>
          <w:color w:val="000000"/>
          <w:sz w:val="22"/>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2020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14</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2021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2</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2</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3</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8</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4</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30</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5</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31</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6</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32</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Normal"/>
        <w:ind w:left="0" w:right="0" w:firstLine="540"/>
        <w:jc w:val="both"/>
        <w:rPr>
          <w:rFonts w:ascii="Calibri" w:hAnsi="Calibri" w:cs="Calibri"/>
          <w:b/>
          <w:b/>
          <w:bCs/>
          <w:color w:val="000000"/>
          <w:sz w:val="22"/>
          <w:szCs w:val="22"/>
        </w:rPr>
      </w:pPr>
      <w:r>
        <w:rPr>
          <w:rFonts w:cs="Calibri" w:ascii="Calibri" w:hAnsi="Calibri"/>
          <w:b/>
          <w:bCs/>
          <w:color w:val="000000"/>
          <w:sz w:val="22"/>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2022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6</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2</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20</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Normal"/>
        <w:ind w:left="0" w:right="0" w:firstLine="540"/>
        <w:jc w:val="both"/>
        <w:rPr>
          <w:rFonts w:ascii="Calibri" w:hAnsi="Calibri" w:cs="Calibri"/>
          <w:b/>
          <w:b/>
          <w:bCs/>
          <w:color w:val="000000"/>
          <w:sz w:val="22"/>
          <w:szCs w:val="22"/>
        </w:rPr>
      </w:pPr>
      <w:r>
        <w:rPr>
          <w:rFonts w:cs="Calibri" w:ascii="Calibri" w:hAnsi="Calibri"/>
          <w:b/>
          <w:bCs/>
          <w:color w:val="000000"/>
          <w:sz w:val="22"/>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2023 году в рамках </w:t>
      </w:r>
      <w:r>
        <w:rPr>
          <w:color w:val="000000"/>
        </w:rPr>
        <w:t>направления (подпрограммы) №1 «Комфортная городская среда на территории ЗАТО г. Радужный Владимирской области»</w:t>
      </w:r>
    </w:p>
    <w:tbl>
      <w:tblPr>
        <w:tblW w:w="9465" w:type="dxa"/>
        <w:jc w:val="left"/>
        <w:tblInd w:w="-127" w:type="dxa"/>
        <w:tblLayout w:type="fixed"/>
        <w:tblCellMar>
          <w:top w:w="0" w:type="dxa"/>
          <w:left w:w="108" w:type="dxa"/>
          <w:bottom w:w="0" w:type="dxa"/>
          <w:right w:w="108" w:type="dxa"/>
        </w:tblCellMar>
      </w:tblPr>
      <w:tblGrid>
        <w:gridCol w:w="632"/>
        <w:gridCol w:w="4624"/>
        <w:gridCol w:w="2391"/>
        <w:gridCol w:w="1817"/>
      </w:tblGrid>
      <w:tr>
        <w:trPr/>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 xml:space="preserve">№ </w:t>
            </w:r>
            <w:r>
              <w:rPr>
                <w:color w:val="000000"/>
                <w:sz w:val="22"/>
                <w:szCs w:val="22"/>
              </w:rPr>
              <w:t>п/п</w:t>
            </w:r>
          </w:p>
        </w:tc>
        <w:tc>
          <w:tcPr>
            <w:tcW w:w="4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2"/>
                <w:szCs w:val="22"/>
              </w:rPr>
            </w:pPr>
            <w:r>
              <w:rPr>
                <w:color w:val="000000"/>
                <w:sz w:val="22"/>
                <w:szCs w:val="22"/>
              </w:rPr>
              <w:t>Наименование объекта</w:t>
            </w:r>
          </w:p>
        </w:tc>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многоквартирного дома</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Управляющая организация</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1</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1 квартал, дом № 10</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2</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 квартал, дом № 2</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r>
        <w:trPr/>
        <w:tc>
          <w:tcPr>
            <w:tcW w:w="6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3</w:t>
            </w:r>
          </w:p>
        </w:tc>
        <w:tc>
          <w:tcPr>
            <w:tcW w:w="4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Дворовая территория многоквартирного дома</w:t>
            </w:r>
          </w:p>
        </w:tc>
        <w:tc>
          <w:tcPr>
            <w:tcW w:w="239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3квартал, дом № 3</w:t>
            </w:r>
          </w:p>
        </w:tc>
        <w:tc>
          <w:tcPr>
            <w:tcW w:w="18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rPr>
            </w:pPr>
            <w:r>
              <w:rPr>
                <w:color w:val="000000"/>
                <w:sz w:val="22"/>
                <w:szCs w:val="22"/>
              </w:rPr>
              <w:t>МУП «ЖКХ»</w:t>
            </w:r>
          </w:p>
        </w:tc>
      </w:tr>
    </w:tbl>
    <w:p>
      <w:pPr>
        <w:pStyle w:val="Normal"/>
        <w:ind w:left="0" w:right="0" w:firstLine="540"/>
        <w:jc w:val="both"/>
        <w:rPr>
          <w:rFonts w:ascii="Calibri" w:hAnsi="Calibri" w:cs="Calibri"/>
          <w:color w:val="000000"/>
          <w:sz w:val="22"/>
          <w:szCs w:val="22"/>
        </w:rPr>
      </w:pPr>
      <w:r>
        <w:rPr>
          <w:rFonts w:cs="Calibri" w:ascii="Calibri" w:hAnsi="Calibri"/>
          <w:color w:val="000000"/>
          <w:sz w:val="22"/>
          <w:szCs w:val="22"/>
        </w:rPr>
      </w:r>
    </w:p>
    <w:p>
      <w:pPr>
        <w:pStyle w:val="ConsPlusTitle"/>
        <w:jc w:val="center"/>
        <w:rPr>
          <w:rFonts w:ascii="Times New Roman" w:hAnsi="Times New Roman" w:cs="Times New Roman"/>
          <w:b w:val="false"/>
          <w:b w:val="false"/>
          <w:color w:val="000000"/>
          <w:szCs w:val="22"/>
        </w:rPr>
      </w:pPr>
      <w:r>
        <w:rPr>
          <w:rFonts w:cs="Times New Roman" w:ascii="Times New Roman" w:hAnsi="Times New Roman"/>
          <w:b w:val="false"/>
          <w:color w:val="000000"/>
          <w:szCs w:val="22"/>
        </w:rPr>
        <w:t>Адресный перечень дворовых территорий, планируемых к благоустройству</w:t>
      </w:r>
    </w:p>
    <w:p>
      <w:pPr>
        <w:pStyle w:val="Normal"/>
        <w:jc w:val="center"/>
        <w:rPr/>
      </w:pPr>
      <w:r>
        <w:rPr>
          <w:color w:val="000000"/>
          <w:sz w:val="22"/>
          <w:szCs w:val="22"/>
        </w:rPr>
        <w:t xml:space="preserve">в 2024 году в рамках </w:t>
      </w:r>
      <w:r>
        <w:rPr>
          <w:color w:val="000000"/>
        </w:rPr>
        <w:t>направления (подпрограммы) №1 «Комфортная городская среда на территории ЗАТО г. Радужный Владимирской области»</w:t>
      </w:r>
    </w:p>
    <w:p>
      <w:pPr>
        <w:pStyle w:val="Normal"/>
        <w:jc w:val="both"/>
        <w:rPr>
          <w:rFonts w:ascii="Calibri" w:hAnsi="Calibri" w:cs="Calibri"/>
          <w:color w:val="000000"/>
          <w:sz w:val="22"/>
          <w:szCs w:val="22"/>
        </w:rPr>
      </w:pPr>
      <w:r>
        <w:rPr>
          <w:rFonts w:cs="Calibri" w:ascii="Calibri" w:hAnsi="Calibri"/>
          <w:color w:val="000000"/>
          <w:sz w:val="22"/>
          <w:szCs w:val="22"/>
        </w:rPr>
      </w:r>
    </w:p>
    <w:tbl>
      <w:tblPr>
        <w:tblW w:w="9511" w:type="dxa"/>
        <w:jc w:val="left"/>
        <w:tblInd w:w="-161" w:type="dxa"/>
        <w:tblLayout w:type="fixed"/>
        <w:tblCellMar>
          <w:top w:w="0" w:type="dxa"/>
          <w:left w:w="108" w:type="dxa"/>
          <w:bottom w:w="0" w:type="dxa"/>
          <w:right w:w="108" w:type="dxa"/>
        </w:tblCellMar>
        <w:tblLook w:firstRow="0" w:noVBand="0" w:lastRow="0" w:firstColumn="0" w:lastColumn="0" w:noHBand="0" w:val="0000"/>
      </w:tblPr>
      <w:tblGrid>
        <w:gridCol w:w="630"/>
        <w:gridCol w:w="4695"/>
        <w:gridCol w:w="2385"/>
        <w:gridCol w:w="1801"/>
      </w:tblGrid>
      <w:tr>
        <w:trPr/>
        <w:tc>
          <w:tcPr>
            <w:tcW w:w="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left"/>
              <w:rPr>
                <w:color w:val="000000"/>
              </w:rPr>
            </w:pPr>
            <w:r>
              <w:rPr>
                <w:color w:val="000000"/>
                <w:sz w:val="22"/>
                <w:szCs w:val="22"/>
              </w:rPr>
              <w:t xml:space="preserve">№ </w:t>
            </w:r>
            <w:r>
              <w:rPr>
                <w:color w:val="000000"/>
                <w:sz w:val="22"/>
                <w:szCs w:val="22"/>
              </w:rPr>
              <w:t>п/п</w:t>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left"/>
              <w:rPr>
                <w:color w:val="000000"/>
              </w:rPr>
            </w:pPr>
            <w:r>
              <w:rPr>
                <w:color w:val="000000"/>
                <w:sz w:val="22"/>
                <w:szCs w:val="22"/>
              </w:rPr>
              <w:t>Наименование объекта</w:t>
            </w:r>
          </w:p>
        </w:tc>
        <w:tc>
          <w:tcPr>
            <w:tcW w:w="2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color w:val="000000"/>
              </w:rPr>
            </w:pPr>
            <w:r>
              <w:rPr>
                <w:color w:val="000000"/>
                <w:sz w:val="22"/>
                <w:szCs w:val="22"/>
              </w:rPr>
              <w:t>Адрес многоквартирного дома</w:t>
            </w:r>
          </w:p>
        </w:tc>
        <w:tc>
          <w:tcPr>
            <w:tcW w:w="1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color w:val="000000"/>
              </w:rPr>
            </w:pPr>
            <w:r>
              <w:rPr>
                <w:color w:val="000000"/>
                <w:sz w:val="22"/>
                <w:szCs w:val="22"/>
              </w:rPr>
              <w:t>Управляющая организация</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i/>
                <w:iCs/>
                <w:color w:val="000000"/>
                <w:sz w:val="22"/>
                <w:szCs w:val="22"/>
              </w:rPr>
              <w:t>Благоустройство, реализуемое в составе р</w:t>
            </w:r>
            <w:r>
              <w:rPr>
                <w:i/>
                <w:iCs/>
                <w:color w:val="000000"/>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1</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3 квартал, дом № 4</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2</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3 квартал, дом № 33</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3</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1 квартал, дом № 6</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color w:val="000000"/>
                <w:sz w:val="22"/>
                <w:szCs w:val="22"/>
              </w:rPr>
              <w:t>МУП «ЖКХ»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rPr>
            </w:pPr>
            <w:r>
              <w:rPr>
                <w:i/>
                <w:iCs/>
                <w:color w:val="000000"/>
              </w:rPr>
              <w:t>Благоустройство, реализуемое в составе регионального проекта «Благоустройство дворовых и прилегающих территорий»,  не входящего в состав федерального проекта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1</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4</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2</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11</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3</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13</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4</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20</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5</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21</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6</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25</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7</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35</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8</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36</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rHeight w:val="163" w:hRule="atLeast"/>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9</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1 квартал, дом № 37</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r>
        <w:trPr>
          <w:trHeight w:val="163" w:hRule="atLeast"/>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10</w:t>
            </w:r>
          </w:p>
        </w:tc>
        <w:tc>
          <w:tcPr>
            <w:tcW w:w="4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pPr>
            <w:r>
              <w:rPr>
                <w:color w:val="000000"/>
                <w:sz w:val="22"/>
                <w:szCs w:val="22"/>
              </w:rPr>
              <w:t>Дворовая территория многоквартирного дома</w:t>
            </w:r>
          </w:p>
        </w:tc>
        <w:tc>
          <w:tcPr>
            <w:tcW w:w="2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t>3 квартал, дом № 5</w:t>
            </w:r>
          </w:p>
        </w:tc>
        <w:tc>
          <w:tcPr>
            <w:tcW w:w="1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color w:val="000000"/>
                <w:sz w:val="22"/>
                <w:szCs w:val="22"/>
              </w:rPr>
            </w:pPr>
            <w:r>
              <w:rPr>
                <w:color w:val="000000"/>
                <w:sz w:val="22"/>
                <w:szCs w:val="22"/>
              </w:rPr>
            </w:r>
          </w:p>
        </w:tc>
      </w:tr>
    </w:tbl>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рамках</w:t>
      </w:r>
    </w:p>
    <w:p>
      <w:pPr>
        <w:pStyle w:val="Normal"/>
        <w:jc w:val="center"/>
        <w:rPr>
          <w:color w:val="000000"/>
          <w:sz w:val="22"/>
          <w:szCs w:val="22"/>
        </w:rPr>
      </w:pPr>
      <w:r>
        <w:rPr>
          <w:color w:val="000000"/>
          <w:sz w:val="22"/>
          <w:szCs w:val="22"/>
        </w:rPr>
        <w:t>направления (подпрограммы) №1 «Комфортная городская среда на территории ЗАТО г. Радужный Владимирской области»</w:t>
      </w:r>
    </w:p>
    <w:p>
      <w:pPr>
        <w:pStyle w:val="Normal"/>
        <w:jc w:val="center"/>
        <w:rPr>
          <w:b/>
          <w:b/>
          <w:color w:val="000000"/>
        </w:rPr>
      </w:pPr>
      <w:r>
        <w:rPr>
          <w:b/>
          <w:color w:val="000000"/>
        </w:rPr>
      </w:r>
    </w:p>
    <w:tbl>
      <w:tblPr>
        <w:tblW w:w="9465" w:type="dxa"/>
        <w:jc w:val="left"/>
        <w:tblInd w:w="-123" w:type="dxa"/>
        <w:tblLayout w:type="fixed"/>
        <w:tblCellMar>
          <w:top w:w="0" w:type="dxa"/>
          <w:left w:w="108" w:type="dxa"/>
          <w:bottom w:w="0" w:type="dxa"/>
          <w:right w:w="108" w:type="dxa"/>
        </w:tblCellMar>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Площадь у торгового центра в 1 квартале</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1 квартал, между автомобильной дорогой от жилого дома № 12А до кольцевой автомобильной дороги и проездом к жилому дому № 19</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2.</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Площадь у МСДЦ «Отражение» в 1 квартале</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color w:val="000000"/>
                <w:sz w:val="22"/>
                <w:szCs w:val="22"/>
              </w:rPr>
              <w:t>600910, г. Радужный, 1 квартал, расположена между МСДЦ «Отражение» ( д.56, 1 квартал) и зданием администрации (д.55, 1 квартал)</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3.</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Сквер «Морской» в 3 квартале</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3 квартал, расположен между жилыми домами 19 и 21 3 квартала.</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4.</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Территория около Памятной стелы  в районе СК «Кристалл</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9 квартал, расположен в районе  спортивного комплекса «Кристалл» ( 9 квартал, д.3) и муниципального общежития № 1 ( 9 квартал, д.4)</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5.</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Площадь около торгового центра «Дельфин»</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3 квартал, расположена около торгового центра «Дельфин (3 квартал, д. 35Б)</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6.</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Территория около Городских бань</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9 квартал, расположена  около Городских бань (9 квартал, д. 9)</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7.</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Городской парк культуры и отдыха</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1 квартал, расположен в лесопарковой зоне</w:t>
            </w:r>
          </w:p>
        </w:tc>
      </w:tr>
    </w:tbl>
    <w:p>
      <w:pPr>
        <w:pStyle w:val="Normal"/>
        <w:jc w:val="both"/>
        <w:rPr>
          <w:rFonts w:ascii="Calibri" w:hAnsi="Calibri" w:cs="Calibri"/>
          <w:color w:val="000000"/>
          <w:sz w:val="22"/>
          <w:szCs w:val="22"/>
        </w:rPr>
      </w:pPr>
      <w:r>
        <w:rPr>
          <w:rFonts w:cs="Calibri" w:ascii="Calibri" w:hAnsi="Calibri"/>
          <w:color w:val="000000"/>
          <w:sz w:val="22"/>
          <w:szCs w:val="22"/>
        </w:rPr>
      </w:r>
    </w:p>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2021 году в рамках направления (подпрограммы) №1 «Комфортная городская среда на территории ЗАТО г. Радужный Владимирской области»</w:t>
      </w:r>
    </w:p>
    <w:p>
      <w:pPr>
        <w:pStyle w:val="Normal"/>
        <w:jc w:val="center"/>
        <w:rPr>
          <w:color w:val="000000"/>
        </w:rPr>
      </w:pPr>
      <w:r>
        <w:rPr>
          <w:color w:val="000000"/>
        </w:rPr>
      </w:r>
    </w:p>
    <w:tbl>
      <w:tblPr>
        <w:tblW w:w="9465" w:type="dxa"/>
        <w:jc w:val="left"/>
        <w:tblInd w:w="-123" w:type="dxa"/>
        <w:tblLayout w:type="fixed"/>
        <w:tblCellMar>
          <w:top w:w="0" w:type="dxa"/>
          <w:left w:w="108" w:type="dxa"/>
          <w:bottom w:w="0" w:type="dxa"/>
          <w:right w:w="108" w:type="dxa"/>
        </w:tblCellMar>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2"/>
                <w:szCs w:val="22"/>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Городской парк культуры и отдыха</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600910, г. Радужный, 1 квартал, расположен в лесопарковой зоне</w:t>
            </w:r>
          </w:p>
        </w:tc>
      </w:tr>
    </w:tbl>
    <w:p>
      <w:pPr>
        <w:pStyle w:val="Normal"/>
        <w:ind w:left="0" w:right="0" w:firstLine="540"/>
        <w:jc w:val="both"/>
        <w:rPr>
          <w:rFonts w:ascii="Calibri" w:hAnsi="Calibri" w:cs="Calibri"/>
          <w:color w:val="000000"/>
          <w:sz w:val="22"/>
          <w:szCs w:val="22"/>
        </w:rPr>
      </w:pPr>
      <w:r>
        <w:rPr>
          <w:rFonts w:cs="Calibri" w:ascii="Calibri" w:hAnsi="Calibri"/>
          <w:color w:val="000000"/>
          <w:sz w:val="22"/>
          <w:szCs w:val="22"/>
        </w:rPr>
      </w:r>
    </w:p>
    <w:p>
      <w:pPr>
        <w:pStyle w:val="Normal"/>
        <w:jc w:val="center"/>
        <w:rPr>
          <w:color w:val="000000"/>
        </w:rPr>
      </w:pPr>
      <w:r>
        <w:rPr>
          <w:color w:val="000000"/>
        </w:rPr>
        <w:t>Адресный перечень</w:t>
      </w:r>
    </w:p>
    <w:p>
      <w:pPr>
        <w:pStyle w:val="Normal"/>
        <w:jc w:val="center"/>
        <w:rPr>
          <w:color w:val="000000"/>
        </w:rPr>
      </w:pPr>
      <w:r>
        <w:rPr>
          <w:color w:val="000000"/>
        </w:rPr>
        <w:t>Общественных  территорий, планируемых к благоустройству  в 2022 году в рамках направления (подпрограммы) №1 «Комфортная городская среда на территории ЗАТО г. Радужный Владимирской области»</w:t>
      </w:r>
    </w:p>
    <w:p>
      <w:pPr>
        <w:pStyle w:val="Normal"/>
        <w:jc w:val="center"/>
        <w:rPr>
          <w:color w:val="000000"/>
        </w:rPr>
      </w:pPr>
      <w:r>
        <w:rPr>
          <w:color w:val="000000"/>
        </w:rPr>
      </w:r>
    </w:p>
    <w:tbl>
      <w:tblPr>
        <w:tblW w:w="9465" w:type="dxa"/>
        <w:jc w:val="left"/>
        <w:tblInd w:w="-123" w:type="dxa"/>
        <w:tblLayout w:type="fixed"/>
        <w:tblCellMar>
          <w:top w:w="0" w:type="dxa"/>
          <w:left w:w="108" w:type="dxa"/>
          <w:bottom w:w="0" w:type="dxa"/>
          <w:right w:w="108" w:type="dxa"/>
        </w:tblCellMar>
      </w:tblPr>
      <w:tblGrid>
        <w:gridCol w:w="672"/>
        <w:gridCol w:w="4681"/>
        <w:gridCol w:w="4112"/>
      </w:tblGrid>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 xml:space="preserve">№ </w:t>
            </w:r>
            <w:r>
              <w:rPr>
                <w:color w:val="000000"/>
                <w:sz w:val="22"/>
                <w:szCs w:val="22"/>
              </w:rPr>
              <w:t>п/п</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Наименование общественных территорий в пределах городской черты</w:t>
            </w:r>
          </w:p>
        </w:tc>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Адрес месторасположения</w:t>
            </w:r>
          </w:p>
        </w:tc>
      </w:tr>
      <w:tr>
        <w:trPr/>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w:t>
            </w:r>
          </w:p>
        </w:tc>
        <w:tc>
          <w:tcPr>
            <w:tcW w:w="4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2"/>
                <w:szCs w:val="22"/>
              </w:rPr>
            </w:pPr>
            <w:r>
              <w:rPr>
                <w:color w:val="000000"/>
                <w:sz w:val="22"/>
                <w:szCs w:val="22"/>
              </w:rPr>
              <w:t>Территория около Памятной стелы  в районе СК «Кристалл»</w:t>
            </w:r>
          </w:p>
        </w:tc>
        <w:tc>
          <w:tcPr>
            <w:tcW w:w="411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rPr>
            </w:pPr>
            <w:r>
              <w:rPr>
                <w:color w:val="000000"/>
                <w:sz w:val="22"/>
                <w:szCs w:val="22"/>
              </w:rPr>
              <w:t>600910, г. Радужный, 9 квартал, расположен в районе спортивного комплекса «Кристалл» ( 9 квартал, д.3) и муниципального общежития № 1 (9 квартал, д.4)</w:t>
            </w:r>
          </w:p>
        </w:tc>
      </w:tr>
    </w:tbl>
    <w:p>
      <w:pPr>
        <w:sectPr>
          <w:footerReference w:type="default" r:id="rId21"/>
          <w:type w:val="nextPage"/>
          <w:pgSz w:w="11906" w:h="16838"/>
          <w:pgMar w:left="1701" w:right="850" w:header="0" w:top="810" w:footer="708" w:bottom="1134" w:gutter="0"/>
          <w:pgNumType w:fmt="decimal"/>
          <w:formProt w:val="false"/>
          <w:textDirection w:val="lrTb"/>
          <w:docGrid w:type="default" w:linePitch="360" w:charSpace="0"/>
        </w:sectPr>
      </w:pPr>
    </w:p>
    <w:p>
      <w:pPr>
        <w:pStyle w:val="Normal"/>
        <w:widowControl w:val="false"/>
        <w:ind w:left="0" w:right="0" w:firstLine="540"/>
        <w:jc w:val="right"/>
        <w:rPr>
          <w:color w:val="000000"/>
        </w:rPr>
      </w:pPr>
      <w:r>
        <w:rPr>
          <w:color w:val="000000"/>
        </w:rPr>
        <w:t>Таблица 3</w:t>
      </w:r>
    </w:p>
    <w:p>
      <w:pPr>
        <w:pStyle w:val="Normal"/>
        <w:widowControl w:val="false"/>
        <w:jc w:val="center"/>
        <w:rPr>
          <w:color w:val="000000"/>
          <w:sz w:val="28"/>
          <w:szCs w:val="28"/>
        </w:rPr>
      </w:pPr>
      <w:r>
        <w:rPr>
          <w:color w:val="000000"/>
          <w:sz w:val="28"/>
          <w:szCs w:val="28"/>
        </w:rPr>
        <w:t>ФОРМА</w:t>
      </w:r>
    </w:p>
    <w:p>
      <w:pPr>
        <w:pStyle w:val="Normal"/>
        <w:widowControl w:val="false"/>
        <w:jc w:val="center"/>
        <w:rPr>
          <w:color w:val="000000"/>
          <w:sz w:val="28"/>
          <w:szCs w:val="28"/>
        </w:rPr>
      </w:pPr>
      <w:r>
        <w:rPr>
          <w:color w:val="000000"/>
          <w:sz w:val="28"/>
          <w:szCs w:val="28"/>
        </w:rPr>
        <w:t>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tbl>
      <w:tblPr>
        <w:tblW w:w="15585" w:type="dxa"/>
        <w:jc w:val="left"/>
        <w:tblInd w:w="-356" w:type="dxa"/>
        <w:tblLayout w:type="fixed"/>
        <w:tblCellMar>
          <w:top w:w="55" w:type="dxa"/>
          <w:left w:w="55" w:type="dxa"/>
          <w:bottom w:w="55" w:type="dxa"/>
          <w:right w:w="55" w:type="dxa"/>
        </w:tblCellMar>
      </w:tblPr>
      <w:tblGrid>
        <w:gridCol w:w="629"/>
        <w:gridCol w:w="1350"/>
        <w:gridCol w:w="1591"/>
        <w:gridCol w:w="1498"/>
        <w:gridCol w:w="1488"/>
        <w:gridCol w:w="764"/>
        <w:gridCol w:w="1019"/>
        <w:gridCol w:w="1125"/>
        <w:gridCol w:w="1141"/>
        <w:gridCol w:w="1080"/>
        <w:gridCol w:w="1244"/>
        <w:gridCol w:w="1471"/>
        <w:gridCol w:w="1184"/>
      </w:tblGrid>
      <w:tr>
        <w:trPr/>
        <w:tc>
          <w:tcPr>
            <w:tcW w:w="629" w:type="dxa"/>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N п/п</w:t>
            </w:r>
          </w:p>
        </w:tc>
        <w:tc>
          <w:tcPr>
            <w:tcW w:w="5927" w:type="dxa"/>
            <w:gridSpan w:val="4"/>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Адрес объекта недвижимого имущества</w:t>
            </w:r>
          </w:p>
        </w:tc>
        <w:tc>
          <w:tcPr>
            <w:tcW w:w="764"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Кадастровый номер земельного участка</w:t>
            </w:r>
          </w:p>
        </w:tc>
        <w:tc>
          <w:tcPr>
            <w:tcW w:w="1019"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Общая площадь земельного участка</w:t>
            </w:r>
          </w:p>
        </w:tc>
        <w:tc>
          <w:tcPr>
            <w:tcW w:w="1125"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урн на земельном участке</w:t>
            </w:r>
          </w:p>
        </w:tc>
        <w:tc>
          <w:tcPr>
            <w:tcW w:w="1141"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освещения на земельном участке</w:t>
            </w:r>
          </w:p>
        </w:tc>
        <w:tc>
          <w:tcPr>
            <w:tcW w:w="1080"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лавок на земельном участке</w:t>
            </w:r>
          </w:p>
        </w:tc>
        <w:tc>
          <w:tcPr>
            <w:tcW w:w="1244"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малых архитектурных форм на земельном участке</w:t>
            </w:r>
          </w:p>
        </w:tc>
        <w:tc>
          <w:tcPr>
            <w:tcW w:w="1471" w:type="dxa"/>
            <w:vMerge w:val="restart"/>
            <w:tcBorders>
              <w:top w:val="single" w:sz="2" w:space="0" w:color="000000"/>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Наличие асфальтированного проезда на земельном участке</w:t>
            </w:r>
          </w:p>
        </w:tc>
        <w:tc>
          <w:tcPr>
            <w:tcW w:w="1184"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jc w:val="center"/>
              <w:rPr>
                <w:color w:val="000000"/>
                <w:sz w:val="20"/>
                <w:szCs w:val="20"/>
              </w:rPr>
            </w:pPr>
            <w:r>
              <w:rPr>
                <w:color w:val="000000"/>
                <w:sz w:val="20"/>
                <w:szCs w:val="20"/>
              </w:rPr>
              <w:t>ИНН юридического лица, ИП</w:t>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350"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Адрес объекта недвижимого имущества</w:t>
            </w:r>
          </w:p>
        </w:tc>
        <w:tc>
          <w:tcPr>
            <w:tcW w:w="1591"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Физическое расположение общественной территории</w:t>
            </w:r>
          </w:p>
        </w:tc>
        <w:tc>
          <w:tcPr>
            <w:tcW w:w="1498"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Наименование объекта недвижимого имущества, расположенного на земельном участке</w:t>
            </w:r>
          </w:p>
        </w:tc>
        <w:tc>
          <w:tcPr>
            <w:tcW w:w="1488" w:type="dxa"/>
            <w:tcBorders>
              <w:left w:val="single" w:sz="2" w:space="0" w:color="000000"/>
              <w:bottom w:val="single" w:sz="2" w:space="0" w:color="000000"/>
            </w:tcBorders>
          </w:tcPr>
          <w:p>
            <w:pPr>
              <w:pStyle w:val="Normal"/>
              <w:widowControl w:val="false"/>
              <w:jc w:val="center"/>
              <w:rPr>
                <w:color w:val="000000"/>
                <w:sz w:val="20"/>
                <w:szCs w:val="20"/>
              </w:rPr>
            </w:pPr>
            <w:r>
              <w:rPr>
                <w:color w:val="000000"/>
                <w:sz w:val="20"/>
                <w:szCs w:val="20"/>
              </w:rPr>
              <w:t>Вид пользования объекта недвижимого имущества/ земельного участка (аренда, собственность, безвозмездное пользование)</w:t>
            </w:r>
          </w:p>
        </w:tc>
        <w:tc>
          <w:tcPr>
            <w:tcW w:w="764"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019"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125"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141"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080"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244"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471" w:type="dxa"/>
            <w:vMerge w:val="continue"/>
            <w:tcBorders>
              <w:top w:val="single" w:sz="2" w:space="0" w:color="000000"/>
              <w:left w:val="single" w:sz="2" w:space="0" w:color="000000"/>
              <w:bottom w:val="single" w:sz="2" w:space="0" w:color="000000"/>
            </w:tcBorders>
          </w:tcPr>
          <w:p>
            <w:pPr>
              <w:pStyle w:val="Normal"/>
              <w:widowControl w:val="false"/>
              <w:rPr/>
            </w:pPr>
            <w:r>
              <w:rPr/>
            </w:r>
          </w:p>
        </w:tc>
        <w:tc>
          <w:tcPr>
            <w:tcW w:w="1184"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2</w:t>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3</w:t>
            </w:r>
          </w:p>
        </w:tc>
        <w:tc>
          <w:tcPr>
            <w:tcW w:w="149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4</w:t>
            </w:r>
          </w:p>
        </w:tc>
        <w:tc>
          <w:tcPr>
            <w:tcW w:w="148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5</w:t>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6</w:t>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7</w:t>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8</w:t>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9</w:t>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10</w:t>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11</w:t>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12</w:t>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t>13</w:t>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1.</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2.</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r>
        <w:trPr/>
        <w:tc>
          <w:tcPr>
            <w:tcW w:w="62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t>...</w:t>
            </w:r>
          </w:p>
        </w:tc>
        <w:tc>
          <w:tcPr>
            <w:tcW w:w="135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59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9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88"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76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19"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25"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4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080"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244"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471" w:type="dxa"/>
            <w:tcBorders>
              <w:left w:val="single" w:sz="2" w:space="0" w:color="000000"/>
              <w:bottom w:val="single" w:sz="2" w:space="0" w:color="000000"/>
            </w:tcBorders>
          </w:tcPr>
          <w:p>
            <w:pPr>
              <w:pStyle w:val="Style33"/>
              <w:widowControl w:val="false"/>
              <w:jc w:val="center"/>
              <w:rPr>
                <w:color w:val="000000"/>
                <w:sz w:val="20"/>
                <w:szCs w:val="20"/>
              </w:rPr>
            </w:pPr>
            <w:r>
              <w:rPr>
                <w:color w:val="000000"/>
                <w:sz w:val="20"/>
                <w:szCs w:val="20"/>
              </w:rPr>
            </w:r>
          </w:p>
        </w:tc>
        <w:tc>
          <w:tcPr>
            <w:tcW w:w="1184" w:type="dxa"/>
            <w:tcBorders>
              <w:left w:val="single" w:sz="2" w:space="0" w:color="000000"/>
              <w:bottom w:val="single" w:sz="2" w:space="0" w:color="000000"/>
              <w:right w:val="single" w:sz="2" w:space="0" w:color="000000"/>
            </w:tcBorders>
          </w:tcPr>
          <w:p>
            <w:pPr>
              <w:pStyle w:val="Style33"/>
              <w:widowControl w:val="false"/>
              <w:jc w:val="center"/>
              <w:rPr>
                <w:color w:val="000000"/>
                <w:sz w:val="20"/>
                <w:szCs w:val="20"/>
              </w:rPr>
            </w:pPr>
            <w:r>
              <w:rPr>
                <w:color w:val="000000"/>
                <w:sz w:val="20"/>
                <w:szCs w:val="20"/>
              </w:rPr>
            </w:r>
          </w:p>
        </w:tc>
      </w:tr>
    </w:tbl>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ConsNormal"/>
        <w:ind w:left="0" w:right="0" w:hanging="0"/>
        <w:jc w:val="center"/>
        <w:rPr>
          <w:rFonts w:ascii="Calibri" w:hAnsi="Calibri" w:cs="Calibri"/>
          <w:b/>
          <w:b/>
          <w:bCs/>
          <w:color w:val="000000"/>
          <w:sz w:val="22"/>
          <w:szCs w:val="22"/>
        </w:rPr>
      </w:pPr>
      <w:r>
        <w:rPr>
          <w:rFonts w:cs="Calibri" w:ascii="Calibri" w:hAnsi="Calibri"/>
          <w:b/>
          <w:bCs/>
          <w:color w:val="000000"/>
          <w:sz w:val="22"/>
          <w:szCs w:val="22"/>
        </w:rPr>
      </w:r>
    </w:p>
    <w:p>
      <w:pPr>
        <w:pStyle w:val="ConsNormal"/>
        <w:ind w:left="0" w:right="0" w:hanging="0"/>
        <w:jc w:val="center"/>
        <w:rPr>
          <w:rFonts w:ascii="Calibri" w:hAnsi="Calibri" w:cs="Calibri"/>
          <w:b/>
          <w:b/>
          <w:bCs/>
          <w:color w:val="000000"/>
          <w:sz w:val="22"/>
          <w:szCs w:val="22"/>
        </w:rPr>
      </w:pPr>
      <w:r>
        <w:rPr>
          <w:rFonts w:cs="Calibri" w:ascii="Calibri" w:hAnsi="Calibri"/>
          <w:b/>
          <w:bCs/>
          <w:color w:val="000000"/>
          <w:sz w:val="22"/>
          <w:szCs w:val="22"/>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14580" w:type="dxa"/>
        <w:jc w:val="left"/>
        <w:tblInd w:w="-15" w:type="dxa"/>
        <w:tblLayout w:type="fixed"/>
        <w:tblCellMar>
          <w:top w:w="0" w:type="dxa"/>
          <w:left w:w="108" w:type="dxa"/>
          <w:bottom w:w="0" w:type="dxa"/>
          <w:right w:w="108" w:type="dxa"/>
        </w:tblCellMar>
      </w:tblPr>
      <w:tblGrid>
        <w:gridCol w:w="6524"/>
        <w:gridCol w:w="8055"/>
      </w:tblGrid>
      <w:tr>
        <w:trPr>
          <w:trHeight w:val="375" w:hRule="atLeast"/>
        </w:trPr>
        <w:tc>
          <w:tcPr>
            <w:tcW w:w="14579" w:type="dxa"/>
            <w:gridSpan w:val="2"/>
            <w:tcBorders/>
            <w:vAlign w:val="center"/>
          </w:tcPr>
          <w:p>
            <w:pPr>
              <w:pStyle w:val="Normal"/>
              <w:widowControl w:val="false"/>
              <w:jc w:val="center"/>
              <w:rPr>
                <w:b/>
                <w:b/>
                <w:bCs/>
                <w:color w:val="000000"/>
                <w:sz w:val="28"/>
                <w:szCs w:val="28"/>
                <w:lang w:eastAsia="ru-RU"/>
              </w:rPr>
            </w:pPr>
            <w:r>
              <w:rPr>
                <w:b/>
                <w:bCs/>
                <w:color w:val="000000"/>
                <w:sz w:val="28"/>
                <w:szCs w:val="28"/>
                <w:lang w:eastAsia="ru-RU"/>
              </w:rPr>
              <w:t>Сведения</w:t>
            </w:r>
          </w:p>
        </w:tc>
      </w:tr>
      <w:tr>
        <w:trPr>
          <w:trHeight w:val="375" w:hRule="atLeast"/>
        </w:trPr>
        <w:tc>
          <w:tcPr>
            <w:tcW w:w="14579" w:type="dxa"/>
            <w:gridSpan w:val="2"/>
            <w:tcBorders/>
            <w:vAlign w:val="center"/>
          </w:tcPr>
          <w:p>
            <w:pPr>
              <w:pStyle w:val="Normal"/>
              <w:widowControl w:val="false"/>
              <w:jc w:val="center"/>
              <w:rPr>
                <w:color w:val="000000"/>
              </w:rPr>
            </w:pPr>
            <w:r>
              <w:rPr>
                <w:b/>
                <w:bCs/>
                <w:iCs/>
                <w:color w:val="000000"/>
                <w:sz w:val="26"/>
                <w:szCs w:val="26"/>
              </w:rPr>
              <w:t>о мероприятиях муниципальной программы, реализуемые в составе р</w:t>
            </w:r>
            <w:r>
              <w:rPr>
                <w:b/>
                <w:bCs/>
                <w:iCs/>
                <w:color w:val="000000"/>
                <w:sz w:val="26"/>
                <w:szCs w:val="26"/>
                <w:lang w:eastAsia="ru-RU"/>
              </w:rPr>
              <w:t>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tc>
      </w:tr>
      <w:tr>
        <w:trPr>
          <w:trHeight w:val="318" w:hRule="atLeast"/>
        </w:trPr>
        <w:tc>
          <w:tcPr>
            <w:tcW w:w="14579" w:type="dxa"/>
            <w:gridSpan w:val="2"/>
            <w:tcBorders/>
            <w:vAlign w:val="center"/>
          </w:tcPr>
          <w:p>
            <w:pPr>
              <w:pStyle w:val="Normal"/>
              <w:widowControl w:val="false"/>
              <w:rPr>
                <w:color w:val="000000"/>
                <w:sz w:val="28"/>
                <w:szCs w:val="28"/>
                <w:lang w:eastAsia="ru-RU"/>
              </w:rPr>
            </w:pPr>
            <w:r>
              <w:rPr>
                <w:color w:val="000000"/>
                <w:sz w:val="28"/>
                <w:szCs w:val="28"/>
                <w:lang w:eastAsia="ru-RU"/>
              </w:rPr>
            </w:r>
          </w:p>
        </w:tc>
      </w:tr>
      <w:tr>
        <w:trPr>
          <w:trHeight w:val="375" w:hRule="atLeast"/>
        </w:trPr>
        <w:tc>
          <w:tcPr>
            <w:tcW w:w="14579" w:type="dxa"/>
            <w:gridSpan w:val="2"/>
            <w:tcBorders/>
            <w:vAlign w:val="center"/>
          </w:tcPr>
          <w:p>
            <w:pPr>
              <w:pStyle w:val="Normal"/>
              <w:widowControl w:val="false"/>
              <w:jc w:val="center"/>
              <w:rPr>
                <w:b/>
                <w:b/>
                <w:color w:val="000000"/>
                <w:sz w:val="28"/>
                <w:szCs w:val="28"/>
                <w:lang w:eastAsia="ru-RU"/>
              </w:rPr>
            </w:pPr>
            <w:r>
              <w:rPr>
                <w:b/>
                <w:color w:val="000000"/>
                <w:sz w:val="28"/>
                <w:szCs w:val="28"/>
                <w:lang w:eastAsia="ru-RU"/>
              </w:rPr>
              <w:t>1.Общие положения</w:t>
            </w:r>
          </w:p>
        </w:tc>
      </w:tr>
      <w:tr>
        <w:trPr>
          <w:trHeight w:val="372" w:hRule="atLeast"/>
        </w:trPr>
        <w:tc>
          <w:tcPr>
            <w:tcW w:w="6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805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390" w:hRule="atLeast"/>
        </w:trPr>
        <w:tc>
          <w:tcPr>
            <w:tcW w:w="652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8055" w:type="dxa"/>
            <w:tcBorders>
              <w:bottom w:val="single" w:sz="4" w:space="0" w:color="000000"/>
              <w:right w:val="single" w:sz="4" w:space="0" w:color="000000"/>
            </w:tcBorders>
            <w:vAlign w:val="center"/>
          </w:tcPr>
          <w:p>
            <w:pPr>
              <w:pStyle w:val="ConsPlusTitle"/>
              <w:widowControl w:val="false"/>
              <w:jc w:val="center"/>
              <w:rPr>
                <w:rFonts w:ascii="Times New Roman" w:hAnsi="Times New Roman" w:cs="Times New Roman"/>
                <w:b w:val="false"/>
                <w:b w:val="false"/>
                <w:color w:val="000000"/>
                <w:sz w:val="24"/>
                <w:szCs w:val="24"/>
                <w:lang w:eastAsia="ru-RU"/>
              </w:rPr>
            </w:pPr>
            <w:r>
              <w:rPr>
                <w:rFonts w:cs="Times New Roman" w:ascii="Times New Roman" w:hAnsi="Times New Roman"/>
                <w:b w:val="false"/>
                <w:color w:val="000000"/>
                <w:sz w:val="24"/>
                <w:szCs w:val="24"/>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674"/>
        <w:gridCol w:w="3347"/>
        <w:gridCol w:w="1532"/>
        <w:gridCol w:w="1305"/>
        <w:gridCol w:w="1244"/>
        <w:gridCol w:w="1200"/>
        <w:gridCol w:w="1248"/>
        <w:gridCol w:w="1930"/>
        <w:gridCol w:w="2083"/>
      </w:tblGrid>
      <w:tr>
        <w:trPr>
          <w:trHeight w:val="375" w:hRule="atLeast"/>
        </w:trPr>
        <w:tc>
          <w:tcPr>
            <w:tcW w:w="674" w:type="dxa"/>
            <w:tcBorders/>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3889" w:type="dxa"/>
            <w:gridSpan w:val="8"/>
            <w:tcBorders/>
            <w:vAlign w:val="center"/>
          </w:tcPr>
          <w:p>
            <w:pPr>
              <w:pStyle w:val="Normal"/>
              <w:widowControl w:val="false"/>
              <w:jc w:val="center"/>
              <w:rPr>
                <w:b/>
                <w:b/>
                <w:bCs/>
                <w:color w:val="000000"/>
                <w:sz w:val="26"/>
                <w:szCs w:val="28"/>
                <w:lang w:eastAsia="ru-RU"/>
              </w:rPr>
            </w:pPr>
            <w:r>
              <w:rPr>
                <w:b/>
                <w:bCs/>
                <w:color w:val="000000"/>
                <w:sz w:val="26"/>
                <w:szCs w:val="28"/>
                <w:lang w:eastAsia="ru-RU"/>
              </w:rPr>
              <w:t>2. Показатели мероприятий муниципальной программы, реализуемых в составе региональных и федеральных проектов</w:t>
            </w:r>
          </w:p>
        </w:tc>
      </w:tr>
      <w:tr>
        <w:trPr>
          <w:trHeight w:val="315" w:hRule="atLeast"/>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3347"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показателя</w:t>
            </w:r>
          </w:p>
        </w:tc>
        <w:tc>
          <w:tcPr>
            <w:tcW w:w="1532" w:type="dxa"/>
            <w:vMerge w:val="restart"/>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Единица измерения</w:t>
            </w:r>
          </w:p>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ОКЕИ)</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1" w:name="RANGE!D12"/>
            <w:bookmarkEnd w:id="1"/>
            <w:r>
              <w:rPr>
                <w:rFonts w:eastAsia="Times New Roman" w:cs="Times New Roman" w:ascii="Times New Roman" w:hAnsi="Times New Roman"/>
                <w:color w:val="000000"/>
                <w:sz w:val="24"/>
                <w:szCs w:val="24"/>
                <w:lang w:eastAsia="ru-RU"/>
              </w:rPr>
              <w:t>Базовое значение</w:t>
            </w:r>
          </w:p>
        </w:tc>
        <w:tc>
          <w:tcPr>
            <w:tcW w:w="3692" w:type="dxa"/>
            <w:gridSpan w:val="3"/>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показателей по годам</w:t>
            </w:r>
          </w:p>
        </w:tc>
        <w:tc>
          <w:tcPr>
            <w:tcW w:w="1930"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2" w:name="RANGE!J12"/>
            <w:bookmarkEnd w:id="2"/>
            <w:r>
              <w:rPr>
                <w:rFonts w:eastAsia="Times New Roman" w:cs="Times New Roman" w:ascii="Times New Roman" w:hAnsi="Times New Roman"/>
                <w:color w:val="000000"/>
                <w:sz w:val="24"/>
                <w:szCs w:val="24"/>
                <w:lang w:eastAsia="ru-RU"/>
              </w:rPr>
              <w:t>Ответственный за достижение показателя</w:t>
            </w:r>
          </w:p>
        </w:tc>
        <w:tc>
          <w:tcPr>
            <w:tcW w:w="2083"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bookmarkStart w:id="3" w:name="RANGE!K12"/>
            <w:bookmarkEnd w:id="3"/>
            <w:r>
              <w:rPr>
                <w:rFonts w:eastAsia="Times New Roman" w:cs="Times New Roman" w:ascii="Times New Roman" w:hAnsi="Times New Roman"/>
                <w:color w:val="000000"/>
                <w:sz w:val="24"/>
                <w:szCs w:val="24"/>
                <w:lang w:eastAsia="ru-RU"/>
              </w:rPr>
              <w:t>Информационная система</w:t>
            </w:r>
          </w:p>
        </w:tc>
      </w:tr>
      <w:tr>
        <w:trPr>
          <w:trHeight w:val="737" w:hRule="atLeast"/>
        </w:trPr>
        <w:tc>
          <w:tcPr>
            <w:tcW w:w="6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532" w:type="dxa"/>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3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244" w:type="dxa"/>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2024</w:t>
            </w:r>
          </w:p>
        </w:tc>
        <w:tc>
          <w:tcPr>
            <w:tcW w:w="1200" w:type="dxa"/>
            <w:tcBorders>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2025</w:t>
            </w:r>
          </w:p>
        </w:tc>
        <w:tc>
          <w:tcPr>
            <w:tcW w:w="1248" w:type="dxa"/>
            <w:tcBorders>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2026</w:t>
            </w:r>
          </w:p>
        </w:tc>
        <w:tc>
          <w:tcPr>
            <w:tcW w:w="19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315"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4</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5</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7</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8</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9</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10</w:t>
            </w:r>
          </w:p>
        </w:tc>
      </w:tr>
      <w:tr>
        <w:trPr>
          <w:trHeight w:val="797"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Количество благоустроенных дворовых территорий</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штука</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ФИС СП ГАС «Управление»</w:t>
            </w:r>
          </w:p>
        </w:tc>
      </w:tr>
      <w:tr>
        <w:trPr>
          <w:trHeight w:val="795"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Количество благоустроенных общественных территорий</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штука</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ФИС СП ГАС «Управление»</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674"/>
        <w:gridCol w:w="3979"/>
        <w:gridCol w:w="1815"/>
        <w:gridCol w:w="2387"/>
        <w:gridCol w:w="1350"/>
        <w:gridCol w:w="1251"/>
        <w:gridCol w:w="1084"/>
        <w:gridCol w:w="1020"/>
        <w:gridCol w:w="1003"/>
      </w:tblGrid>
      <w:tr>
        <w:trPr>
          <w:trHeight w:val="390" w:hRule="atLeast"/>
        </w:trPr>
        <w:tc>
          <w:tcPr>
            <w:tcW w:w="14563" w:type="dxa"/>
            <w:gridSpan w:val="9"/>
            <w:tcBorders/>
            <w:vAlign w:val="center"/>
          </w:tcPr>
          <w:p>
            <w:pPr>
              <w:pStyle w:val="Normal"/>
              <w:widowControl w:val="false"/>
              <w:numPr>
                <w:ilvl w:val="0"/>
                <w:numId w:val="2"/>
              </w:numPr>
              <w:jc w:val="center"/>
              <w:rPr>
                <w:b/>
                <w:b/>
                <w:bCs/>
                <w:color w:val="000000"/>
                <w:sz w:val="26"/>
                <w:szCs w:val="28"/>
                <w:lang w:eastAsia="ru-RU"/>
              </w:rPr>
            </w:pPr>
            <w:r>
              <w:rPr>
                <w:b/>
                <w:bCs/>
                <w:color w:val="000000"/>
                <w:sz w:val="26"/>
                <w:szCs w:val="28"/>
                <w:lang w:eastAsia="ru-RU"/>
              </w:rPr>
              <w:t>3. Перечень мероприятий (результатов) муниципальной программы, реализуемых в составе региональных и федеральных проектов</w:t>
            </w:r>
          </w:p>
          <w:p>
            <w:pPr>
              <w:pStyle w:val="Normal"/>
              <w:widowControl w:val="false"/>
              <w:jc w:val="center"/>
              <w:rPr>
                <w:b/>
                <w:b/>
                <w:bCs/>
                <w:color w:val="000000"/>
                <w:sz w:val="28"/>
                <w:szCs w:val="28"/>
                <w:lang w:eastAsia="ru-RU"/>
              </w:rPr>
            </w:pPr>
            <w:r>
              <w:rPr>
                <w:b/>
                <w:bCs/>
                <w:color w:val="000000"/>
                <w:sz w:val="28"/>
                <w:szCs w:val="28"/>
                <w:lang w:eastAsia="ru-RU"/>
              </w:rPr>
            </w:r>
          </w:p>
        </w:tc>
      </w:tr>
      <w:tr>
        <w:trPr>
          <w:trHeight w:val="630" w:hRule="atLeast"/>
        </w:trPr>
        <w:tc>
          <w:tcPr>
            <w:tcW w:w="674" w:type="dxa"/>
            <w:vMerge w:val="restart"/>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3979"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bookmarkStart w:id="4" w:name="RANGE!B23"/>
            <w:r>
              <w:rPr>
                <w:color w:val="000000"/>
                <w:sz w:val="23"/>
                <w:szCs w:val="23"/>
                <w:lang w:eastAsia="ru-RU"/>
              </w:rPr>
              <w:t>Наименование мероприятия (результата)</w:t>
            </w:r>
            <w:bookmarkEnd w:id="4"/>
          </w:p>
        </w:tc>
        <w:tc>
          <w:tcPr>
            <w:tcW w:w="181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Тип мероприятий (результата)</w:t>
            </w:r>
          </w:p>
        </w:tc>
        <w:tc>
          <w:tcPr>
            <w:tcW w:w="2387"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Характеристика</w:t>
            </w:r>
          </w:p>
        </w:tc>
        <w:tc>
          <w:tcPr>
            <w:tcW w:w="1350" w:type="dxa"/>
            <w:vMerge w:val="restart"/>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107"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61" w:hRule="atLeast"/>
        </w:trPr>
        <w:tc>
          <w:tcPr>
            <w:tcW w:w="674" w:type="dxa"/>
            <w:vMerge w:val="continue"/>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rPr/>
            </w:pPr>
            <w:r>
              <w:rPr/>
            </w:r>
          </w:p>
        </w:tc>
        <w:tc>
          <w:tcPr>
            <w:tcW w:w="39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8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238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350" w:type="dxa"/>
            <w:vMerge w:val="continue"/>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rPr/>
            </w:pPr>
            <w:r>
              <w:rPr/>
            </w:r>
          </w:p>
        </w:tc>
        <w:tc>
          <w:tcPr>
            <w:tcW w:w="12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020"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30" w:hRule="atLeast"/>
        </w:trPr>
        <w:tc>
          <w:tcPr>
            <w:tcW w:w="674"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9"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1815"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2387"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1350"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251"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6</w:t>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7</w:t>
            </w:r>
          </w:p>
        </w:tc>
        <w:tc>
          <w:tcPr>
            <w:tcW w:w="1020"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9</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330" w:hRule="exact"/>
        </w:trPr>
        <w:tc>
          <w:tcPr>
            <w:tcW w:w="14563" w:type="dxa"/>
            <w:gridSpan w:val="9"/>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hd w:val="clear" w:fill="FFFFFF"/>
              <w:tabs>
                <w:tab w:val="clear" w:pos="306"/>
                <w:tab w:val="left" w:pos="11057" w:leader="none"/>
              </w:tabs>
              <w:suppressAutoHyphens w:val="true"/>
              <w:spacing w:lineRule="exact" w:line="270"/>
              <w:rPr>
                <w:i/>
                <w:i/>
                <w:iCs/>
                <w:color w:val="000000"/>
                <w:sz w:val="23"/>
                <w:szCs w:val="23"/>
                <w:lang w:eastAsia="ru-RU"/>
              </w:rPr>
            </w:pPr>
            <w:r>
              <w:rPr>
                <w:i/>
                <w:iCs/>
                <w:color w:val="000000"/>
                <w:sz w:val="23"/>
                <w:szCs w:val="23"/>
                <w:lang w:eastAsia="ru-RU"/>
              </w:rPr>
              <w:t>Задача: Повышение комфортности городской среды, в том числе общественных территорий (пространств)</w:t>
            </w:r>
          </w:p>
        </w:tc>
      </w:tr>
      <w:tr>
        <w:trPr>
          <w:trHeight w:val="1815" w:hRule="atLeast"/>
        </w:trPr>
        <w:tc>
          <w:tcPr>
            <w:tcW w:w="674" w:type="dxa"/>
            <w:vMerge w:val="restart"/>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9" w:type="dxa"/>
            <w:vMerge w:val="restart"/>
            <w:tcBorders>
              <w:left w:val="single" w:sz="8" w:space="0" w:color="000000"/>
              <w:bottom w:val="single" w:sz="8" w:space="0" w:color="000000"/>
            </w:tcBorders>
            <w:vAlign w:val="center"/>
          </w:tcPr>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приведены в нормативное состояние  дворовые и общественные территории</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Благоустройство дворовых территорий к 2026 году на 24 дворовых территориях</w:t>
            </w:r>
          </w:p>
        </w:tc>
        <w:tc>
          <w:tcPr>
            <w:tcW w:w="1350"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1020"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315" w:hRule="atLeast"/>
        </w:trPr>
        <w:tc>
          <w:tcPr>
            <w:tcW w:w="67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c>
          <w:tcPr>
            <w:tcW w:w="3979" w:type="dxa"/>
            <w:vMerge w:val="continue"/>
            <w:tcBorders>
              <w:left w:val="single" w:sz="8" w:space="0" w:color="000000"/>
              <w:bottom w:val="single" w:sz="8" w:space="0" w:color="000000"/>
            </w:tcBorders>
            <w:vAlign w:val="center"/>
          </w:tcPr>
          <w:p>
            <w:pPr>
              <w:pStyle w:val="Normal"/>
              <w:widowControl w:val="false"/>
              <w:rPr/>
            </w:pPr>
            <w:r>
              <w:rPr/>
            </w:r>
          </w:p>
        </w:tc>
        <w:tc>
          <w:tcPr>
            <w:tcW w:w="181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Благоустройство  общественных территории (пространств) к 2026 году на 4 общественных территориях</w:t>
            </w:r>
          </w:p>
        </w:tc>
        <w:tc>
          <w:tcPr>
            <w:tcW w:w="1350" w:type="dxa"/>
            <w:vMerge w:val="restart"/>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vMerge w:val="restart"/>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4"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20" w:type="dxa"/>
            <w:vMerge w:val="restart"/>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003" w:type="dxa"/>
            <w:vMerge w:val="restart"/>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1560" w:hRule="atLeast"/>
        </w:trPr>
        <w:tc>
          <w:tcPr>
            <w:tcW w:w="67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c>
          <w:tcPr>
            <w:tcW w:w="3979" w:type="dxa"/>
            <w:vMerge w:val="continue"/>
            <w:tcBorders>
              <w:left w:val="single" w:sz="8" w:space="0" w:color="000000"/>
              <w:bottom w:val="single" w:sz="8" w:space="0" w:color="000000"/>
            </w:tcBorders>
            <w:vAlign w:val="center"/>
          </w:tcPr>
          <w:p>
            <w:pPr>
              <w:pStyle w:val="Normal"/>
              <w:widowControl w:val="false"/>
              <w:rPr/>
            </w:pPr>
            <w:r>
              <w:rPr/>
            </w:r>
          </w:p>
        </w:tc>
        <w:tc>
          <w:tcPr>
            <w:tcW w:w="1815" w:type="dxa"/>
            <w:vMerge w:val="continue"/>
            <w:tcBorders>
              <w:left w:val="single" w:sz="4" w:space="0" w:color="000000"/>
              <w:bottom w:val="single" w:sz="4" w:space="0" w:color="000000"/>
              <w:right w:val="single" w:sz="4" w:space="0" w:color="000000"/>
            </w:tcBorders>
            <w:vAlign w:val="center"/>
          </w:tcPr>
          <w:p>
            <w:pPr>
              <w:pStyle w:val="Normal"/>
              <w:widowControl w:val="false"/>
              <w:rPr/>
            </w:pPr>
            <w:r>
              <w:rPr/>
            </w:r>
          </w:p>
        </w:tc>
        <w:tc>
          <w:tcPr>
            <w:tcW w:w="23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350" w:type="dxa"/>
            <w:vMerge w:val="continue"/>
            <w:tcBorders>
              <w:bottom w:val="single" w:sz="8" w:space="0" w:color="000000"/>
              <w:right w:val="single" w:sz="8" w:space="0" w:color="000000"/>
            </w:tcBorders>
            <w:vAlign w:val="center"/>
          </w:tcPr>
          <w:p>
            <w:pPr>
              <w:pStyle w:val="Normal"/>
              <w:widowControl w:val="false"/>
              <w:rPr/>
            </w:pPr>
            <w:r>
              <w:rPr/>
            </w:r>
          </w:p>
        </w:tc>
        <w:tc>
          <w:tcPr>
            <w:tcW w:w="1251"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c>
          <w:tcPr>
            <w:tcW w:w="1084"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020"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c>
          <w:tcPr>
            <w:tcW w:w="1003"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4934"/>
        <w:gridCol w:w="3225"/>
        <w:gridCol w:w="1755"/>
        <w:gridCol w:w="1426"/>
        <w:gridCol w:w="1529"/>
        <w:gridCol w:w="1695"/>
      </w:tblGrid>
      <w:tr>
        <w:trPr>
          <w:trHeight w:val="375" w:hRule="atLeast"/>
        </w:trPr>
        <w:tc>
          <w:tcPr>
            <w:tcW w:w="14564" w:type="dxa"/>
            <w:gridSpan w:val="6"/>
            <w:tcBorders/>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4. Финансовое обеспечение мероприятий муниципальной программы, реализуемых в составе региональных и федеральных проектов</w:t>
            </w:r>
          </w:p>
        </w:tc>
      </w:tr>
      <w:tr>
        <w:trPr>
          <w:trHeight w:val="315" w:hRule="atLeast"/>
        </w:trPr>
        <w:tc>
          <w:tcPr>
            <w:tcW w:w="49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Наименование мероприятия (результата)/источник финансового обеспечения</w:t>
            </w:r>
          </w:p>
        </w:tc>
        <w:tc>
          <w:tcPr>
            <w:tcW w:w="3225"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ГРБС</w:t>
            </w:r>
          </w:p>
          <w:p>
            <w:pPr>
              <w:pStyle w:val="Normal"/>
              <w:widowControl w:val="false"/>
              <w:jc w:val="center"/>
              <w:rPr>
                <w:color w:val="000000"/>
                <w:lang w:eastAsia="ru-RU"/>
              </w:rPr>
            </w:pPr>
            <w:r>
              <w:rPr>
                <w:color w:val="000000"/>
                <w:lang w:eastAsia="ru-RU"/>
              </w:rPr>
              <w:t>КБК</w:t>
            </w:r>
          </w:p>
        </w:tc>
        <w:tc>
          <w:tcPr>
            <w:tcW w:w="6405" w:type="dxa"/>
            <w:gridSpan w:val="4"/>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widowControl w:val="false"/>
              <w:jc w:val="center"/>
              <w:rPr>
                <w:color w:val="000000"/>
                <w:lang w:eastAsia="ru-RU"/>
              </w:rPr>
            </w:pPr>
            <w:r>
              <w:rPr>
                <w:color w:val="000000"/>
                <w:lang w:eastAsia="ru-RU"/>
              </w:rPr>
              <w:t>Объем финансового обеспечения по годам реализации, тыс. рублей</w:t>
            </w:r>
          </w:p>
        </w:tc>
      </w:tr>
      <w:tr>
        <w:trPr>
          <w:trHeight w:val="315" w:hRule="atLeast"/>
        </w:trPr>
        <w:tc>
          <w:tcPr>
            <w:tcW w:w="49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225" w:type="dxa"/>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755"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2024</w:t>
            </w:r>
          </w:p>
        </w:tc>
        <w:tc>
          <w:tcPr>
            <w:tcW w:w="1426"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2025</w:t>
            </w:r>
          </w:p>
        </w:tc>
        <w:tc>
          <w:tcPr>
            <w:tcW w:w="1529"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2026</w:t>
            </w:r>
          </w:p>
        </w:tc>
        <w:tc>
          <w:tcPr>
            <w:tcW w:w="1695"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Всего</w:t>
            </w:r>
          </w:p>
        </w:tc>
      </w:tr>
      <w:tr>
        <w:trPr>
          <w:trHeight w:val="315" w:hRule="atLeast"/>
        </w:trPr>
        <w:tc>
          <w:tcPr>
            <w:tcW w:w="493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225"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1755"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426"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4</w:t>
            </w:r>
          </w:p>
        </w:tc>
        <w:tc>
          <w:tcPr>
            <w:tcW w:w="1529"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5</w:t>
            </w:r>
          </w:p>
        </w:tc>
        <w:tc>
          <w:tcPr>
            <w:tcW w:w="1695"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6</w:t>
            </w:r>
          </w:p>
        </w:tc>
      </w:tr>
      <w:tr>
        <w:trPr>
          <w:trHeight w:val="315" w:hRule="atLeast"/>
        </w:trPr>
        <w:tc>
          <w:tcPr>
            <w:tcW w:w="4934" w:type="dxa"/>
            <w:tcBorders>
              <w:left w:val="single" w:sz="4" w:space="0" w:color="000000"/>
              <w:bottom w:val="single" w:sz="4" w:space="0" w:color="000000"/>
              <w:right w:val="single" w:sz="4" w:space="0" w:color="000000"/>
            </w:tcBorders>
          </w:tcPr>
          <w:p>
            <w:pPr>
              <w:pStyle w:val="Normal"/>
              <w:widowControl w:val="false"/>
              <w:shd w:val="clear" w:fill="FFFFFF"/>
              <w:tabs>
                <w:tab w:val="clear" w:pos="306"/>
                <w:tab w:val="left" w:pos="11057" w:leader="none"/>
              </w:tabs>
              <w:spacing w:lineRule="exact" w:line="255"/>
              <w:ind w:left="107" w:right="0" w:hanging="0"/>
              <w:rPr>
                <w:i/>
                <w:i/>
                <w:iCs/>
                <w:color w:val="000000"/>
                <w:sz w:val="23"/>
                <w:szCs w:val="23"/>
                <w:shd w:fill="auto" w:val="clear"/>
              </w:rPr>
            </w:pPr>
            <w:r>
              <w:rPr>
                <w:i/>
                <w:iCs/>
                <w:color w:val="000000"/>
                <w:sz w:val="23"/>
                <w:szCs w:val="23"/>
                <w:shd w:fill="auto" w:val="clear"/>
              </w:rPr>
              <w:t>Мероприятия муниципальной программы, реализуемые в составе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 всего</w:t>
            </w:r>
          </w:p>
          <w:p>
            <w:pPr>
              <w:pStyle w:val="Normal"/>
              <w:widowControl w:val="false"/>
              <w:shd w:val="clear" w:fill="FFFFFF"/>
              <w:tabs>
                <w:tab w:val="clear" w:pos="306"/>
                <w:tab w:val="left" w:pos="11057" w:leader="none"/>
              </w:tabs>
              <w:spacing w:lineRule="exact" w:line="255"/>
              <w:ind w:left="107" w:right="0" w:hanging="0"/>
              <w:rPr>
                <w:i/>
                <w:i/>
                <w:iCs/>
                <w:color w:val="000000"/>
                <w:sz w:val="23"/>
                <w:szCs w:val="23"/>
                <w:shd w:fill="auto" w:val="clear"/>
              </w:rPr>
            </w:pPr>
            <w:r>
              <w:rPr>
                <w:i/>
                <w:iCs/>
                <w:color w:val="000000"/>
                <w:sz w:val="23"/>
                <w:szCs w:val="23"/>
                <w:shd w:fill="auto" w:val="clear"/>
              </w:rPr>
              <w:t>в том числе:</w:t>
            </w:r>
          </w:p>
        </w:tc>
        <w:tc>
          <w:tcPr>
            <w:tcW w:w="3225"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55"/>
              <w:ind w:left="107" w:right="0" w:hanging="0"/>
              <w:jc w:val="center"/>
              <w:rPr>
                <w:i/>
                <w:i/>
                <w:iCs/>
                <w:color w:val="000000"/>
                <w:sz w:val="23"/>
                <w:szCs w:val="23"/>
                <w:shd w:fill="auto" w:val="clear"/>
              </w:rPr>
            </w:pPr>
            <w:r>
              <w:rPr>
                <w:i/>
                <w:iCs/>
                <w:color w:val="000000"/>
                <w:sz w:val="23"/>
                <w:szCs w:val="23"/>
                <w:shd w:fill="auto" w:val="clear"/>
              </w:rPr>
              <w:t>МКУ «ГКМХ»</w:t>
            </w:r>
          </w:p>
        </w:tc>
        <w:tc>
          <w:tcPr>
            <w:tcW w:w="1755" w:type="dxa"/>
            <w:tcBorders>
              <w:left w:val="single" w:sz="4" w:space="0" w:color="000000"/>
              <w:bottom w:val="single" w:sz="4" w:space="0" w:color="000000"/>
              <w:right w:val="single" w:sz="4" w:space="0" w:color="000000"/>
            </w:tcBorders>
            <w:vAlign w:val="center"/>
          </w:tcPr>
          <w:p>
            <w:pPr>
              <w:pStyle w:val="Normal"/>
              <w:widowControl w:val="false"/>
              <w:jc w:val="center"/>
              <w:rPr>
                <w:b/>
                <w:b/>
                <w:bCs/>
                <w:i/>
                <w:i/>
                <w:iCs/>
                <w:color w:val="000000"/>
                <w:sz w:val="23"/>
                <w:szCs w:val="23"/>
                <w:shd w:fill="auto" w:val="clear"/>
              </w:rPr>
            </w:pPr>
            <w:r>
              <w:rPr>
                <w:b/>
                <w:bCs/>
                <w:i/>
                <w:iCs/>
                <w:color w:val="000000"/>
                <w:sz w:val="23"/>
                <w:szCs w:val="23"/>
                <w:shd w:fill="auto" w:val="clear"/>
              </w:rPr>
              <w:t>10 346,23895</w:t>
            </w:r>
          </w:p>
        </w:tc>
        <w:tc>
          <w:tcPr>
            <w:tcW w:w="1426"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i/>
                <w:i/>
                <w:iCs/>
                <w:color w:val="000000"/>
                <w:sz w:val="23"/>
                <w:szCs w:val="23"/>
                <w:shd w:fill="auto" w:val="clear"/>
              </w:rPr>
            </w:pPr>
            <w:r>
              <w:rPr>
                <w:b/>
                <w:bCs/>
                <w:i/>
                <w:iCs/>
                <w:color w:val="000000"/>
                <w:sz w:val="23"/>
                <w:szCs w:val="23"/>
                <w:shd w:fill="auto" w:val="clear"/>
              </w:rPr>
              <w:t>0,00000</w:t>
            </w:r>
          </w:p>
        </w:tc>
        <w:tc>
          <w:tcPr>
            <w:tcW w:w="1529"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i/>
                <w:i/>
                <w:iCs/>
                <w:color w:val="000000"/>
                <w:sz w:val="23"/>
                <w:szCs w:val="23"/>
                <w:shd w:fill="auto" w:val="clear"/>
              </w:rPr>
            </w:pPr>
            <w:r>
              <w:rPr>
                <w:b/>
                <w:bCs/>
                <w:i/>
                <w:iCs/>
                <w:color w:val="000000"/>
                <w:sz w:val="23"/>
                <w:szCs w:val="23"/>
                <w:shd w:fill="auto" w:val="clear"/>
              </w:rPr>
              <w:t>0,00000</w:t>
            </w:r>
          </w:p>
        </w:tc>
        <w:tc>
          <w:tcPr>
            <w:tcW w:w="1695" w:type="dxa"/>
            <w:tcBorders>
              <w:left w:val="single" w:sz="4" w:space="0" w:color="000000"/>
              <w:bottom w:val="single" w:sz="4" w:space="0" w:color="000000"/>
              <w:right w:val="single" w:sz="4" w:space="0" w:color="000000"/>
            </w:tcBorders>
            <w:vAlign w:val="center"/>
          </w:tcPr>
          <w:p>
            <w:pPr>
              <w:pStyle w:val="Normal"/>
              <w:widowControl w:val="false"/>
              <w:jc w:val="center"/>
              <w:rPr>
                <w:b/>
                <w:b/>
                <w:bCs/>
                <w:i/>
                <w:i/>
                <w:iCs/>
                <w:color w:val="000000"/>
                <w:sz w:val="23"/>
                <w:szCs w:val="23"/>
                <w:shd w:fill="auto" w:val="clear"/>
              </w:rPr>
            </w:pPr>
            <w:r>
              <w:rPr>
                <w:b/>
                <w:bCs/>
                <w:i/>
                <w:iCs/>
                <w:color w:val="000000"/>
                <w:sz w:val="23"/>
                <w:szCs w:val="23"/>
                <w:shd w:fill="auto" w:val="clear"/>
              </w:rPr>
              <w:t>10 346,23895</w:t>
            </w:r>
          </w:p>
        </w:tc>
      </w:tr>
      <w:tr>
        <w:trPr>
          <w:trHeight w:val="315" w:hRule="atLeast"/>
        </w:trPr>
        <w:tc>
          <w:tcPr>
            <w:tcW w:w="4934" w:type="dxa"/>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4"/>
              <w:ind w:left="107" w:right="0" w:hanging="0"/>
              <w:rPr>
                <w:color w:val="000000"/>
                <w:sz w:val="23"/>
                <w:szCs w:val="23"/>
                <w:shd w:fill="auto" w:val="clear"/>
              </w:rPr>
            </w:pPr>
            <w:r>
              <w:rPr>
                <w:color w:val="000000"/>
                <w:sz w:val="23"/>
                <w:szCs w:val="23"/>
                <w:shd w:fill="auto" w:val="clear"/>
              </w:rPr>
              <w:t>Федеральный бюджет</w:t>
            </w:r>
          </w:p>
        </w:tc>
        <w:tc>
          <w:tcPr>
            <w:tcW w:w="3225" w:type="dxa"/>
            <w:tcBorders/>
            <w:vAlign w:val="center"/>
          </w:tcPr>
          <w:p>
            <w:pPr>
              <w:pStyle w:val="TableParagraph"/>
              <w:widowControl w:val="false"/>
              <w:shd w:val="clear" w:fill="FFFFFF"/>
              <w:tabs>
                <w:tab w:val="clear" w:pos="306"/>
                <w:tab w:val="left" w:pos="11057" w:leader="none"/>
              </w:tabs>
              <w:suppressAutoHyphens w:val="true"/>
              <w:snapToGrid w:val="false"/>
              <w:spacing w:lineRule="exact" w:line="254"/>
              <w:ind w:left="107" w:right="0" w:hanging="0"/>
              <w:rPr>
                <w:color w:val="000000"/>
                <w:sz w:val="23"/>
                <w:szCs w:val="23"/>
                <w:shd w:fill="auto" w:val="clear"/>
              </w:rPr>
            </w:pPr>
            <w:r>
              <w:rPr>
                <w:color w:val="000000"/>
                <w:sz w:val="23"/>
                <w:szCs w:val="23"/>
                <w:shd w:fill="auto" w:val="clear"/>
              </w:rPr>
              <w:t>733-0503-181F255550-244</w:t>
            </w:r>
          </w:p>
        </w:tc>
        <w:tc>
          <w:tcPr>
            <w:tcW w:w="1755" w:type="dxa"/>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3 857,77001</w:t>
            </w:r>
          </w:p>
        </w:tc>
        <w:tc>
          <w:tcPr>
            <w:tcW w:w="1426"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529"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695"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3 857,77001</w:t>
            </w:r>
          </w:p>
        </w:tc>
      </w:tr>
      <w:tr>
        <w:trPr>
          <w:trHeight w:val="315" w:hRule="atLeast"/>
        </w:trPr>
        <w:tc>
          <w:tcPr>
            <w:tcW w:w="4934" w:type="dxa"/>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iCs/>
                <w:color w:val="000000"/>
                <w:sz w:val="23"/>
                <w:szCs w:val="23"/>
                <w:shd w:fill="auto" w:val="clear"/>
              </w:rPr>
            </w:pPr>
            <w:r>
              <w:rPr>
                <w:iCs/>
                <w:color w:val="000000"/>
                <w:sz w:val="23"/>
                <w:szCs w:val="23"/>
                <w:shd w:fill="auto" w:val="clear"/>
              </w:rPr>
              <w:t>Областной бюджет</w:t>
            </w:r>
          </w:p>
        </w:tc>
        <w:tc>
          <w:tcPr>
            <w:tcW w:w="3225" w:type="dxa"/>
            <w:tcBorders>
              <w:top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color w:val="000000"/>
                <w:sz w:val="23"/>
                <w:szCs w:val="23"/>
                <w:shd w:fill="auto" w:val="clear"/>
              </w:rPr>
            </w:pPr>
            <w:r>
              <w:rPr>
                <w:color w:val="000000"/>
                <w:sz w:val="23"/>
                <w:szCs w:val="23"/>
                <w:shd w:fill="auto" w:val="clear"/>
              </w:rPr>
              <w:t>733-0503-1</w:t>
            </w:r>
            <w:r>
              <w:rPr>
                <w:color w:val="000000"/>
                <w:sz w:val="23"/>
                <w:szCs w:val="23"/>
                <w:shd w:fill="auto" w:val="clear"/>
                <w:lang w:val="en-US"/>
              </w:rPr>
              <w:t>81</w:t>
            </w:r>
            <w:r>
              <w:rPr>
                <w:color w:val="000000"/>
                <w:sz w:val="23"/>
                <w:szCs w:val="23"/>
                <w:shd w:fill="auto" w:val="clear"/>
              </w:rPr>
              <w:t>F25555</w:t>
            </w:r>
            <w:r>
              <w:rPr>
                <w:color w:val="000000"/>
                <w:sz w:val="23"/>
                <w:szCs w:val="23"/>
                <w:shd w:fill="auto" w:val="clear"/>
                <w:lang w:val="en-US"/>
              </w:rPr>
              <w:t>0</w:t>
            </w:r>
            <w:r>
              <w:rPr>
                <w:color w:val="000000"/>
                <w:sz w:val="23"/>
                <w:szCs w:val="23"/>
                <w:shd w:fill="auto" w:val="clear"/>
              </w:rPr>
              <w:t>-244</w:t>
            </w:r>
          </w:p>
        </w:tc>
        <w:tc>
          <w:tcPr>
            <w:tcW w:w="1755"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iCs/>
                <w:color w:val="000000"/>
                <w:sz w:val="23"/>
                <w:szCs w:val="23"/>
                <w:shd w:fill="auto" w:val="clear"/>
              </w:rPr>
            </w:pPr>
            <w:r>
              <w:rPr>
                <w:iCs/>
                <w:color w:val="000000"/>
                <w:sz w:val="23"/>
                <w:szCs w:val="23"/>
                <w:shd w:fill="auto" w:val="clear"/>
              </w:rPr>
              <w:t>78,72999</w:t>
            </w:r>
          </w:p>
        </w:tc>
        <w:tc>
          <w:tcPr>
            <w:tcW w:w="1426"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529"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695"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iCs/>
                <w:color w:val="000000"/>
                <w:sz w:val="23"/>
                <w:szCs w:val="23"/>
                <w:shd w:fill="auto" w:val="clear"/>
              </w:rPr>
            </w:pPr>
            <w:r>
              <w:rPr>
                <w:iCs/>
                <w:color w:val="000000"/>
                <w:sz w:val="23"/>
                <w:szCs w:val="23"/>
                <w:shd w:fill="auto" w:val="clear"/>
              </w:rPr>
              <w:t>78,72999</w:t>
            </w:r>
          </w:p>
        </w:tc>
      </w:tr>
      <w:tr>
        <w:trPr>
          <w:trHeight w:val="315" w:hRule="atLeast"/>
        </w:trPr>
        <w:tc>
          <w:tcPr>
            <w:tcW w:w="4934" w:type="dxa"/>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64"/>
              <w:ind w:left="107" w:right="-97" w:hanging="0"/>
              <w:rPr>
                <w:iCs/>
                <w:color w:val="000000"/>
                <w:sz w:val="23"/>
                <w:szCs w:val="23"/>
                <w:shd w:fill="auto" w:val="clear"/>
              </w:rPr>
            </w:pPr>
            <w:r>
              <w:rPr>
                <w:iCs/>
                <w:color w:val="000000"/>
                <w:sz w:val="23"/>
                <w:szCs w:val="23"/>
                <w:shd w:fill="auto" w:val="clear"/>
              </w:rPr>
              <w:t>Областной бюджет</w:t>
            </w:r>
          </w:p>
        </w:tc>
        <w:tc>
          <w:tcPr>
            <w:tcW w:w="3225"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napToGrid w:val="false"/>
              <w:spacing w:lineRule="exact" w:line="264"/>
              <w:ind w:left="107" w:right="-97" w:hanging="0"/>
              <w:rPr>
                <w:shd w:fill="auto" w:val="clear"/>
              </w:rPr>
            </w:pPr>
            <w:r>
              <w:rPr>
                <w:color w:val="000000"/>
                <w:sz w:val="23"/>
                <w:szCs w:val="23"/>
                <w:shd w:fill="auto" w:val="clear"/>
              </w:rPr>
              <w:t>733-0503-</w:t>
            </w:r>
            <w:r>
              <w:rPr>
                <w:shd w:fill="auto" w:val="clear"/>
              </w:rPr>
              <w:t xml:space="preserve"> </w:t>
            </w:r>
            <w:r>
              <w:rPr>
                <w:color w:val="000000"/>
                <w:sz w:val="23"/>
                <w:szCs w:val="23"/>
                <w:shd w:fill="auto" w:val="clear"/>
              </w:rPr>
              <w:t>181F2A555D-244</w:t>
              <w:tab/>
              <w:t>244</w:t>
            </w:r>
          </w:p>
        </w:tc>
        <w:tc>
          <w:tcPr>
            <w:tcW w:w="1755"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jc w:val="center"/>
              <w:rPr>
                <w:iCs/>
                <w:color w:val="000000"/>
                <w:sz w:val="23"/>
                <w:szCs w:val="23"/>
                <w:shd w:fill="auto" w:val="clear"/>
              </w:rPr>
            </w:pPr>
            <w:r>
              <w:rPr>
                <w:iCs/>
                <w:color w:val="000000"/>
                <w:sz w:val="23"/>
                <w:szCs w:val="23"/>
                <w:shd w:fill="auto" w:val="clear"/>
              </w:rPr>
              <w:t>2308,10000</w:t>
            </w:r>
          </w:p>
        </w:tc>
        <w:tc>
          <w:tcPr>
            <w:tcW w:w="1426"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529"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695"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jc w:val="center"/>
              <w:rPr>
                <w:iCs/>
                <w:color w:val="000000"/>
                <w:sz w:val="23"/>
                <w:szCs w:val="23"/>
                <w:shd w:fill="auto" w:val="clear"/>
              </w:rPr>
            </w:pPr>
            <w:r>
              <w:rPr>
                <w:iCs/>
                <w:color w:val="000000"/>
                <w:sz w:val="23"/>
                <w:szCs w:val="23"/>
                <w:shd w:fill="auto" w:val="clear"/>
              </w:rPr>
              <w:t>2308,10000</w:t>
            </w:r>
          </w:p>
        </w:tc>
      </w:tr>
      <w:tr>
        <w:trPr>
          <w:trHeight w:val="315" w:hRule="atLeast"/>
        </w:trPr>
        <w:tc>
          <w:tcPr>
            <w:tcW w:w="493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color w:val="000000"/>
                <w:sz w:val="23"/>
                <w:szCs w:val="23"/>
                <w:shd w:fill="auto" w:val="clear"/>
              </w:rPr>
            </w:pPr>
            <w:r>
              <w:rPr>
                <w:color w:val="000000"/>
                <w:sz w:val="23"/>
                <w:szCs w:val="23"/>
                <w:shd w:fill="auto" w:val="clear"/>
              </w:rPr>
              <w:t>Бюджет МО ЗАТО г. Радужный</w:t>
            </w:r>
          </w:p>
        </w:tc>
        <w:tc>
          <w:tcPr>
            <w:tcW w:w="32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color w:val="000000"/>
                <w:sz w:val="23"/>
                <w:szCs w:val="23"/>
                <w:shd w:fill="auto" w:val="clear"/>
              </w:rPr>
            </w:pPr>
            <w:r>
              <w:rPr>
                <w:color w:val="000000"/>
                <w:sz w:val="23"/>
                <w:szCs w:val="23"/>
                <w:shd w:fill="auto" w:val="clear"/>
              </w:rPr>
              <w:t>733-0503-1</w:t>
            </w:r>
            <w:r>
              <w:rPr>
                <w:color w:val="000000"/>
                <w:sz w:val="23"/>
                <w:szCs w:val="23"/>
                <w:shd w:fill="auto" w:val="clear"/>
                <w:lang w:val="en-US"/>
              </w:rPr>
              <w:t>81</w:t>
            </w:r>
            <w:r>
              <w:rPr>
                <w:color w:val="000000"/>
                <w:sz w:val="23"/>
                <w:szCs w:val="23"/>
                <w:shd w:fill="auto" w:val="clear"/>
              </w:rPr>
              <w:t>F255550-244</w:t>
            </w:r>
          </w:p>
        </w:tc>
        <w:tc>
          <w:tcPr>
            <w:tcW w:w="1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247,70000</w:t>
            </w:r>
          </w:p>
        </w:tc>
        <w:tc>
          <w:tcPr>
            <w:tcW w:w="1426"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529"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247,70000</w:t>
            </w:r>
          </w:p>
        </w:tc>
      </w:tr>
      <w:tr>
        <w:trPr>
          <w:trHeight w:val="315" w:hRule="atLeast"/>
        </w:trPr>
        <w:tc>
          <w:tcPr>
            <w:tcW w:w="493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64"/>
              <w:ind w:left="107" w:right="-97" w:hanging="0"/>
              <w:rPr>
                <w:color w:val="000000"/>
                <w:sz w:val="23"/>
                <w:szCs w:val="23"/>
                <w:shd w:fill="auto" w:val="clear"/>
              </w:rPr>
            </w:pPr>
            <w:r>
              <w:rPr>
                <w:color w:val="000000"/>
                <w:sz w:val="23"/>
                <w:szCs w:val="23"/>
                <w:shd w:fill="auto" w:val="clear"/>
              </w:rPr>
              <w:t>Бюджет МО ЗАТО г. Радужный</w:t>
            </w:r>
          </w:p>
        </w:tc>
        <w:tc>
          <w:tcPr>
            <w:tcW w:w="32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color w:val="000000"/>
                <w:sz w:val="23"/>
                <w:szCs w:val="23"/>
                <w:shd w:fill="auto" w:val="clear"/>
              </w:rPr>
            </w:pPr>
            <w:r>
              <w:rPr>
                <w:iCs/>
                <w:color w:val="000000"/>
                <w:spacing w:val="-2"/>
                <w:sz w:val="23"/>
                <w:szCs w:val="23"/>
                <w:shd w:fill="auto" w:val="clear"/>
              </w:rPr>
              <w:t>733-0503-</w:t>
            </w:r>
            <w:r>
              <w:rPr>
                <w:color w:val="000000"/>
                <w:sz w:val="23"/>
                <w:szCs w:val="23"/>
                <w:shd w:fill="auto" w:val="clear"/>
              </w:rPr>
              <w:t>1</w:t>
            </w:r>
            <w:r>
              <w:rPr>
                <w:color w:val="000000"/>
                <w:sz w:val="23"/>
                <w:szCs w:val="23"/>
                <w:shd w:fill="auto" w:val="clear"/>
                <w:lang w:val="en-US"/>
              </w:rPr>
              <w:t>81</w:t>
            </w:r>
            <w:r>
              <w:rPr>
                <w:color w:val="000000"/>
                <w:sz w:val="23"/>
                <w:szCs w:val="23"/>
                <w:shd w:fill="auto" w:val="clear"/>
              </w:rPr>
              <w:t>F2</w:t>
            </w:r>
            <w:r>
              <w:rPr>
                <w:iCs/>
                <w:color w:val="000000"/>
                <w:spacing w:val="-2"/>
                <w:sz w:val="23"/>
                <w:szCs w:val="23"/>
                <w:shd w:fill="auto" w:val="clear"/>
              </w:rPr>
              <w:t>20</w:t>
            </w:r>
            <w:r>
              <w:rPr>
                <w:iCs/>
                <w:color w:val="000000"/>
                <w:spacing w:val="-2"/>
                <w:sz w:val="23"/>
                <w:szCs w:val="23"/>
                <w:shd w:fill="auto" w:val="clear"/>
                <w:lang w:val="en-US"/>
              </w:rPr>
              <w:t>9</w:t>
            </w:r>
            <w:r>
              <w:rPr>
                <w:iCs/>
                <w:color w:val="000000"/>
                <w:spacing w:val="-2"/>
                <w:sz w:val="23"/>
                <w:szCs w:val="23"/>
                <w:shd w:fill="auto" w:val="clear"/>
              </w:rPr>
              <w:t>20-244</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3 732,46000</w:t>
            </w:r>
          </w:p>
        </w:tc>
        <w:tc>
          <w:tcPr>
            <w:tcW w:w="1426"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529" w:type="dxa"/>
            <w:tcBorders>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jc w:val="center"/>
              <w:rPr>
                <w:color w:val="000000"/>
                <w:sz w:val="23"/>
                <w:szCs w:val="23"/>
                <w:shd w:fill="auto" w:val="clear"/>
              </w:rPr>
            </w:pPr>
            <w:r>
              <w:rPr>
                <w:color w:val="000000"/>
                <w:sz w:val="23"/>
                <w:szCs w:val="23"/>
                <w:shd w:fill="auto" w:val="clear"/>
              </w:rPr>
              <w:t>0,00000</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3 732,46000</w:t>
            </w:r>
          </w:p>
        </w:tc>
      </w:tr>
      <w:tr>
        <w:trPr>
          <w:trHeight w:val="315" w:hRule="atLeast"/>
        </w:trPr>
        <w:tc>
          <w:tcPr>
            <w:tcW w:w="493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64"/>
              <w:ind w:left="107" w:right="-97" w:hanging="0"/>
              <w:rPr>
                <w:color w:val="000000"/>
                <w:sz w:val="23"/>
                <w:szCs w:val="23"/>
                <w:shd w:fill="auto" w:val="clear"/>
              </w:rPr>
            </w:pPr>
            <w:r>
              <w:rPr>
                <w:color w:val="000000"/>
                <w:sz w:val="23"/>
                <w:szCs w:val="23"/>
                <w:shd w:fill="auto" w:val="clear"/>
              </w:rPr>
              <w:t>Бюджет МО ЗАТО г. Радужный</w:t>
            </w:r>
          </w:p>
        </w:tc>
        <w:tc>
          <w:tcPr>
            <w:tcW w:w="32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napToGrid w:val="false"/>
              <w:spacing w:lineRule="exact" w:line="264"/>
              <w:ind w:left="107" w:right="-97" w:hanging="0"/>
              <w:rPr>
                <w:shd w:fill="auto" w:val="clear"/>
              </w:rPr>
            </w:pPr>
            <w:r>
              <w:rPr>
                <w:color w:val="000000"/>
                <w:sz w:val="23"/>
                <w:szCs w:val="23"/>
                <w:shd w:fill="auto" w:val="clear"/>
              </w:rPr>
              <w:t>733-0503-</w:t>
            </w:r>
            <w:r>
              <w:rPr>
                <w:shd w:fill="auto" w:val="clear"/>
              </w:rPr>
              <w:t xml:space="preserve"> </w:t>
            </w:r>
            <w:r>
              <w:rPr>
                <w:color w:val="000000"/>
                <w:sz w:val="23"/>
                <w:szCs w:val="23"/>
                <w:shd w:fill="auto" w:val="clear"/>
              </w:rPr>
              <w:t>181F2A555D-244</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121,47895</w:t>
            </w:r>
          </w:p>
        </w:tc>
        <w:tc>
          <w:tcPr>
            <w:tcW w:w="1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121,47895</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4815"/>
        <w:gridCol w:w="1934"/>
        <w:gridCol w:w="2265"/>
        <w:gridCol w:w="3450"/>
        <w:gridCol w:w="2101"/>
      </w:tblGrid>
      <w:tr>
        <w:trPr>
          <w:trHeight w:val="375" w:hRule="atLeast"/>
        </w:trPr>
        <w:tc>
          <w:tcPr>
            <w:tcW w:w="14565" w:type="dxa"/>
            <w:gridSpan w:val="5"/>
            <w:tcBorders/>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5. План реализации мероприятий муниципальной программы, реализуемых в составе региональных и/или федеральных проектов</w:t>
            </w:r>
          </w:p>
        </w:tc>
      </w:tr>
      <w:tr>
        <w:trPr>
          <w:trHeight w:val="1157" w:hRule="atLeast"/>
        </w:trPr>
        <w:tc>
          <w:tcPr>
            <w:tcW w:w="4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/контрольная точка</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Дата наступления контрольной точки</w:t>
            </w:r>
          </w:p>
        </w:tc>
        <w:tc>
          <w:tcPr>
            <w:tcW w:w="2265"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3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10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Информационная система</w:t>
            </w:r>
            <w:r>
              <w:rPr>
                <w:color w:val="000000"/>
                <w:sz w:val="23"/>
                <w:szCs w:val="23"/>
                <w:lang w:val="en-US" w:eastAsia="ru-RU"/>
              </w:rPr>
              <w:t>/</w:t>
            </w:r>
            <w:r>
              <w:rPr>
                <w:color w:val="000000"/>
                <w:sz w:val="23"/>
                <w:szCs w:val="23"/>
                <w:lang w:eastAsia="ru-RU"/>
              </w:rPr>
              <w:t>(источник данных)</w:t>
            </w:r>
          </w:p>
        </w:tc>
      </w:tr>
      <w:tr>
        <w:trPr>
          <w:trHeight w:val="315"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sz w:val="23"/>
                <w:szCs w:val="23"/>
                <w:lang w:eastAsia="ru-RU"/>
              </w:rPr>
            </w:pPr>
            <w:r>
              <w:rPr>
                <w:color w:val="000000"/>
                <w:sz w:val="23"/>
                <w:szCs w:val="23"/>
                <w:lang w:eastAsia="ru-RU"/>
              </w:rPr>
              <w:t>Задача: Повышение комфортности городской среды, в том числе общественных  территорий (пространств)</w:t>
            </w:r>
          </w:p>
        </w:tc>
      </w:tr>
      <w:tr>
        <w:trPr>
          <w:trHeight w:val="315" w:hRule="atLeast"/>
        </w:trPr>
        <w:tc>
          <w:tcPr>
            <w:tcW w:w="4815" w:type="dxa"/>
            <w:tcBorders>
              <w:top w:val="single" w:sz="4" w:space="0" w:color="000000"/>
              <w:left w:val="single" w:sz="4" w:space="0" w:color="000000"/>
              <w:bottom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приведены в нормативное состояние дворовые и общественные территории</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966"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31 января</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Соглашение о предоставлении субсидии на реализацию программ формирование современной городской среды из бюджета Владимирской области бюджету ЗАТО г. Радужный</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291"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425"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Подтверждение оплаты выполненных работ (услуг) платежным поручением</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bl>
    <w:p>
      <w:pPr>
        <w:pStyle w:val="Normal"/>
        <w:rPr>
          <w:b/>
          <w:b/>
          <w:bCs/>
          <w:color w:val="000000"/>
          <w:sz w:val="28"/>
          <w:szCs w:val="28"/>
        </w:rPr>
      </w:pPr>
      <w:r>
        <w:rPr>
          <w:b/>
          <w:bCs/>
          <w:color w:val="000000"/>
          <w:sz w:val="28"/>
          <w:szCs w:val="28"/>
        </w:rPr>
      </w:r>
    </w:p>
    <w:p>
      <w:pPr>
        <w:pStyle w:val="Normal"/>
        <w:rPr>
          <w:b/>
          <w:b/>
          <w:bCs/>
          <w:color w:val="000000"/>
          <w:sz w:val="28"/>
          <w:szCs w:val="28"/>
        </w:rPr>
      </w:pPr>
      <w:r>
        <w:rPr>
          <w:b/>
          <w:bCs/>
          <w:color w:val="000000"/>
          <w:sz w:val="28"/>
          <w:szCs w:val="28"/>
        </w:rPr>
      </w:r>
    </w:p>
    <w:tbl>
      <w:tblPr>
        <w:tblW w:w="14580" w:type="dxa"/>
        <w:jc w:val="left"/>
        <w:tblInd w:w="-15" w:type="dxa"/>
        <w:tblLayout w:type="fixed"/>
        <w:tblCellMar>
          <w:top w:w="0" w:type="dxa"/>
          <w:left w:w="108" w:type="dxa"/>
          <w:bottom w:w="0" w:type="dxa"/>
          <w:right w:w="108" w:type="dxa"/>
        </w:tblCellMar>
      </w:tblPr>
      <w:tblGrid>
        <w:gridCol w:w="6524"/>
        <w:gridCol w:w="8055"/>
      </w:tblGrid>
      <w:tr>
        <w:trPr>
          <w:trHeight w:val="375" w:hRule="atLeast"/>
        </w:trPr>
        <w:tc>
          <w:tcPr>
            <w:tcW w:w="14579" w:type="dxa"/>
            <w:gridSpan w:val="2"/>
            <w:tcBorders/>
            <w:vAlign w:val="center"/>
          </w:tcPr>
          <w:p>
            <w:pPr>
              <w:pStyle w:val="Normal"/>
              <w:widowControl w:val="false"/>
              <w:jc w:val="center"/>
              <w:rPr>
                <w:b/>
                <w:b/>
                <w:bCs/>
                <w:color w:val="000000"/>
                <w:sz w:val="28"/>
                <w:szCs w:val="28"/>
                <w:lang w:eastAsia="ru-RU"/>
              </w:rPr>
            </w:pPr>
            <w:r>
              <w:rPr>
                <w:b/>
                <w:bCs/>
                <w:color w:val="000000"/>
                <w:sz w:val="28"/>
                <w:szCs w:val="28"/>
                <w:lang w:eastAsia="ru-RU"/>
              </w:rPr>
              <w:t>Сведения</w:t>
            </w:r>
          </w:p>
        </w:tc>
      </w:tr>
      <w:tr>
        <w:trPr>
          <w:trHeight w:val="375" w:hRule="atLeast"/>
        </w:trPr>
        <w:tc>
          <w:tcPr>
            <w:tcW w:w="14579" w:type="dxa"/>
            <w:gridSpan w:val="2"/>
            <w:tcBorders/>
            <w:vAlign w:val="center"/>
          </w:tcPr>
          <w:p>
            <w:pPr>
              <w:pStyle w:val="Normal"/>
              <w:widowControl w:val="false"/>
              <w:jc w:val="center"/>
              <w:rPr>
                <w:color w:val="000000"/>
              </w:rPr>
            </w:pPr>
            <w:r>
              <w:rPr>
                <w:b/>
                <w:bCs/>
                <w:iCs/>
                <w:color w:val="000000"/>
                <w:sz w:val="26"/>
                <w:szCs w:val="26"/>
              </w:rPr>
              <w:t>о мероприятиях муниципальной программы, реализуемые в составе р</w:t>
            </w:r>
            <w:r>
              <w:rPr>
                <w:b/>
                <w:bCs/>
                <w:iCs/>
                <w:color w:val="000000"/>
                <w:sz w:val="26"/>
                <w:szCs w:val="26"/>
                <w:lang w:eastAsia="ru-RU"/>
              </w:rPr>
              <w:t>егионального проекта «Благоустройство дворовых и прилегающих территорий», не входящего в состав федерального проекта</w:t>
            </w:r>
          </w:p>
        </w:tc>
      </w:tr>
      <w:tr>
        <w:trPr>
          <w:trHeight w:val="318" w:hRule="atLeast"/>
        </w:trPr>
        <w:tc>
          <w:tcPr>
            <w:tcW w:w="14579" w:type="dxa"/>
            <w:gridSpan w:val="2"/>
            <w:tcBorders/>
            <w:vAlign w:val="center"/>
          </w:tcPr>
          <w:p>
            <w:pPr>
              <w:pStyle w:val="Normal"/>
              <w:widowControl w:val="false"/>
              <w:rPr>
                <w:color w:val="000000"/>
                <w:sz w:val="28"/>
                <w:szCs w:val="28"/>
                <w:lang w:eastAsia="ru-RU"/>
              </w:rPr>
            </w:pPr>
            <w:r>
              <w:rPr>
                <w:color w:val="000000"/>
                <w:sz w:val="28"/>
                <w:szCs w:val="28"/>
                <w:lang w:eastAsia="ru-RU"/>
              </w:rPr>
            </w:r>
          </w:p>
        </w:tc>
      </w:tr>
      <w:tr>
        <w:trPr>
          <w:trHeight w:val="375" w:hRule="atLeast"/>
        </w:trPr>
        <w:tc>
          <w:tcPr>
            <w:tcW w:w="14579" w:type="dxa"/>
            <w:gridSpan w:val="2"/>
            <w:tcBorders/>
            <w:vAlign w:val="center"/>
          </w:tcPr>
          <w:p>
            <w:pPr>
              <w:pStyle w:val="Normal"/>
              <w:widowControl w:val="false"/>
              <w:jc w:val="center"/>
              <w:rPr>
                <w:b/>
                <w:b/>
                <w:color w:val="000000"/>
                <w:sz w:val="28"/>
                <w:szCs w:val="28"/>
                <w:lang w:eastAsia="ru-RU"/>
              </w:rPr>
            </w:pPr>
            <w:r>
              <w:rPr>
                <w:b/>
                <w:color w:val="000000"/>
                <w:sz w:val="28"/>
                <w:szCs w:val="28"/>
                <w:lang w:eastAsia="ru-RU"/>
              </w:rPr>
              <w:t>1.Общие положения</w:t>
            </w:r>
          </w:p>
        </w:tc>
      </w:tr>
      <w:tr>
        <w:trPr>
          <w:trHeight w:val="372" w:hRule="atLeast"/>
        </w:trPr>
        <w:tc>
          <w:tcPr>
            <w:tcW w:w="6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805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390" w:hRule="atLeast"/>
        </w:trPr>
        <w:tc>
          <w:tcPr>
            <w:tcW w:w="652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8055" w:type="dxa"/>
            <w:tcBorders>
              <w:bottom w:val="single" w:sz="4" w:space="0" w:color="000000"/>
              <w:right w:val="single" w:sz="4" w:space="0" w:color="000000"/>
            </w:tcBorders>
            <w:vAlign w:val="center"/>
          </w:tcPr>
          <w:p>
            <w:pPr>
              <w:pStyle w:val="ConsPlusTitle"/>
              <w:widowControl w:val="false"/>
              <w:jc w:val="center"/>
              <w:rPr>
                <w:rFonts w:ascii="Times New Roman" w:hAnsi="Times New Roman" w:cs="Times New Roman"/>
                <w:b w:val="false"/>
                <w:b w:val="false"/>
                <w:color w:val="000000"/>
                <w:sz w:val="24"/>
                <w:szCs w:val="24"/>
                <w:lang w:eastAsia="ru-RU"/>
              </w:rPr>
            </w:pPr>
            <w:r>
              <w:rPr>
                <w:rFonts w:cs="Times New Roman" w:ascii="Times New Roman" w:hAnsi="Times New Roman"/>
                <w:b w:val="false"/>
                <w:color w:val="000000"/>
                <w:sz w:val="24"/>
                <w:szCs w:val="24"/>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674"/>
        <w:gridCol w:w="3347"/>
        <w:gridCol w:w="1532"/>
        <w:gridCol w:w="1305"/>
        <w:gridCol w:w="1244"/>
        <w:gridCol w:w="1200"/>
        <w:gridCol w:w="1248"/>
        <w:gridCol w:w="1930"/>
        <w:gridCol w:w="2083"/>
      </w:tblGrid>
      <w:tr>
        <w:trPr>
          <w:trHeight w:val="375" w:hRule="atLeast"/>
        </w:trPr>
        <w:tc>
          <w:tcPr>
            <w:tcW w:w="674" w:type="dxa"/>
            <w:tcBorders/>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3889" w:type="dxa"/>
            <w:gridSpan w:val="8"/>
            <w:tcBorders/>
            <w:vAlign w:val="center"/>
          </w:tcPr>
          <w:p>
            <w:pPr>
              <w:pStyle w:val="Normal"/>
              <w:widowControl w:val="false"/>
              <w:jc w:val="center"/>
              <w:rPr>
                <w:b/>
                <w:b/>
                <w:bCs/>
                <w:color w:val="000000"/>
                <w:sz w:val="26"/>
                <w:szCs w:val="28"/>
                <w:lang w:eastAsia="ru-RU"/>
              </w:rPr>
            </w:pPr>
            <w:r>
              <w:rPr>
                <w:b/>
                <w:bCs/>
                <w:color w:val="000000"/>
                <w:sz w:val="26"/>
                <w:szCs w:val="28"/>
                <w:lang w:eastAsia="ru-RU"/>
              </w:rPr>
              <w:t xml:space="preserve">2. Показатели мероприятий муниципальной программы, реализуемых </w:t>
            </w:r>
            <w:r>
              <w:rPr>
                <w:b/>
                <w:bCs/>
                <w:iCs/>
                <w:color w:val="000000"/>
                <w:sz w:val="26"/>
                <w:szCs w:val="28"/>
                <w:lang w:eastAsia="ru-RU"/>
              </w:rPr>
              <w:t>в составе регионального проекта,</w:t>
            </w:r>
          </w:p>
          <w:p>
            <w:pPr>
              <w:pStyle w:val="Normal"/>
              <w:widowControl w:val="false"/>
              <w:jc w:val="center"/>
              <w:rPr>
                <w:b/>
                <w:b/>
                <w:bCs/>
                <w:iCs/>
                <w:color w:val="000000"/>
                <w:sz w:val="26"/>
                <w:szCs w:val="28"/>
                <w:lang w:eastAsia="ru-RU"/>
              </w:rPr>
            </w:pPr>
            <w:r>
              <w:rPr>
                <w:b/>
                <w:bCs/>
                <w:iCs/>
                <w:color w:val="000000"/>
                <w:sz w:val="26"/>
                <w:szCs w:val="28"/>
                <w:lang w:eastAsia="ru-RU"/>
              </w:rPr>
              <w:t>не входящего в состав федерального проекта</w:t>
            </w:r>
          </w:p>
        </w:tc>
      </w:tr>
      <w:tr>
        <w:trPr>
          <w:trHeight w:val="315" w:hRule="atLeast"/>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3347"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показателя</w:t>
            </w:r>
          </w:p>
        </w:tc>
        <w:tc>
          <w:tcPr>
            <w:tcW w:w="1532" w:type="dxa"/>
            <w:vMerge w:val="restart"/>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Единица измерения</w:t>
            </w:r>
          </w:p>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ОКЕИ)</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Базовое значение</w:t>
            </w:r>
          </w:p>
        </w:tc>
        <w:tc>
          <w:tcPr>
            <w:tcW w:w="3692" w:type="dxa"/>
            <w:gridSpan w:val="3"/>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показателей по годам</w:t>
            </w:r>
          </w:p>
        </w:tc>
        <w:tc>
          <w:tcPr>
            <w:tcW w:w="1930"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Ответственный за достижение показателя</w:t>
            </w:r>
          </w:p>
        </w:tc>
        <w:tc>
          <w:tcPr>
            <w:tcW w:w="2083" w:type="dxa"/>
            <w:vMerge w:val="restart"/>
            <w:tcBorders>
              <w:top w:val="single" w:sz="4" w:space="0" w:color="000000"/>
              <w:left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Информационная система</w:t>
            </w:r>
          </w:p>
        </w:tc>
      </w:tr>
      <w:tr>
        <w:trPr>
          <w:trHeight w:val="737" w:hRule="atLeast"/>
        </w:trPr>
        <w:tc>
          <w:tcPr>
            <w:tcW w:w="6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532" w:type="dxa"/>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3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244" w:type="dxa"/>
            <w:tcBorders>
              <w:top w:val="single" w:sz="4" w:space="0" w:color="000000"/>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2024</w:t>
            </w:r>
          </w:p>
        </w:tc>
        <w:tc>
          <w:tcPr>
            <w:tcW w:w="1200" w:type="dxa"/>
            <w:tcBorders>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2025</w:t>
            </w:r>
          </w:p>
        </w:tc>
        <w:tc>
          <w:tcPr>
            <w:tcW w:w="1248" w:type="dxa"/>
            <w:tcBorders>
              <w:bottom w:val="single" w:sz="4" w:space="0" w:color="000000"/>
              <w:right w:val="single" w:sz="4" w:space="0" w:color="000000"/>
            </w:tcBorders>
            <w:vAlign w:val="center"/>
          </w:tcPr>
          <w:p>
            <w:pPr>
              <w:pStyle w:val="Style37"/>
              <w:widowControl w:val="false"/>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2026</w:t>
            </w:r>
          </w:p>
        </w:tc>
        <w:tc>
          <w:tcPr>
            <w:tcW w:w="19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315"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4</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5</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7</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8</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9</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10</w:t>
            </w:r>
          </w:p>
        </w:tc>
      </w:tr>
      <w:tr>
        <w:trPr>
          <w:trHeight w:val="797"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Количество благоустроенных дворовых территорий</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штука</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10</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ФИС СП ГАС «Управление»</w:t>
            </w:r>
          </w:p>
        </w:tc>
      </w:tr>
      <w:tr>
        <w:trPr>
          <w:trHeight w:val="795" w:hRule="atLeast"/>
        </w:trPr>
        <w:tc>
          <w:tcPr>
            <w:tcW w:w="6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3347"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Количество благоустроенных прилегающих  территорий</w:t>
            </w:r>
          </w:p>
        </w:tc>
        <w:tc>
          <w:tcPr>
            <w:tcW w:w="1532"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штука</w:t>
            </w:r>
          </w:p>
        </w:tc>
        <w:tc>
          <w:tcPr>
            <w:tcW w:w="1305"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44"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8</w:t>
            </w:r>
          </w:p>
        </w:tc>
        <w:tc>
          <w:tcPr>
            <w:tcW w:w="120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248"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0</w:t>
            </w:r>
          </w:p>
        </w:tc>
        <w:tc>
          <w:tcPr>
            <w:tcW w:w="193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w:t>
            </w:r>
          </w:p>
        </w:tc>
        <w:tc>
          <w:tcPr>
            <w:tcW w:w="2083"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ФИС СП ГАС «Управление»</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674"/>
        <w:gridCol w:w="3979"/>
        <w:gridCol w:w="281"/>
        <w:gridCol w:w="1534"/>
        <w:gridCol w:w="1692"/>
        <w:gridCol w:w="695"/>
        <w:gridCol w:w="1060"/>
        <w:gridCol w:w="290"/>
        <w:gridCol w:w="1136"/>
        <w:gridCol w:w="115"/>
        <w:gridCol w:w="1084"/>
        <w:gridCol w:w="331"/>
        <w:gridCol w:w="689"/>
        <w:gridCol w:w="1003"/>
      </w:tblGrid>
      <w:tr>
        <w:trPr>
          <w:trHeight w:val="390" w:hRule="atLeast"/>
        </w:trPr>
        <w:tc>
          <w:tcPr>
            <w:tcW w:w="14563" w:type="dxa"/>
            <w:gridSpan w:val="14"/>
            <w:tcBorders/>
            <w:vAlign w:val="center"/>
          </w:tcPr>
          <w:p>
            <w:pPr>
              <w:pStyle w:val="Normal"/>
              <w:widowControl w:val="false"/>
              <w:jc w:val="center"/>
              <w:rPr>
                <w:b/>
                <w:b/>
                <w:bCs/>
                <w:color w:val="000000"/>
                <w:sz w:val="26"/>
                <w:szCs w:val="28"/>
                <w:lang w:eastAsia="ru-RU"/>
              </w:rPr>
            </w:pPr>
            <w:r>
              <w:rPr>
                <w:b/>
                <w:bCs/>
                <w:color w:val="000000"/>
                <w:sz w:val="26"/>
                <w:szCs w:val="28"/>
                <w:lang w:eastAsia="ru-RU"/>
              </w:rPr>
              <w:t xml:space="preserve">3. Перечень мероприятий (результатов) мероприятий муниципальной программы, реализуемых </w:t>
            </w:r>
            <w:r>
              <w:rPr>
                <w:b/>
                <w:bCs/>
                <w:iCs/>
                <w:color w:val="000000"/>
                <w:sz w:val="26"/>
                <w:szCs w:val="28"/>
                <w:lang w:eastAsia="ru-RU"/>
              </w:rPr>
              <w:t>в составе регионального проекта, не входящего в состав федерального проекта</w:t>
            </w:r>
          </w:p>
        </w:tc>
      </w:tr>
      <w:tr>
        <w:trPr>
          <w:trHeight w:val="630" w:hRule="atLeast"/>
        </w:trPr>
        <w:tc>
          <w:tcPr>
            <w:tcW w:w="674" w:type="dxa"/>
            <w:vMerge w:val="restart"/>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3979"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Наименование мероприятия (результата)</w:t>
            </w:r>
          </w:p>
        </w:tc>
        <w:tc>
          <w:tcPr>
            <w:tcW w:w="1815" w:type="dxa"/>
            <w:gridSpan w:val="2"/>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rPr>
            </w:pPr>
            <w:r>
              <w:rPr>
                <w:rFonts w:cs="Calibri"/>
                <w:color w:val="000000"/>
                <w:sz w:val="23"/>
                <w:szCs w:val="23"/>
                <w:lang w:eastAsia="ru-RU"/>
              </w:rPr>
              <w:t>Тип мероприятий (результата)</w:t>
            </w:r>
          </w:p>
        </w:tc>
        <w:tc>
          <w:tcPr>
            <w:tcW w:w="2387" w:type="dxa"/>
            <w:gridSpan w:val="2"/>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Характеристика</w:t>
            </w:r>
          </w:p>
        </w:tc>
        <w:tc>
          <w:tcPr>
            <w:tcW w:w="1350" w:type="dxa"/>
            <w:gridSpan w:val="2"/>
            <w:vMerge w:val="restart"/>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51" w:type="dxa"/>
            <w:gridSpan w:val="2"/>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107" w:type="dxa"/>
            <w:gridSpan w:val="4"/>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61" w:hRule="atLeast"/>
        </w:trPr>
        <w:tc>
          <w:tcPr>
            <w:tcW w:w="674" w:type="dxa"/>
            <w:vMerge w:val="continue"/>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rPr/>
            </w:pPr>
            <w:r>
              <w:rPr/>
            </w:r>
          </w:p>
        </w:tc>
        <w:tc>
          <w:tcPr>
            <w:tcW w:w="3979"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815"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2387"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350" w:type="dxa"/>
            <w:gridSpan w:val="2"/>
            <w:vMerge w:val="continue"/>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rPr/>
            </w:pPr>
            <w:r>
              <w:rPr/>
            </w:r>
          </w:p>
        </w:tc>
        <w:tc>
          <w:tcPr>
            <w:tcW w:w="125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pPr>
            <w:r>
              <w:rPr/>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020"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30" w:hRule="atLeast"/>
        </w:trPr>
        <w:tc>
          <w:tcPr>
            <w:tcW w:w="674"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9"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1815"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2387"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1350" w:type="dxa"/>
            <w:gridSpan w:val="2"/>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251"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6</w:t>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7</w:t>
            </w:r>
          </w:p>
        </w:tc>
        <w:tc>
          <w:tcPr>
            <w:tcW w:w="1020"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9</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330" w:hRule="exact"/>
        </w:trPr>
        <w:tc>
          <w:tcPr>
            <w:tcW w:w="14563" w:type="dxa"/>
            <w:gridSpan w:val="14"/>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hd w:val="clear" w:fill="FFFFFF"/>
              <w:tabs>
                <w:tab w:val="clear" w:pos="306"/>
                <w:tab w:val="left" w:pos="11057" w:leader="none"/>
              </w:tabs>
              <w:suppressAutoHyphens w:val="true"/>
              <w:spacing w:lineRule="exact" w:line="270"/>
              <w:rPr>
                <w:i/>
                <w:i/>
                <w:iCs/>
                <w:color w:val="000000"/>
                <w:sz w:val="23"/>
                <w:szCs w:val="23"/>
                <w:lang w:eastAsia="ru-RU"/>
              </w:rPr>
            </w:pPr>
            <w:r>
              <w:rPr>
                <w:i/>
                <w:iCs/>
                <w:color w:val="000000"/>
                <w:sz w:val="23"/>
                <w:szCs w:val="23"/>
                <w:lang w:eastAsia="ru-RU"/>
              </w:rPr>
              <w:t>Задача: Повышение комфортности городской среды, в том числе  дворовых и прилегающих  территорий (пространств)</w:t>
            </w:r>
          </w:p>
        </w:tc>
      </w:tr>
      <w:tr>
        <w:trPr>
          <w:trHeight w:val="1815" w:hRule="atLeast"/>
        </w:trPr>
        <w:tc>
          <w:tcPr>
            <w:tcW w:w="674" w:type="dxa"/>
            <w:vMerge w:val="restart"/>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3979" w:type="dxa"/>
            <w:vMerge w:val="restart"/>
            <w:tcBorders>
              <w:left w:val="single" w:sz="8" w:space="0" w:color="000000"/>
              <w:bottom w:val="single" w:sz="8" w:space="0" w:color="000000"/>
            </w:tcBorders>
            <w:vAlign w:val="center"/>
          </w:tcPr>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благоустройства дворовых и прилегающих  территорий, приведены в нормативное состояние  дворовые и прилегающие к ним территории</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Благоустройство 5 дворовых территорий по региональному проекту  дворовых территориях</w:t>
            </w:r>
          </w:p>
        </w:tc>
        <w:tc>
          <w:tcPr>
            <w:tcW w:w="1350"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4" w:type="dxa"/>
            <w:tcBorders>
              <w:top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10</w:t>
            </w:r>
          </w:p>
        </w:tc>
        <w:tc>
          <w:tcPr>
            <w:tcW w:w="1020"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03" w:type="dxa"/>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r>
      <w:tr>
        <w:trPr>
          <w:trHeight w:val="315" w:hRule="atLeast"/>
        </w:trPr>
        <w:tc>
          <w:tcPr>
            <w:tcW w:w="67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c>
          <w:tcPr>
            <w:tcW w:w="3979" w:type="dxa"/>
            <w:vMerge w:val="continue"/>
            <w:tcBorders>
              <w:left w:val="single" w:sz="8" w:space="0" w:color="000000"/>
              <w:bottom w:val="single" w:sz="8" w:space="0" w:color="000000"/>
            </w:tcBorders>
            <w:vAlign w:val="center"/>
          </w:tcPr>
          <w:p>
            <w:pPr>
              <w:pStyle w:val="Normal"/>
              <w:widowControl w:val="false"/>
              <w:rPr/>
            </w:pPr>
            <w:r>
              <w:rPr/>
            </w:r>
          </w:p>
        </w:tc>
        <w:tc>
          <w:tcPr>
            <w:tcW w:w="1815" w:type="dxa"/>
            <w:gridSpan w:val="2"/>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sz w:val="23"/>
                <w:szCs w:val="23"/>
                <w:lang w:eastAsia="ru-RU"/>
              </w:rPr>
              <w:t xml:space="preserve">Благоустройство    4 </w:t>
            </w:r>
            <w:r>
              <w:rPr>
                <w:color w:val="000000"/>
                <w:lang w:eastAsia="ru-RU"/>
              </w:rPr>
              <w:t>прилегающих  территорий</w:t>
            </w:r>
            <w:r>
              <w:rPr>
                <w:color w:val="000000"/>
                <w:sz w:val="23"/>
                <w:szCs w:val="23"/>
                <w:lang w:eastAsia="ru-RU"/>
              </w:rPr>
              <w:t xml:space="preserve"> х</w:t>
            </w:r>
          </w:p>
        </w:tc>
        <w:tc>
          <w:tcPr>
            <w:tcW w:w="1350" w:type="dxa"/>
            <w:gridSpan w:val="2"/>
            <w:tcBorders>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штука</w:t>
            </w:r>
          </w:p>
        </w:tc>
        <w:tc>
          <w:tcPr>
            <w:tcW w:w="1251" w:type="dxa"/>
            <w:gridSpan w:val="2"/>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8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8</w:t>
            </w:r>
          </w:p>
        </w:tc>
        <w:tc>
          <w:tcPr>
            <w:tcW w:w="1020" w:type="dxa"/>
            <w:gridSpan w:val="2"/>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c>
          <w:tcPr>
            <w:tcW w:w="1003" w:type="dxa"/>
            <w:tcBorders>
              <w:left w:val="single" w:sz="8" w:space="0" w:color="000000"/>
              <w:bottom w:val="single" w:sz="8" w:space="0" w:color="000000"/>
              <w:right w:val="single" w:sz="8" w:space="0" w:color="000000"/>
            </w:tcBorders>
            <w:vAlign w:val="center"/>
          </w:tcPr>
          <w:p>
            <w:pPr>
              <w:pStyle w:val="Normal"/>
              <w:widowControl w:val="false"/>
              <w:jc w:val="center"/>
              <w:rPr>
                <w:color w:val="000000"/>
                <w:sz w:val="23"/>
                <w:szCs w:val="23"/>
                <w:lang w:eastAsia="ru-RU"/>
              </w:rPr>
            </w:pPr>
            <w:r>
              <w:rPr>
                <w:color w:val="000000"/>
                <w:sz w:val="23"/>
                <w:szCs w:val="23"/>
                <w:lang w:eastAsia="ru-RU"/>
              </w:rPr>
              <w:t>0</w:t>
            </w:r>
          </w:p>
        </w:tc>
      </w:tr>
      <w:tr>
        <w:trPr>
          <w:trHeight w:val="375" w:hRule="atLeast"/>
        </w:trPr>
        <w:tc>
          <w:tcPr>
            <w:tcW w:w="14563" w:type="dxa"/>
            <w:gridSpan w:val="14"/>
            <w:tcBorders/>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 xml:space="preserve">4. Финансовое обеспечение мероприятий муниципальной программы, реализуемых </w:t>
            </w:r>
            <w:r>
              <w:rPr>
                <w:b/>
                <w:bCs/>
                <w:iCs/>
                <w:color w:val="000000"/>
                <w:sz w:val="26"/>
                <w:szCs w:val="26"/>
                <w:lang w:eastAsia="ru-RU"/>
              </w:rPr>
              <w:t>в составе регионального проекта,</w:t>
            </w:r>
          </w:p>
          <w:p>
            <w:pPr>
              <w:pStyle w:val="Normal"/>
              <w:widowControl w:val="false"/>
              <w:numPr>
                <w:ilvl w:val="0"/>
                <w:numId w:val="2"/>
              </w:numPr>
              <w:tabs>
                <w:tab w:val="clear" w:pos="306"/>
                <w:tab w:val="left" w:pos="2676" w:leader="none"/>
              </w:tabs>
              <w:jc w:val="center"/>
              <w:rPr>
                <w:b/>
                <w:b/>
                <w:bCs/>
                <w:iCs/>
                <w:color w:val="000000"/>
                <w:sz w:val="26"/>
                <w:szCs w:val="26"/>
                <w:lang w:eastAsia="ru-RU"/>
              </w:rPr>
            </w:pPr>
            <w:r>
              <w:rPr>
                <w:b/>
                <w:bCs/>
                <w:iCs/>
                <w:color w:val="000000"/>
                <w:sz w:val="26"/>
                <w:szCs w:val="26"/>
                <w:lang w:eastAsia="ru-RU"/>
              </w:rPr>
              <w:t xml:space="preserve"> </w:t>
            </w:r>
            <w:r>
              <w:rPr>
                <w:b/>
                <w:bCs/>
                <w:iCs/>
                <w:color w:val="000000"/>
                <w:sz w:val="26"/>
                <w:szCs w:val="26"/>
                <w:lang w:eastAsia="ru-RU"/>
              </w:rPr>
              <w:t>не входящего в состав федерального проекта</w:t>
            </w:r>
          </w:p>
        </w:tc>
      </w:tr>
      <w:tr>
        <w:trPr>
          <w:trHeight w:val="315" w:hRule="atLeast"/>
        </w:trPr>
        <w:tc>
          <w:tcPr>
            <w:tcW w:w="4934"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Наименование мероприятия (результата)/источник финансового обеспечения</w:t>
            </w:r>
          </w:p>
        </w:tc>
        <w:tc>
          <w:tcPr>
            <w:tcW w:w="3226" w:type="dxa"/>
            <w:gridSpan w:val="2"/>
            <w:vMerge w:val="restart"/>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ГРБС</w:t>
            </w:r>
          </w:p>
          <w:p>
            <w:pPr>
              <w:pStyle w:val="Normal"/>
              <w:widowControl w:val="false"/>
              <w:jc w:val="center"/>
              <w:rPr>
                <w:color w:val="000000"/>
                <w:lang w:eastAsia="ru-RU"/>
              </w:rPr>
            </w:pPr>
            <w:r>
              <w:rPr>
                <w:color w:val="000000"/>
                <w:lang w:eastAsia="ru-RU"/>
              </w:rPr>
              <w:t>КБК</w:t>
            </w:r>
          </w:p>
        </w:tc>
        <w:tc>
          <w:tcPr>
            <w:tcW w:w="6403" w:type="dxa"/>
            <w:gridSpan w:val="9"/>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widowControl w:val="false"/>
              <w:jc w:val="center"/>
              <w:rPr>
                <w:color w:val="000000"/>
                <w:lang w:eastAsia="ru-RU"/>
              </w:rPr>
            </w:pPr>
            <w:r>
              <w:rPr>
                <w:color w:val="000000"/>
                <w:lang w:eastAsia="ru-RU"/>
              </w:rPr>
              <w:t>Объем финансового обеспечения по годам реализации, тыс. рублей</w:t>
            </w:r>
          </w:p>
        </w:tc>
      </w:tr>
      <w:tr>
        <w:trPr>
          <w:trHeight w:val="315" w:hRule="atLeast"/>
        </w:trPr>
        <w:tc>
          <w:tcPr>
            <w:tcW w:w="493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226" w:type="dxa"/>
            <w:gridSpan w:val="2"/>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755"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2024</w:t>
            </w:r>
          </w:p>
        </w:tc>
        <w:tc>
          <w:tcPr>
            <w:tcW w:w="1426"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2025</w:t>
            </w:r>
          </w:p>
        </w:tc>
        <w:tc>
          <w:tcPr>
            <w:tcW w:w="1530" w:type="dxa"/>
            <w:gridSpan w:val="3"/>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2026</w:t>
            </w:r>
          </w:p>
        </w:tc>
        <w:tc>
          <w:tcPr>
            <w:tcW w:w="1692"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Всего</w:t>
            </w:r>
          </w:p>
        </w:tc>
      </w:tr>
      <w:tr>
        <w:trPr>
          <w:trHeight w:val="315" w:hRule="atLeast"/>
        </w:trPr>
        <w:tc>
          <w:tcPr>
            <w:tcW w:w="4934" w:type="dxa"/>
            <w:gridSpan w:val="3"/>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1</w:t>
            </w:r>
          </w:p>
        </w:tc>
        <w:tc>
          <w:tcPr>
            <w:tcW w:w="3226"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2</w:t>
            </w:r>
          </w:p>
        </w:tc>
        <w:tc>
          <w:tcPr>
            <w:tcW w:w="1755"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3</w:t>
            </w:r>
          </w:p>
        </w:tc>
        <w:tc>
          <w:tcPr>
            <w:tcW w:w="1426"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4</w:t>
            </w:r>
          </w:p>
        </w:tc>
        <w:tc>
          <w:tcPr>
            <w:tcW w:w="1530" w:type="dxa"/>
            <w:gridSpan w:val="3"/>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5</w:t>
            </w:r>
          </w:p>
        </w:tc>
        <w:tc>
          <w:tcPr>
            <w:tcW w:w="1692" w:type="dxa"/>
            <w:gridSpan w:val="2"/>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6</w:t>
            </w:r>
          </w:p>
        </w:tc>
      </w:tr>
      <w:tr>
        <w:trPr>
          <w:trHeight w:val="315" w:hRule="atLeast"/>
        </w:trPr>
        <w:tc>
          <w:tcPr>
            <w:tcW w:w="4934" w:type="dxa"/>
            <w:gridSpan w:val="3"/>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i/>
                <w:i/>
                <w:iCs/>
                <w:color w:val="000000"/>
                <w:sz w:val="23"/>
                <w:szCs w:val="23"/>
              </w:rPr>
            </w:pPr>
            <w:r>
              <w:rPr>
                <w:i/>
                <w:iCs/>
                <w:color w:val="000000"/>
                <w:sz w:val="23"/>
                <w:szCs w:val="23"/>
              </w:rPr>
              <w:t>Мероприятия муниципальной программы, реализуемые в составе регионального проекта «благоустройство дворовых и прилегающих  территорий» не входящего в состав федерального проекта</w:t>
            </w:r>
          </w:p>
        </w:tc>
        <w:tc>
          <w:tcPr>
            <w:tcW w:w="3226" w:type="dxa"/>
            <w:gridSpan w:val="2"/>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jc w:val="center"/>
              <w:rPr>
                <w:i/>
                <w:i/>
                <w:iCs/>
                <w:color w:val="000000"/>
                <w:spacing w:val="-2"/>
                <w:sz w:val="23"/>
                <w:szCs w:val="23"/>
              </w:rPr>
            </w:pPr>
            <w:r>
              <w:rPr>
                <w:i/>
                <w:iCs/>
                <w:color w:val="000000"/>
                <w:spacing w:val="-2"/>
                <w:sz w:val="23"/>
                <w:szCs w:val="23"/>
              </w:rPr>
              <w:t>МКУ «ГКМХ»</w:t>
            </w:r>
          </w:p>
        </w:tc>
        <w:tc>
          <w:tcPr>
            <w:tcW w:w="1755" w:type="dxa"/>
            <w:gridSpan w:val="2"/>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b/>
                <w:b/>
                <w:bCs/>
                <w:i/>
                <w:i/>
                <w:color w:val="000000"/>
                <w:sz w:val="23"/>
                <w:szCs w:val="23"/>
                <w:shd w:fill="auto" w:val="clear"/>
              </w:rPr>
            </w:pPr>
            <w:r>
              <w:rPr>
                <w:b/>
                <w:bCs/>
                <w:i/>
                <w:color w:val="000000"/>
                <w:sz w:val="23"/>
                <w:szCs w:val="23"/>
                <w:shd w:fill="auto" w:val="clear"/>
              </w:rPr>
              <w:t>21 881,97005</w:t>
            </w:r>
          </w:p>
        </w:tc>
        <w:tc>
          <w:tcPr>
            <w:tcW w:w="1426" w:type="dxa"/>
            <w:gridSpan w:val="2"/>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i/>
                <w:i/>
                <w:color w:val="000000"/>
                <w:sz w:val="23"/>
                <w:szCs w:val="23"/>
                <w:shd w:fill="auto" w:val="clear"/>
              </w:rPr>
            </w:pPr>
            <w:r>
              <w:rPr>
                <w:b/>
                <w:bCs/>
                <w:i/>
                <w:color w:val="000000"/>
                <w:sz w:val="23"/>
                <w:szCs w:val="23"/>
                <w:shd w:fill="auto" w:val="clear"/>
              </w:rPr>
              <w:t>0,00000</w:t>
            </w:r>
          </w:p>
        </w:tc>
        <w:tc>
          <w:tcPr>
            <w:tcW w:w="1530" w:type="dxa"/>
            <w:gridSpan w:val="3"/>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i/>
                <w:i/>
                <w:color w:val="000000"/>
                <w:sz w:val="23"/>
                <w:szCs w:val="23"/>
                <w:shd w:fill="auto" w:val="clear"/>
              </w:rPr>
            </w:pPr>
            <w:r>
              <w:rPr>
                <w:b/>
                <w:bCs/>
                <w:i/>
                <w:color w:val="000000"/>
                <w:sz w:val="23"/>
                <w:szCs w:val="23"/>
                <w:shd w:fill="auto" w:val="clear"/>
              </w:rPr>
              <w:t>0,00000</w:t>
            </w:r>
          </w:p>
        </w:tc>
        <w:tc>
          <w:tcPr>
            <w:tcW w:w="1692" w:type="dxa"/>
            <w:gridSpan w:val="2"/>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b/>
                <w:b/>
                <w:bCs/>
                <w:i/>
                <w:i/>
                <w:color w:val="000000"/>
                <w:sz w:val="23"/>
                <w:szCs w:val="23"/>
                <w:shd w:fill="auto" w:val="clear"/>
              </w:rPr>
            </w:pPr>
            <w:r>
              <w:rPr>
                <w:b/>
                <w:bCs/>
                <w:i/>
                <w:color w:val="000000"/>
                <w:sz w:val="23"/>
                <w:szCs w:val="23"/>
                <w:shd w:fill="auto" w:val="clear"/>
              </w:rPr>
              <w:t>21 881,97005</w:t>
            </w:r>
          </w:p>
        </w:tc>
      </w:tr>
      <w:tr>
        <w:trPr>
          <w:trHeight w:val="315" w:hRule="atLeast"/>
        </w:trPr>
        <w:tc>
          <w:tcPr>
            <w:tcW w:w="4934" w:type="dxa"/>
            <w:gridSpan w:val="3"/>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4"/>
              <w:ind w:left="107" w:right="0" w:hanging="0"/>
              <w:rPr>
                <w:color w:val="000000"/>
                <w:sz w:val="23"/>
                <w:szCs w:val="23"/>
              </w:rPr>
            </w:pPr>
            <w:r>
              <w:rPr>
                <w:color w:val="000000"/>
                <w:sz w:val="23"/>
                <w:szCs w:val="23"/>
              </w:rPr>
              <w:t>Федеральный бюджет</w:t>
            </w:r>
          </w:p>
        </w:tc>
        <w:tc>
          <w:tcPr>
            <w:tcW w:w="3226" w:type="dxa"/>
            <w:gridSpan w:val="2"/>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r>
          </w:p>
        </w:tc>
        <w:tc>
          <w:tcPr>
            <w:tcW w:w="1755" w:type="dxa"/>
            <w:gridSpan w:val="2"/>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color w:val="000000"/>
                <w:sz w:val="23"/>
                <w:szCs w:val="23"/>
                <w:shd w:fill="auto" w:val="clear"/>
              </w:rPr>
            </w:pPr>
            <w:r>
              <w:rPr>
                <w:b/>
                <w:bCs/>
                <w:color w:val="000000"/>
                <w:sz w:val="23"/>
                <w:szCs w:val="23"/>
                <w:shd w:fill="auto" w:val="clear"/>
              </w:rPr>
              <w:t>0,00000</w:t>
            </w:r>
          </w:p>
        </w:tc>
        <w:tc>
          <w:tcPr>
            <w:tcW w:w="1426" w:type="dxa"/>
            <w:gridSpan w:val="2"/>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color w:val="000000"/>
                <w:sz w:val="23"/>
                <w:szCs w:val="23"/>
                <w:shd w:fill="auto" w:val="clear"/>
              </w:rPr>
            </w:pPr>
            <w:r>
              <w:rPr>
                <w:b/>
                <w:bCs/>
                <w:color w:val="000000"/>
                <w:sz w:val="23"/>
                <w:szCs w:val="23"/>
                <w:shd w:fill="auto" w:val="clear"/>
              </w:rPr>
              <w:t>0,00000</w:t>
            </w:r>
          </w:p>
        </w:tc>
        <w:tc>
          <w:tcPr>
            <w:tcW w:w="1530" w:type="dxa"/>
            <w:gridSpan w:val="3"/>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color w:val="000000"/>
                <w:sz w:val="23"/>
                <w:szCs w:val="23"/>
                <w:shd w:fill="auto" w:val="clear"/>
              </w:rPr>
            </w:pPr>
            <w:r>
              <w:rPr>
                <w:b/>
                <w:bCs/>
                <w:color w:val="000000"/>
                <w:sz w:val="23"/>
                <w:szCs w:val="23"/>
                <w:shd w:fill="auto" w:val="clear"/>
              </w:rPr>
              <w:t>0,00000</w:t>
            </w:r>
          </w:p>
        </w:tc>
        <w:tc>
          <w:tcPr>
            <w:tcW w:w="1692" w:type="dxa"/>
            <w:gridSpan w:val="2"/>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b/>
                <w:bCs/>
                <w:color w:val="000000"/>
                <w:sz w:val="23"/>
                <w:szCs w:val="23"/>
                <w:shd w:fill="auto" w:val="clear"/>
              </w:rPr>
            </w:pPr>
            <w:r>
              <w:rPr>
                <w:b/>
                <w:bCs/>
                <w:color w:val="000000"/>
                <w:sz w:val="23"/>
                <w:szCs w:val="23"/>
                <w:shd w:fill="auto" w:val="clear"/>
              </w:rPr>
              <w:t>0,00000</w:t>
            </w:r>
          </w:p>
        </w:tc>
      </w:tr>
      <w:tr>
        <w:trPr>
          <w:trHeight w:val="315" w:hRule="atLeast"/>
        </w:trPr>
        <w:tc>
          <w:tcPr>
            <w:tcW w:w="4934" w:type="dxa"/>
            <w:gridSpan w:val="3"/>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iCs/>
                <w:color w:val="000000"/>
                <w:sz w:val="23"/>
                <w:szCs w:val="23"/>
              </w:rPr>
            </w:pPr>
            <w:r>
              <w:rPr>
                <w:iCs/>
                <w:color w:val="000000"/>
                <w:sz w:val="23"/>
                <w:szCs w:val="23"/>
              </w:rPr>
              <w:t>Областной бюджет</w:t>
            </w:r>
          </w:p>
        </w:tc>
        <w:tc>
          <w:tcPr>
            <w:tcW w:w="3226" w:type="dxa"/>
            <w:gridSpan w:val="2"/>
            <w:tcBorders>
              <w:top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733-0503-1810172640-244</w:t>
            </w:r>
          </w:p>
        </w:tc>
        <w:tc>
          <w:tcPr>
            <w:tcW w:w="1755" w:type="dxa"/>
            <w:gridSpan w:val="2"/>
            <w:tcBorders>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19143,000</w:t>
            </w:r>
          </w:p>
        </w:tc>
        <w:tc>
          <w:tcPr>
            <w:tcW w:w="1426" w:type="dxa"/>
            <w:gridSpan w:val="2"/>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530" w:type="dxa"/>
            <w:gridSpan w:val="3"/>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692" w:type="dxa"/>
            <w:gridSpan w:val="2"/>
            <w:tcBorders>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19143,000</w:t>
            </w:r>
          </w:p>
        </w:tc>
      </w:tr>
      <w:tr>
        <w:trPr>
          <w:trHeight w:val="315" w:hRule="atLeast"/>
        </w:trPr>
        <w:tc>
          <w:tcPr>
            <w:tcW w:w="4934" w:type="dxa"/>
            <w:gridSpan w:val="3"/>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3226" w:type="dxa"/>
            <w:gridSpan w:val="2"/>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i/>
                <w:i/>
                <w:iCs/>
                <w:color w:val="000000"/>
                <w:spacing w:val="-2"/>
                <w:sz w:val="23"/>
                <w:szCs w:val="23"/>
              </w:rPr>
            </w:pPr>
            <w:r>
              <w:rPr>
                <w:i/>
                <w:iCs/>
                <w:color w:val="000000"/>
                <w:spacing w:val="-2"/>
                <w:sz w:val="23"/>
                <w:szCs w:val="23"/>
              </w:rPr>
              <w:t>733-0503-18101</w:t>
            </w:r>
            <w:r>
              <w:rPr>
                <w:i/>
                <w:iCs/>
                <w:color w:val="000000"/>
                <w:spacing w:val="-2"/>
                <w:sz w:val="23"/>
                <w:szCs w:val="23"/>
                <w:lang w:val="en-US"/>
              </w:rPr>
              <w:t>S</w:t>
            </w:r>
            <w:r>
              <w:rPr>
                <w:i/>
                <w:iCs/>
                <w:color w:val="000000"/>
                <w:spacing w:val="-2"/>
                <w:sz w:val="23"/>
                <w:szCs w:val="23"/>
              </w:rPr>
              <w:t>2640-244</w:t>
            </w:r>
          </w:p>
        </w:tc>
        <w:tc>
          <w:tcPr>
            <w:tcW w:w="1755" w:type="dxa"/>
            <w:gridSpan w:val="2"/>
            <w:tcBorders>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2738,97005</w:t>
            </w:r>
          </w:p>
        </w:tc>
        <w:tc>
          <w:tcPr>
            <w:tcW w:w="1426" w:type="dxa"/>
            <w:gridSpan w:val="2"/>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530" w:type="dxa"/>
            <w:gridSpan w:val="3"/>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Cs/>
                <w:color w:val="000000"/>
                <w:sz w:val="23"/>
                <w:szCs w:val="23"/>
                <w:shd w:fill="auto" w:val="clear"/>
              </w:rPr>
            </w:pPr>
            <w:r>
              <w:rPr>
                <w:bCs/>
                <w:color w:val="000000"/>
                <w:sz w:val="23"/>
                <w:szCs w:val="23"/>
                <w:shd w:fill="auto" w:val="clear"/>
              </w:rPr>
              <w:t>0,00000</w:t>
            </w:r>
          </w:p>
        </w:tc>
        <w:tc>
          <w:tcPr>
            <w:tcW w:w="1692" w:type="dxa"/>
            <w:gridSpan w:val="2"/>
            <w:tcBorders>
              <w:bottom w:val="single" w:sz="4" w:space="0" w:color="000000"/>
              <w:right w:val="single" w:sz="4" w:space="0" w:color="000000"/>
            </w:tcBorders>
            <w:vAlign w:val="center"/>
          </w:tcPr>
          <w:p>
            <w:pPr>
              <w:pStyle w:val="Normal"/>
              <w:widowControl w:val="false"/>
              <w:suppressAutoHyphens w:val="false"/>
              <w:jc w:val="center"/>
              <w:rPr>
                <w:bCs/>
                <w:color w:val="000000"/>
                <w:sz w:val="23"/>
                <w:szCs w:val="23"/>
                <w:shd w:fill="auto" w:val="clear"/>
              </w:rPr>
            </w:pPr>
            <w:r>
              <w:rPr>
                <w:bCs/>
                <w:color w:val="000000"/>
                <w:sz w:val="23"/>
                <w:szCs w:val="23"/>
                <w:shd w:fill="auto" w:val="clear"/>
              </w:rPr>
              <w:t>2738,97005</w:t>
            </w:r>
          </w:p>
        </w:tc>
      </w:tr>
      <w:tr>
        <w:trPr>
          <w:trHeight w:val="315" w:hRule="atLeast"/>
        </w:trPr>
        <w:tc>
          <w:tcPr>
            <w:tcW w:w="493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64"/>
              <w:ind w:left="107" w:right="-97" w:hanging="0"/>
              <w:rPr>
                <w:color w:val="000000"/>
                <w:sz w:val="23"/>
                <w:szCs w:val="23"/>
              </w:rPr>
            </w:pPr>
            <w:r>
              <w:rPr>
                <w:color w:val="000000"/>
                <w:sz w:val="23"/>
                <w:szCs w:val="23"/>
              </w:rPr>
              <w:t>Бюджет МО ЗАТО г. Радужный</w:t>
            </w:r>
          </w:p>
        </w:tc>
        <w:tc>
          <w:tcPr>
            <w:tcW w:w="3226"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lineRule="exact" w:line="264"/>
              <w:ind w:left="107" w:right="-97" w:hanging="0"/>
              <w:rPr>
                <w:i/>
                <w:i/>
              </w:rPr>
            </w:pPr>
            <w:r>
              <w:rPr>
                <w:i/>
              </w:rPr>
              <w:t>733-0503-1820220920-244</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val="false"/>
                <w:b w:val="false"/>
                <w:bCs w:val="false"/>
                <w:color w:val="000000"/>
                <w:sz w:val="23"/>
                <w:szCs w:val="23"/>
                <w:shd w:fill="auto" w:val="clear"/>
              </w:rPr>
            </w:pPr>
            <w:r>
              <w:rPr>
                <w:b w:val="false"/>
                <w:bCs w:val="false"/>
                <w:color w:val="000000"/>
                <w:sz w:val="23"/>
                <w:szCs w:val="23"/>
                <w:shd w:fill="auto" w:val="clear"/>
              </w:rPr>
              <w:t>0,00000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val="false"/>
                <w:b w:val="false"/>
                <w:bCs w:val="false"/>
                <w:color w:val="000000"/>
                <w:sz w:val="23"/>
                <w:szCs w:val="23"/>
                <w:shd w:fill="auto" w:val="clear"/>
              </w:rPr>
            </w:pPr>
            <w:r>
              <w:rPr>
                <w:b w:val="false"/>
                <w:bCs w:val="false"/>
                <w:color w:val="000000"/>
                <w:sz w:val="23"/>
                <w:szCs w:val="23"/>
                <w:shd w:fill="auto" w:val="clear"/>
              </w:rPr>
              <w:t>0,00000</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val="false"/>
                <w:b w:val="false"/>
                <w:bCs w:val="false"/>
                <w:color w:val="000000"/>
                <w:sz w:val="23"/>
                <w:szCs w:val="23"/>
                <w:shd w:fill="auto" w:val="clear"/>
              </w:rPr>
            </w:pPr>
            <w:r>
              <w:rPr>
                <w:b w:val="false"/>
                <w:bCs w:val="false"/>
                <w:color w:val="000000"/>
                <w:sz w:val="23"/>
                <w:szCs w:val="23"/>
                <w:shd w:fill="auto" w:val="clear"/>
              </w:rPr>
              <w:t>0,00000</w:t>
            </w:r>
          </w:p>
        </w:tc>
        <w:tc>
          <w:tcPr>
            <w:tcW w:w="1692"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b w:val="false"/>
                <w:b w:val="false"/>
                <w:bCs w:val="false"/>
                <w:color w:val="000000"/>
                <w:sz w:val="23"/>
                <w:szCs w:val="23"/>
                <w:shd w:fill="auto" w:val="clear"/>
              </w:rPr>
            </w:pPr>
            <w:r>
              <w:rPr>
                <w:b w:val="false"/>
                <w:bCs w:val="false"/>
                <w:color w:val="000000"/>
                <w:sz w:val="23"/>
                <w:szCs w:val="23"/>
                <w:shd w:fill="auto" w:val="clear"/>
              </w:rPr>
              <w:t>0,00000</w:t>
            </w:r>
          </w:p>
        </w:tc>
      </w:tr>
    </w:tbl>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p>
      <w:pPr>
        <w:pStyle w:val="Normal"/>
        <w:rPr>
          <w:rFonts w:ascii="Calibri" w:hAnsi="Calibri" w:cs="Calibri"/>
          <w:b/>
          <w:b/>
          <w:bCs/>
          <w:color w:val="000000"/>
          <w:sz w:val="22"/>
          <w:szCs w:val="22"/>
          <w:shd w:fill="FFFF00" w:val="clear"/>
        </w:rPr>
      </w:pPr>
      <w:r>
        <w:rPr>
          <w:rFonts w:cs="Calibri" w:ascii="Calibri" w:hAnsi="Calibri"/>
          <w:b/>
          <w:bCs/>
          <w:color w:val="000000"/>
          <w:sz w:val="22"/>
          <w:szCs w:val="22"/>
          <w:shd w:fill="FFFF00" w:val="clear"/>
        </w:rPr>
      </w:r>
    </w:p>
    <w:tbl>
      <w:tblPr>
        <w:tblW w:w="14565" w:type="dxa"/>
        <w:jc w:val="left"/>
        <w:tblInd w:w="-15" w:type="dxa"/>
        <w:tblLayout w:type="fixed"/>
        <w:tblCellMar>
          <w:top w:w="0" w:type="dxa"/>
          <w:left w:w="108" w:type="dxa"/>
          <w:bottom w:w="0" w:type="dxa"/>
          <w:right w:w="108" w:type="dxa"/>
        </w:tblCellMar>
      </w:tblPr>
      <w:tblGrid>
        <w:gridCol w:w="4815"/>
        <w:gridCol w:w="1934"/>
        <w:gridCol w:w="2265"/>
        <w:gridCol w:w="3450"/>
        <w:gridCol w:w="2101"/>
      </w:tblGrid>
      <w:tr>
        <w:trPr>
          <w:trHeight w:val="375" w:hRule="atLeast"/>
        </w:trPr>
        <w:tc>
          <w:tcPr>
            <w:tcW w:w="14565" w:type="dxa"/>
            <w:gridSpan w:val="5"/>
            <w:tcBorders/>
            <w:vAlign w:val="center"/>
          </w:tcPr>
          <w:p>
            <w:pPr>
              <w:pStyle w:val="Normal"/>
              <w:widowControl w:val="false"/>
              <w:numPr>
                <w:ilvl w:val="0"/>
                <w:numId w:val="2"/>
              </w:numPr>
              <w:tabs>
                <w:tab w:val="clear" w:pos="306"/>
                <w:tab w:val="left" w:pos="2676" w:leader="none"/>
              </w:tabs>
              <w:jc w:val="center"/>
              <w:rPr>
                <w:b/>
                <w:b/>
                <w:bCs/>
                <w:color w:val="000000"/>
                <w:sz w:val="26"/>
                <w:szCs w:val="26"/>
                <w:lang w:eastAsia="ru-RU"/>
              </w:rPr>
            </w:pPr>
            <w:r>
              <w:rPr>
                <w:b/>
                <w:bCs/>
                <w:color w:val="000000"/>
                <w:sz w:val="26"/>
                <w:szCs w:val="26"/>
                <w:lang w:eastAsia="ru-RU"/>
              </w:rPr>
              <w:t xml:space="preserve">5. План реализации мероприятий муниципальной программы, реализуемых </w:t>
            </w:r>
            <w:r>
              <w:rPr>
                <w:b/>
                <w:bCs/>
                <w:iCs/>
                <w:color w:val="000000"/>
                <w:sz w:val="26"/>
                <w:szCs w:val="26"/>
                <w:lang w:eastAsia="ru-RU"/>
              </w:rPr>
              <w:t>в составе регионального проекта ,</w:t>
            </w:r>
          </w:p>
          <w:p>
            <w:pPr>
              <w:pStyle w:val="Normal"/>
              <w:widowControl w:val="false"/>
              <w:numPr>
                <w:ilvl w:val="0"/>
                <w:numId w:val="2"/>
              </w:numPr>
              <w:tabs>
                <w:tab w:val="clear" w:pos="306"/>
                <w:tab w:val="left" w:pos="2676" w:leader="none"/>
              </w:tabs>
              <w:jc w:val="center"/>
              <w:rPr>
                <w:b/>
                <w:b/>
                <w:bCs/>
                <w:iCs/>
                <w:color w:val="000000"/>
                <w:sz w:val="26"/>
                <w:szCs w:val="26"/>
                <w:lang w:eastAsia="ru-RU"/>
              </w:rPr>
            </w:pPr>
            <w:r>
              <w:rPr>
                <w:b/>
                <w:bCs/>
                <w:iCs/>
                <w:color w:val="000000"/>
                <w:sz w:val="26"/>
                <w:szCs w:val="26"/>
                <w:lang w:eastAsia="ru-RU"/>
              </w:rPr>
              <w:t>не входящего в состав федерального проекта</w:t>
            </w:r>
          </w:p>
        </w:tc>
      </w:tr>
      <w:tr>
        <w:trPr>
          <w:trHeight w:val="1157" w:hRule="atLeast"/>
        </w:trPr>
        <w:tc>
          <w:tcPr>
            <w:tcW w:w="4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/контрольная точка</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Дата наступления контрольной точки</w:t>
            </w:r>
          </w:p>
        </w:tc>
        <w:tc>
          <w:tcPr>
            <w:tcW w:w="2265"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3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10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Информационная система</w:t>
            </w:r>
            <w:r>
              <w:rPr>
                <w:color w:val="000000"/>
                <w:sz w:val="23"/>
                <w:szCs w:val="23"/>
                <w:shd w:fill="auto" w:val="clear"/>
                <w:lang w:val="en-US" w:eastAsia="ru-RU"/>
              </w:rPr>
              <w:t>/</w:t>
            </w:r>
            <w:r>
              <w:rPr>
                <w:color w:val="000000"/>
                <w:sz w:val="23"/>
                <w:szCs w:val="23"/>
                <w:shd w:fill="auto" w:val="clear"/>
                <w:lang w:eastAsia="ru-RU"/>
              </w:rPr>
              <w:t>(источник данных)</w:t>
            </w:r>
          </w:p>
        </w:tc>
      </w:tr>
      <w:tr>
        <w:trPr>
          <w:trHeight w:val="315"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sz w:val="23"/>
                <w:szCs w:val="23"/>
                <w:shd w:fill="auto" w:val="clear"/>
                <w:lang w:eastAsia="ru-RU"/>
              </w:rPr>
            </w:pPr>
            <w:r>
              <w:rPr>
                <w:color w:val="000000"/>
                <w:sz w:val="23"/>
                <w:szCs w:val="23"/>
                <w:shd w:fill="auto" w:val="clear"/>
                <w:lang w:eastAsia="ru-RU"/>
              </w:rPr>
              <w:t>Задача: Повышение комфортности городской среды, в том числе прилегающих к дворовым территориям   территорий (пространств)</w:t>
            </w:r>
          </w:p>
        </w:tc>
      </w:tr>
      <w:tr>
        <w:trPr>
          <w:trHeight w:val="315" w:hRule="atLeast"/>
        </w:trPr>
        <w:tc>
          <w:tcPr>
            <w:tcW w:w="4815" w:type="dxa"/>
            <w:tcBorders>
              <w:top w:val="single" w:sz="4" w:space="0" w:color="000000"/>
              <w:left w:val="single" w:sz="4" w:space="0" w:color="000000"/>
              <w:bottom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Улучшение условий жизни граждан за счет создания благоустроенных дворовых территорий, формирования новых возможностей для отдыха, занятия спортом, самореализации людей; приведены в нормативное состояние дворовые и прилегающие  территории</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ФИС СП ГАС «Управление»</w:t>
            </w:r>
          </w:p>
        </w:tc>
      </w:tr>
      <w:tr>
        <w:trPr>
          <w:trHeight w:val="1966"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01 марта</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Соглашение о предоставлении субсидии на реализацию программ формирование современной городской среды из бюджета Владимирской области бюджету ЗАТО г. Радужный</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ФИС СП ГАС «Управление»</w:t>
            </w:r>
          </w:p>
        </w:tc>
      </w:tr>
      <w:tr>
        <w:trPr>
          <w:trHeight w:val="1291"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ФИС СП ГАС «Управление»</w:t>
            </w:r>
          </w:p>
        </w:tc>
      </w:tr>
      <w:tr>
        <w:trPr>
          <w:trHeight w:val="1425"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3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26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345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Подтверждение оплаты выполненных работ (услуг) платежным поручением</w:t>
            </w:r>
          </w:p>
        </w:tc>
        <w:tc>
          <w:tcPr>
            <w:tcW w:w="2101" w:type="dxa"/>
            <w:tcBorders>
              <w:bottom w:val="single" w:sz="4" w:space="0" w:color="000000"/>
              <w:right w:val="single" w:sz="4" w:space="0" w:color="000000"/>
            </w:tcBorders>
            <w:vAlign w:val="center"/>
          </w:tcPr>
          <w:p>
            <w:pPr>
              <w:pStyle w:val="Normal"/>
              <w:widowControl w:val="false"/>
              <w:jc w:val="center"/>
              <w:rPr>
                <w:color w:val="000000"/>
                <w:sz w:val="23"/>
                <w:szCs w:val="23"/>
                <w:shd w:fill="auto" w:val="clear"/>
                <w:lang w:eastAsia="ru-RU"/>
              </w:rPr>
            </w:pPr>
            <w:r>
              <w:rPr>
                <w:color w:val="000000"/>
                <w:sz w:val="23"/>
                <w:szCs w:val="23"/>
                <w:shd w:fill="auto" w:val="clear"/>
                <w:lang w:eastAsia="ru-RU"/>
              </w:rPr>
              <w:t>ФИС СП ГАС «Управление»</w:t>
            </w:r>
          </w:p>
        </w:tc>
      </w:tr>
    </w:tbl>
    <w:p>
      <w:pPr>
        <w:pStyle w:val="Normal"/>
        <w:rPr>
          <w:b/>
          <w:b/>
          <w:bCs/>
          <w:color w:val="000000"/>
          <w:sz w:val="28"/>
          <w:szCs w:val="28"/>
        </w:rPr>
      </w:pPr>
      <w:r>
        <w:rPr>
          <w:b/>
          <w:bCs/>
          <w:color w:val="000000"/>
          <w:sz w:val="28"/>
          <w:szCs w:val="28"/>
        </w:rPr>
      </w:r>
    </w:p>
    <w:p>
      <w:pPr>
        <w:pStyle w:val="Normal"/>
        <w:rPr>
          <w:b/>
          <w:b/>
          <w:bCs/>
          <w:color w:val="000000"/>
          <w:sz w:val="28"/>
          <w:szCs w:val="28"/>
        </w:rPr>
      </w:pPr>
      <w:r>
        <w:rPr>
          <w:b/>
          <w:bCs/>
          <w:color w:val="000000"/>
          <w:sz w:val="28"/>
          <w:szCs w:val="28"/>
        </w:rPr>
      </w:r>
    </w:p>
    <w:tbl>
      <w:tblPr>
        <w:tblW w:w="15023" w:type="dxa"/>
        <w:jc w:val="left"/>
        <w:tblInd w:w="-15" w:type="dxa"/>
        <w:tblLayout w:type="fixed"/>
        <w:tblCellMar>
          <w:top w:w="0" w:type="dxa"/>
          <w:left w:w="108" w:type="dxa"/>
          <w:bottom w:w="0" w:type="dxa"/>
          <w:right w:w="108" w:type="dxa"/>
        </w:tblCellMar>
      </w:tblPr>
      <w:tblGrid>
        <w:gridCol w:w="15023"/>
      </w:tblGrid>
      <w:tr>
        <w:trPr>
          <w:trHeight w:val="375" w:hRule="atLeast"/>
        </w:trPr>
        <w:tc>
          <w:tcPr>
            <w:tcW w:w="15023" w:type="dxa"/>
            <w:tcBorders/>
            <w:vAlign w:val="center"/>
          </w:tcPr>
          <w:p>
            <w:pPr>
              <w:pStyle w:val="Normal"/>
              <w:widowControl w:val="false"/>
              <w:jc w:val="center"/>
              <w:rPr>
                <w:b/>
                <w:b/>
                <w:bCs/>
                <w:color w:val="000000"/>
                <w:sz w:val="28"/>
                <w:szCs w:val="28"/>
                <w:u w:val="single"/>
                <w:lang w:eastAsia="ru-RU"/>
              </w:rPr>
            </w:pPr>
            <w:r>
              <w:rPr>
                <w:b/>
                <w:bCs/>
                <w:color w:val="000000"/>
                <w:sz w:val="28"/>
                <w:szCs w:val="28"/>
                <w:u w:val="single"/>
                <w:lang w:eastAsia="ru-RU"/>
              </w:rPr>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ПАСПОРТ</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комплекса процессных мероприятий</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«Комфортная городская среда»</w:t>
            </w:r>
          </w:p>
          <w:p>
            <w:pPr>
              <w:pStyle w:val="Normal"/>
              <w:widowControl w:val="false"/>
              <w:tabs>
                <w:tab w:val="clear" w:pos="306"/>
                <w:tab w:val="left" w:pos="11057" w:leader="none"/>
              </w:tabs>
              <w:ind w:left="405" w:right="584" w:hanging="0"/>
              <w:jc w:val="center"/>
              <w:rPr>
                <w:b/>
                <w:b/>
                <w:bCs/>
                <w:color w:val="000000"/>
                <w:spacing w:val="15"/>
                <w:sz w:val="28"/>
                <w:szCs w:val="28"/>
                <w:lang w:eastAsia="ru-RU"/>
              </w:rPr>
            </w:pPr>
            <w:r>
              <w:rPr>
                <w:b/>
                <w:bCs/>
                <w:color w:val="000000"/>
                <w:spacing w:val="15"/>
                <w:sz w:val="28"/>
                <w:szCs w:val="28"/>
                <w:lang w:eastAsia="ru-RU"/>
              </w:rPr>
              <w:t>1.Общие положения</w:t>
            </w:r>
          </w:p>
          <w:tbl>
            <w:tblPr>
              <w:tblW w:w="14565" w:type="dxa"/>
              <w:jc w:val="left"/>
              <w:tblInd w:w="0" w:type="dxa"/>
              <w:tblLayout w:type="fixed"/>
              <w:tblCellMar>
                <w:top w:w="0" w:type="dxa"/>
                <w:left w:w="108" w:type="dxa"/>
                <w:bottom w:w="0" w:type="dxa"/>
                <w:right w:w="108" w:type="dxa"/>
              </w:tblCellMar>
            </w:tblPr>
            <w:tblGrid>
              <w:gridCol w:w="5384"/>
              <w:gridCol w:w="9180"/>
            </w:tblGrid>
            <w:tr>
              <w:trPr>
                <w:trHeight w:val="420" w:hRule="atLeast"/>
              </w:trPr>
              <w:tc>
                <w:tcPr>
                  <w:tcW w:w="5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p>
                  <w:pPr>
                    <w:pStyle w:val="Normal"/>
                    <w:widowControl w:val="false"/>
                    <w:jc w:val="center"/>
                    <w:rPr>
                      <w:color w:val="000000"/>
                      <w:lang w:eastAsia="ru-RU"/>
                    </w:rPr>
                  </w:pPr>
                  <w:r>
                    <w:rPr>
                      <w:color w:val="000000"/>
                      <w:lang w:eastAsia="ru-RU"/>
                    </w:rPr>
                    <w:t>Соисполнитель</w:t>
                  </w:r>
                </w:p>
              </w:tc>
              <w:tc>
                <w:tcPr>
                  <w:tcW w:w="9180"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 Митенин Олег Геннадьевич/</w:t>
                  </w:r>
                </w:p>
                <w:p>
                  <w:pPr>
                    <w:pStyle w:val="Normal"/>
                    <w:widowControl w:val="false"/>
                    <w:jc w:val="center"/>
                    <w:rPr>
                      <w:color w:val="000000"/>
                      <w:lang w:eastAsia="ru-RU"/>
                    </w:rPr>
                  </w:pPr>
                  <w:r>
                    <w:rPr>
                      <w:color w:val="000000"/>
                      <w:lang w:eastAsia="ru-RU"/>
                    </w:rPr>
                    <w:t>МКУ «Дорожник», Куриленко Александр Владимирович</w:t>
                  </w:r>
                </w:p>
              </w:tc>
            </w:tr>
            <w:tr>
              <w:trPr>
                <w:trHeight w:val="368" w:hRule="atLeast"/>
              </w:trPr>
              <w:tc>
                <w:tcPr>
                  <w:tcW w:w="538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9180"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Благоустройство территории ЗАТО г. Радужный Владимирской области</w:t>
                  </w:r>
                </w:p>
              </w:tc>
            </w:tr>
          </w:tbl>
          <w:p>
            <w:pPr>
              <w:pStyle w:val="ListParagraph"/>
              <w:widowControl w:val="false"/>
              <w:numPr>
                <w:ilvl w:val="0"/>
                <w:numId w:val="3"/>
              </w:numPr>
              <w:shd w:val="clear" w:fill="FFFFFF"/>
              <w:tabs>
                <w:tab w:val="clear" w:pos="306"/>
                <w:tab w:val="left" w:pos="3119" w:leader="none"/>
                <w:tab w:val="left" w:pos="11057" w:leader="none"/>
              </w:tabs>
              <w:suppressAutoHyphens w:val="true"/>
              <w:spacing w:before="219" w:after="0"/>
              <w:jc w:val="center"/>
              <w:rPr>
                <w:b/>
                <w:b/>
                <w:sz w:val="28"/>
              </w:rPr>
            </w:pPr>
            <w:r>
              <w:rPr>
                <w:b/>
                <w:sz w:val="28"/>
              </w:rPr>
              <w:t>Показатели комплекса процессных мероприятий</w:t>
            </w:r>
          </w:p>
          <w:p>
            <w:pPr>
              <w:pStyle w:val="Style26"/>
              <w:widowControl w:val="false"/>
              <w:tabs>
                <w:tab w:val="clear" w:pos="306"/>
                <w:tab w:val="left" w:pos="11057" w:leader="none"/>
              </w:tabs>
              <w:rPr>
                <w:b/>
                <w:b/>
                <w:sz w:val="12"/>
              </w:rPr>
            </w:pPr>
            <w:r>
              <w:rPr>
                <w:b/>
                <w:sz w:val="12"/>
              </w:rPr>
            </w:r>
          </w:p>
          <w:tbl>
            <w:tblPr>
              <w:tblW w:w="14928" w:type="dxa"/>
              <w:jc w:val="left"/>
              <w:tblInd w:w="0" w:type="dxa"/>
              <w:tblLayout w:type="fixed"/>
              <w:tblCellMar>
                <w:top w:w="0" w:type="dxa"/>
                <w:left w:w="108" w:type="dxa"/>
                <w:bottom w:w="0" w:type="dxa"/>
                <w:right w:w="108" w:type="dxa"/>
              </w:tblCellMar>
            </w:tblPr>
            <w:tblGrid>
              <w:gridCol w:w="864"/>
              <w:gridCol w:w="2278"/>
              <w:gridCol w:w="1230"/>
              <w:gridCol w:w="1884"/>
              <w:gridCol w:w="776"/>
              <w:gridCol w:w="1100"/>
              <w:gridCol w:w="793"/>
              <w:gridCol w:w="1221"/>
              <w:gridCol w:w="1782"/>
              <w:gridCol w:w="2998"/>
            </w:tblGrid>
            <w:tr>
              <w:trPr>
                <w:trHeight w:val="510" w:hRule="atLeast"/>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0" w:right="0" w:firstLine="57"/>
                    <w:rPr>
                      <w:sz w:val="24"/>
                    </w:rPr>
                  </w:pPr>
                  <w:r>
                    <w:rPr>
                      <w:sz w:val="24"/>
                    </w:rPr>
                    <w:t>№</w:t>
                  </w:r>
                </w:p>
                <w:p>
                  <w:pPr>
                    <w:pStyle w:val="TableParagraph"/>
                    <w:widowControl w:val="false"/>
                    <w:shd w:val="clear" w:fill="FFFFFF"/>
                    <w:tabs>
                      <w:tab w:val="clear" w:pos="306"/>
                      <w:tab w:val="left" w:pos="11057" w:leader="none"/>
                    </w:tabs>
                    <w:suppressAutoHyphens w:val="true"/>
                    <w:ind w:left="0" w:right="0" w:firstLine="57"/>
                    <w:rPr>
                      <w:sz w:val="24"/>
                    </w:rPr>
                  </w:pPr>
                  <w:r>
                    <w:rPr>
                      <w:sz w:val="24"/>
                    </w:rPr>
                    <w:t>п/п</w:t>
                  </w:r>
                </w:p>
              </w:tc>
              <w:tc>
                <w:tcPr>
                  <w:tcW w:w="227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246" w:right="0" w:hanging="0"/>
                    <w:jc w:val="center"/>
                    <w:rPr>
                      <w:sz w:val="24"/>
                    </w:rPr>
                  </w:pPr>
                  <w:r>
                    <w:rPr>
                      <w:sz w:val="24"/>
                    </w:rPr>
                    <w:t>Наименование показателя</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18" w:right="-55" w:hanging="14"/>
                    <w:jc w:val="center"/>
                    <w:rPr>
                      <w:sz w:val="24"/>
                    </w:rPr>
                  </w:pPr>
                  <w:r>
                    <w:rPr>
                      <w:sz w:val="24"/>
                    </w:rPr>
                    <w:t>Единица измерения</w:t>
                  </w:r>
                </w:p>
                <w:p>
                  <w:pPr>
                    <w:pStyle w:val="TableParagraph"/>
                    <w:widowControl w:val="false"/>
                    <w:shd w:val="clear" w:fill="FFFFFF"/>
                    <w:tabs>
                      <w:tab w:val="clear" w:pos="306"/>
                      <w:tab w:val="left" w:pos="11057" w:leader="none"/>
                    </w:tabs>
                    <w:suppressAutoHyphens w:val="true"/>
                    <w:ind w:left="-18" w:right="-55" w:hanging="14"/>
                    <w:jc w:val="center"/>
                    <w:rPr>
                      <w:sz w:val="24"/>
                    </w:rPr>
                  </w:pPr>
                  <w:r>
                    <w:rPr>
                      <w:sz w:val="24"/>
                    </w:rPr>
                    <w:t>(по ОКЕИ)</w:t>
                  </w:r>
                </w:p>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338" w:right="323" w:firstLine="144"/>
                    <w:rPr>
                      <w:sz w:val="24"/>
                    </w:rPr>
                  </w:pPr>
                  <w:r>
                    <w:rPr>
                      <w:sz w:val="24"/>
                    </w:rPr>
                    <w:t>Базовое значение</w:t>
                  </w:r>
                </w:p>
              </w:tc>
              <w:tc>
                <w:tcPr>
                  <w:tcW w:w="3890" w:type="dxa"/>
                  <w:gridSpan w:val="4"/>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right="0" w:hanging="0"/>
                    <w:rPr>
                      <w:sz w:val="24"/>
                    </w:rPr>
                  </w:pPr>
                  <w:r>
                    <w:rPr>
                      <w:sz w:val="24"/>
                    </w:rPr>
                    <w:t>Значение показателей по годам</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exact" w:line="276"/>
                    <w:ind w:left="0" w:right="0" w:hanging="57"/>
                    <w:jc w:val="center"/>
                    <w:rPr/>
                  </w:pPr>
                  <w:r>
                    <w:rPr>
                      <w:spacing w:val="-2"/>
                      <w:sz w:val="24"/>
                    </w:rPr>
                    <w:t xml:space="preserve">Ответственный </w:t>
                  </w:r>
                  <w:r>
                    <w:rPr>
                      <w:spacing w:val="-1"/>
                      <w:sz w:val="24"/>
                    </w:rPr>
                    <w:t xml:space="preserve">за достижение </w:t>
                  </w:r>
                  <w:r>
                    <w:rPr>
                      <w:sz w:val="24"/>
                    </w:rPr>
                    <w:t>показателя</w:t>
                  </w:r>
                </w:p>
              </w:tc>
              <w:tc>
                <w:tcPr>
                  <w:tcW w:w="299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exact" w:line="276"/>
                    <w:ind w:left="0" w:right="1005" w:hanging="0"/>
                    <w:rPr>
                      <w:spacing w:val="-2"/>
                      <w:sz w:val="24"/>
                    </w:rPr>
                  </w:pPr>
                  <w:r>
                    <w:rPr>
                      <w:spacing w:val="-2"/>
                      <w:sz w:val="24"/>
                    </w:rPr>
                    <w:t>Информационная система</w:t>
                  </w:r>
                </w:p>
              </w:tc>
            </w:tr>
            <w:tr>
              <w:trPr>
                <w:trHeight w:val="552" w:hRule="atLeast"/>
              </w:trPr>
              <w:tc>
                <w:tcPr>
                  <w:tcW w:w="8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2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8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508" w:leader="none"/>
                      <w:tab w:val="left" w:pos="11057" w:leader="none"/>
                    </w:tabs>
                    <w:suppressAutoHyphens w:val="true"/>
                    <w:spacing w:before="131" w:after="0"/>
                    <w:jc w:val="center"/>
                    <w:rPr/>
                  </w:pPr>
                  <w:r>
                    <w:rPr/>
                    <w:t>2024</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31" w:after="0"/>
                    <w:jc w:val="center"/>
                    <w:rPr/>
                  </w:pPr>
                  <w:r>
                    <w:rPr/>
                    <w:t>2025</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31" w:after="0"/>
                    <w:jc w:val="center"/>
                    <w:rPr>
                      <w:sz w:val="24"/>
                    </w:rPr>
                  </w:pPr>
                  <w:r>
                    <w:rPr>
                      <w:sz w:val="24"/>
                    </w:rPr>
                    <w:t>2026</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31" w:after="0"/>
                    <w:ind w:left="0" w:right="370" w:hanging="0"/>
                    <w:jc w:val="center"/>
                    <w:rPr>
                      <w:sz w:val="24"/>
                    </w:rPr>
                  </w:pPr>
                  <w:r>
                    <w:rPr>
                      <w:sz w:val="24"/>
                    </w:rPr>
                    <w:t>2027</w:t>
                  </w:r>
                </w:p>
              </w:tc>
              <w:tc>
                <w:tcPr>
                  <w:tcW w:w="17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9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281" w:hRule="atLeast"/>
              </w:trPr>
              <w:tc>
                <w:tcPr>
                  <w:tcW w:w="86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6" w:right="0" w:hanging="0"/>
                    <w:jc w:val="center"/>
                    <w:rPr>
                      <w:sz w:val="24"/>
                    </w:rPr>
                  </w:pPr>
                  <w:r>
                    <w:rPr>
                      <w:sz w:val="24"/>
                    </w:rPr>
                    <w:t>1</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7" w:right="0" w:hanging="0"/>
                    <w:jc w:val="center"/>
                    <w:rPr>
                      <w:sz w:val="24"/>
                    </w:rPr>
                  </w:pPr>
                  <w:r>
                    <w:rPr>
                      <w:sz w:val="24"/>
                    </w:rPr>
                    <w:t>2</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6" w:right="0" w:hanging="0"/>
                    <w:jc w:val="center"/>
                    <w:rPr>
                      <w:sz w:val="24"/>
                    </w:rPr>
                  </w:pPr>
                  <w:r>
                    <w:rPr>
                      <w:sz w:val="24"/>
                    </w:rPr>
                    <w:t>3</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jc w:val="center"/>
                    <w:rPr>
                      <w:sz w:val="24"/>
                    </w:rPr>
                  </w:pPr>
                  <w:r>
                    <w:rPr>
                      <w:sz w:val="24"/>
                    </w:rPr>
                    <w:t>4</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482" w:right="0" w:hanging="244"/>
                    <w:jc w:val="center"/>
                    <w:rPr>
                      <w:sz w:val="24"/>
                    </w:rPr>
                  </w:pPr>
                  <w:r>
                    <w:rPr>
                      <w:sz w:val="24"/>
                    </w:rPr>
                    <w:t>5</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2" w:right="0" w:hanging="0"/>
                    <w:jc w:val="center"/>
                    <w:rPr>
                      <w:sz w:val="24"/>
                    </w:rPr>
                  </w:pPr>
                  <w:r>
                    <w:rPr>
                      <w:sz w:val="24"/>
                    </w:rPr>
                    <w:t>6</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jc w:val="center"/>
                    <w:rPr>
                      <w:sz w:val="24"/>
                    </w:rPr>
                  </w:pPr>
                  <w:r>
                    <w:rPr>
                      <w:sz w:val="24"/>
                    </w:rPr>
                    <w:t>7</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58"/>
                    <w:ind w:left="4" w:right="0" w:hanging="0"/>
                    <w:jc w:val="center"/>
                    <w:rPr>
                      <w:sz w:val="24"/>
                    </w:rPr>
                  </w:pPr>
                  <w:r>
                    <w:rPr>
                      <w:sz w:val="24"/>
                    </w:rPr>
                    <w:t>8</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jc w:val="center"/>
                    <w:rPr>
                      <w:sz w:val="20"/>
                    </w:rPr>
                  </w:pPr>
                  <w:r>
                    <w:rPr>
                      <w:sz w:val="20"/>
                    </w:rPr>
                    <w:t>9</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jc w:val="center"/>
                    <w:rPr>
                      <w:sz w:val="20"/>
                    </w:rPr>
                  </w:pPr>
                  <w:r>
                    <w:rPr>
                      <w:sz w:val="20"/>
                    </w:rPr>
                    <w:t>10</w:t>
                  </w:r>
                </w:p>
              </w:tc>
            </w:tr>
            <w:tr>
              <w:trPr>
                <w:trHeight w:val="315" w:hRule="atLeast"/>
              </w:trPr>
              <w:tc>
                <w:tcPr>
                  <w:tcW w:w="86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221" w:right="212" w:hanging="0"/>
                    <w:jc w:val="center"/>
                    <w:rPr>
                      <w:sz w:val="24"/>
                    </w:rPr>
                  </w:pPr>
                  <w:r>
                    <w:rPr>
                      <w:sz w:val="24"/>
                    </w:rPr>
                    <w:t>1.</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Приведение в нормативное состояние объектов благоустройства, в том числе:</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rPr>
                  </w:pPr>
                  <w:r>
                    <w:rPr>
                      <w:sz w:val="20"/>
                    </w:rPr>
                    <w:t>МКУ «Дорожник»</w:t>
                  </w:r>
                </w:p>
                <w:p>
                  <w:pPr>
                    <w:pStyle w:val="TableParagraph"/>
                    <w:widowControl w:val="false"/>
                    <w:shd w:val="clear" w:fill="FFFFFF"/>
                    <w:tabs>
                      <w:tab w:val="clear" w:pos="306"/>
                      <w:tab w:val="left" w:pos="11057" w:leader="none"/>
                    </w:tabs>
                    <w:suppressAutoHyphens w:val="true"/>
                    <w:snapToGrid w:val="false"/>
                    <w:rPr>
                      <w:sz w:val="20"/>
                    </w:rPr>
                  </w:pPr>
                  <w:r>
                    <w:rPr>
                      <w:sz w:val="20"/>
                    </w:rPr>
                    <w:t>МКУ «ГКМХ»</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Cs w:val="24"/>
                    </w:rPr>
                  </w:pPr>
                  <w:r>
                    <w:rPr>
                      <w:szCs w:val="24"/>
                    </w:rPr>
                    <w:t>ФИС СП ГАС «Управление»</w:t>
                  </w:r>
                </w:p>
              </w:tc>
            </w:tr>
            <w:tr>
              <w:trPr>
                <w:trHeight w:val="315" w:hRule="atLeast"/>
              </w:trPr>
              <w:tc>
                <w:tcPr>
                  <w:tcW w:w="86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87" w:right="212" w:hanging="87"/>
                    <w:jc w:val="center"/>
                    <w:rPr>
                      <w:sz w:val="24"/>
                    </w:rPr>
                  </w:pPr>
                  <w:r>
                    <w:rPr>
                      <w:sz w:val="24"/>
                    </w:rPr>
                    <w:t>1.1</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устройство, ремонт и расширение пешеходных дорожек, тротуаров и автостоянок</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szCs w:val="24"/>
                    </w:rPr>
                    <w:t>тыс. м</w:t>
                  </w:r>
                  <w:r>
                    <w:rPr>
                      <w:sz w:val="24"/>
                      <w:szCs w:val="24"/>
                      <w:vertAlign w:val="superscript"/>
                    </w:rPr>
                    <w:t>2</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1,645</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2</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2</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2</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МКУ «Дорожник»</w:t>
                  </w:r>
                </w:p>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МКУ «ГКМХ»</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szCs w:val="24"/>
                    </w:rPr>
                  </w:pPr>
                  <w:r>
                    <w:rPr>
                      <w:sz w:val="20"/>
                      <w:szCs w:val="24"/>
                    </w:rPr>
                  </w:r>
                </w:p>
              </w:tc>
            </w:tr>
            <w:tr>
              <w:trPr>
                <w:trHeight w:val="315" w:hRule="atLeast"/>
              </w:trPr>
              <w:tc>
                <w:tcPr>
                  <w:tcW w:w="86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221" w:right="212" w:hanging="221"/>
                    <w:jc w:val="center"/>
                    <w:rPr>
                      <w:sz w:val="24"/>
                    </w:rPr>
                  </w:pPr>
                  <w:r>
                    <w:rPr>
                      <w:sz w:val="24"/>
                    </w:rPr>
                    <w:t>1.2.</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вырубка кустарника и чистка от мелколесья</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szCs w:val="24"/>
                    </w:rPr>
                    <w:t>тыс. м</w:t>
                  </w:r>
                  <w:r>
                    <w:rPr>
                      <w:sz w:val="24"/>
                      <w:szCs w:val="24"/>
                      <w:vertAlign w:val="superscript"/>
                    </w:rPr>
                    <w:t>2</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14</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14</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МКУ «Дорожник»</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szCs w:val="24"/>
                    </w:rPr>
                  </w:pPr>
                  <w:r>
                    <w:rPr>
                      <w:sz w:val="20"/>
                      <w:szCs w:val="24"/>
                    </w:rPr>
                  </w:r>
                </w:p>
              </w:tc>
            </w:tr>
            <w:tr>
              <w:trPr>
                <w:trHeight w:val="315" w:hRule="atLeast"/>
              </w:trPr>
              <w:tc>
                <w:tcPr>
                  <w:tcW w:w="86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221" w:right="212" w:hanging="0"/>
                    <w:jc w:val="center"/>
                    <w:rPr>
                      <w:sz w:val="24"/>
                    </w:rPr>
                  </w:pPr>
                  <w:r>
                    <w:rPr>
                      <w:sz w:val="24"/>
                    </w:rPr>
                    <w:t>2.</w:t>
                  </w:r>
                </w:p>
              </w:tc>
              <w:tc>
                <w:tcPr>
                  <w:tcW w:w="227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szCs w:val="24"/>
                    </w:rPr>
                    <w:t xml:space="preserve">Установка малых архитектурных </w:t>
                  </w:r>
                  <w:r>
                    <w:rPr>
                      <w:sz w:val="24"/>
                    </w:rPr>
                    <w:t>игровых форм на территории города</w:t>
                  </w:r>
                </w:p>
              </w:tc>
              <w:tc>
                <w:tcPr>
                  <w:tcW w:w="123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ед.</w:t>
                  </w:r>
                </w:p>
              </w:tc>
              <w:tc>
                <w:tcPr>
                  <w:tcW w:w="1884"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8</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7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12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МКУ «ГКМХ»</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0"/>
                      <w:szCs w:val="24"/>
                    </w:rPr>
                  </w:pPr>
                  <w:r>
                    <w:rPr>
                      <w:sz w:val="20"/>
                      <w:szCs w:val="24"/>
                    </w:rPr>
                  </w:r>
                </w:p>
              </w:tc>
            </w:tr>
          </w:tbl>
          <w:p>
            <w:pPr>
              <w:pStyle w:val="Style26"/>
              <w:widowControl w:val="false"/>
              <w:tabs>
                <w:tab w:val="clear" w:pos="306"/>
                <w:tab w:val="left" w:pos="11057" w:leader="none"/>
              </w:tabs>
              <w:rPr>
                <w:b/>
                <w:b/>
                <w:sz w:val="20"/>
              </w:rPr>
            </w:pPr>
            <w:r>
              <w:rPr>
                <w:b/>
                <w:sz w:val="20"/>
              </w:rPr>
            </w:r>
          </w:p>
          <w:p>
            <w:pPr>
              <w:pStyle w:val="Normal"/>
              <w:widowControl w:val="false"/>
              <w:jc w:val="center"/>
              <w:rPr>
                <w:b/>
                <w:b/>
                <w:bCs/>
                <w:sz w:val="28"/>
                <w:szCs w:val="28"/>
              </w:rPr>
            </w:pPr>
            <w:r>
              <w:rPr>
                <w:b/>
                <w:bCs/>
                <w:sz w:val="28"/>
                <w:szCs w:val="28"/>
              </w:rPr>
              <w:t>3. Перечень мероприятий (результатов) комплекса процессных мероприятий</w:t>
            </w:r>
          </w:p>
          <w:p>
            <w:pPr>
              <w:pStyle w:val="Normal"/>
              <w:widowControl w:val="false"/>
              <w:jc w:val="center"/>
              <w:rPr>
                <w:b/>
                <w:b/>
                <w:bCs/>
              </w:rPr>
            </w:pPr>
            <w:r>
              <w:rPr>
                <w:b/>
                <w:bCs/>
              </w:rPr>
            </w:r>
          </w:p>
          <w:p>
            <w:pPr>
              <w:pStyle w:val="Style26"/>
              <w:widowControl w:val="false"/>
              <w:tabs>
                <w:tab w:val="clear" w:pos="306"/>
                <w:tab w:val="left" w:pos="11057" w:leader="none"/>
              </w:tabs>
              <w:spacing w:before="8" w:after="1"/>
              <w:rPr>
                <w:b/>
                <w:b/>
                <w:sz w:val="12"/>
              </w:rPr>
            </w:pPr>
            <w:r>
              <w:rPr>
                <w:b/>
                <w:sz w:val="12"/>
              </w:rPr>
            </w:r>
          </w:p>
          <w:tbl>
            <w:tblPr>
              <w:tblW w:w="14503" w:type="dxa"/>
              <w:jc w:val="left"/>
              <w:tblInd w:w="0" w:type="dxa"/>
              <w:tblLayout w:type="fixed"/>
              <w:tblCellMar>
                <w:top w:w="0" w:type="dxa"/>
                <w:left w:w="108" w:type="dxa"/>
                <w:bottom w:w="0" w:type="dxa"/>
                <w:right w:w="108" w:type="dxa"/>
              </w:tblCellMar>
            </w:tblPr>
            <w:tblGrid>
              <w:gridCol w:w="802"/>
              <w:gridCol w:w="2755"/>
              <w:gridCol w:w="1796"/>
              <w:gridCol w:w="2352"/>
              <w:gridCol w:w="1421"/>
              <w:gridCol w:w="1506"/>
              <w:gridCol w:w="1491"/>
              <w:gridCol w:w="1219"/>
              <w:gridCol w:w="1159"/>
            </w:tblGrid>
            <w:tr>
              <w:trPr>
                <w:trHeight w:val="785" w:hRule="atLeast"/>
              </w:trPr>
              <w:tc>
                <w:tcPr>
                  <w:tcW w:w="8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b/>
                      <w:b/>
                    </w:rPr>
                  </w:pPr>
                  <w:r>
                    <w:rPr>
                      <w:b/>
                    </w:rPr>
                  </w:r>
                </w:p>
                <w:p>
                  <w:pPr>
                    <w:pStyle w:val="TableParagraph"/>
                    <w:widowControl w:val="false"/>
                    <w:shd w:val="clear" w:fill="FFFFFF"/>
                    <w:rPr/>
                  </w:pPr>
                  <w:r>
                    <w:rPr/>
                    <w:t>№</w:t>
                  </w:r>
                  <w:r>
                    <w:rPr/>
                    <w:t>п/п</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rPr/>
                  </w:pPr>
                  <w:r>
                    <w:rPr/>
                    <w:t>Наименование мероприятия (результата)</w:t>
                  </w:r>
                </w:p>
              </w:tc>
              <w:tc>
                <w:tcPr>
                  <w:tcW w:w="179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Тип мероприятий (результата)</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rPr/>
                  </w:pPr>
                  <w:r>
                    <w:rPr/>
                    <w:t>Характеристика</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rPr/>
                  </w:pPr>
                  <w:r>
                    <w:rPr/>
                    <w:t>Единица измерения</w:t>
                  </w:r>
                </w:p>
                <w:p>
                  <w:pPr>
                    <w:pStyle w:val="TableParagraph"/>
                    <w:widowControl w:val="false"/>
                    <w:shd w:val="clear" w:fill="FFFFFF"/>
                    <w:rPr/>
                  </w:pPr>
                  <w:r>
                    <w:rPr/>
                    <w:t>(по ОКЕИ)</w:t>
                  </w:r>
                </w:p>
              </w:tc>
              <w:tc>
                <w:tcPr>
                  <w:tcW w:w="150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rPr/>
                  </w:pPr>
                  <w:r>
                    <w:rPr/>
                    <w:t>Базовое значение</w:t>
                  </w:r>
                </w:p>
              </w:tc>
              <w:tc>
                <w:tcPr>
                  <w:tcW w:w="386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Значения мероприятия (результата) по годам</w:t>
                  </w:r>
                </w:p>
              </w:tc>
            </w:tr>
            <w:tr>
              <w:trPr>
                <w:trHeight w:val="593" w:hRule="atLeast"/>
              </w:trPr>
              <w:tc>
                <w:tcPr>
                  <w:tcW w:w="8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7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7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3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4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5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2024</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2025</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2026</w:t>
                  </w:r>
                </w:p>
                <w:p>
                  <w:pPr>
                    <w:pStyle w:val="TableParagraph"/>
                    <w:widowControl w:val="false"/>
                    <w:shd w:val="clear" w:fill="FFFFFF"/>
                    <w:rPr>
                      <w:sz w:val="24"/>
                    </w:rPr>
                  </w:pPr>
                  <w:r>
                    <w:rPr>
                      <w:sz w:val="24"/>
                    </w:rPr>
                  </w:r>
                </w:p>
              </w:tc>
            </w:tr>
            <w:tr>
              <w:trPr>
                <w:trHeight w:val="316"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2</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3</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4</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5</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6</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7</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8</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9</w:t>
                  </w:r>
                </w:p>
                <w:p>
                  <w:pPr>
                    <w:pStyle w:val="TableParagraph"/>
                    <w:widowControl w:val="false"/>
                    <w:shd w:val="clear" w:fill="FFFFFF"/>
                    <w:rPr>
                      <w:sz w:val="24"/>
                    </w:rPr>
                  </w:pPr>
                  <w:r>
                    <w:rPr>
                      <w:sz w:val="24"/>
                    </w:rPr>
                  </w:r>
                </w:p>
              </w:tc>
            </w:tr>
            <w:tr>
              <w:trPr>
                <w:trHeight w:val="529" w:hRule="atLeast"/>
              </w:trPr>
              <w:tc>
                <w:tcPr>
                  <w:tcW w:w="14501"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Задача:</w:t>
                  </w:r>
                </w:p>
                <w:p>
                  <w:pPr>
                    <w:pStyle w:val="Normal"/>
                    <w:widowControl w:val="false"/>
                    <w:rPr>
                      <w:lang w:eastAsia="ru-RU"/>
                    </w:rPr>
                  </w:pPr>
                  <w:r>
                    <w:rPr>
                      <w:lang w:eastAsia="ru-RU"/>
                    </w:rPr>
                    <w:t>Повышение качественного уровня жизни населения города, улучшение внешнего облика города и условий проживания горожан.</w:t>
                  </w:r>
                </w:p>
              </w:tc>
            </w:tr>
            <w:tr>
              <w:trPr>
                <w:trHeight w:val="592"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111" w:right="102" w:hanging="0"/>
                    <w:jc w:val="center"/>
                    <w:rPr>
                      <w:sz w:val="24"/>
                    </w:rPr>
                  </w:pPr>
                  <w:r>
                    <w:rPr>
                      <w:sz w:val="24"/>
                    </w:rPr>
                    <w:t>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92" w:right="151" w:hanging="0"/>
                    <w:jc w:val="center"/>
                    <w:rPr/>
                  </w:pPr>
                  <w:r>
                    <w:rPr>
                      <w:sz w:val="24"/>
                    </w:rPr>
                    <w:t xml:space="preserve">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Ремонт, обслуживание</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Улучшение эстетической и экологической обстановки в городе, обеспечение безопасности жителей города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vertAlign w:val="superscript"/>
                    </w:rPr>
                  </w:pPr>
                  <w:r>
                    <w:rPr>
                      <w:sz w:val="24"/>
                      <w:vertAlign w:val="superscript"/>
                    </w:rPr>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vertAlign w:val="superscript"/>
                    </w:rPr>
                  </w:pPr>
                  <w:r>
                    <w:rPr>
                      <w:sz w:val="24"/>
                      <w:vertAlign w:val="superscript"/>
                    </w:rPr>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vertAlign w:val="superscript"/>
                    </w:rPr>
                  </w:pPr>
                  <w:r>
                    <w:rPr>
                      <w:sz w:val="24"/>
                      <w:vertAlign w:val="superscript"/>
                    </w:rPr>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vertAlign w:val="superscript"/>
                    </w:rPr>
                  </w:pPr>
                  <w:r>
                    <w:rPr>
                      <w:sz w:val="24"/>
                      <w:vertAlign w:val="superscript"/>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vertAlign w:val="superscript"/>
                    </w:rPr>
                  </w:pPr>
                  <w:r>
                    <w:rPr>
                      <w:sz w:val="24"/>
                      <w:vertAlign w:val="superscript"/>
                    </w:rPr>
                  </w:r>
                </w:p>
              </w:tc>
            </w:tr>
            <w:tr>
              <w:trPr>
                <w:trHeight w:val="592"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111" w:right="102" w:hanging="0"/>
                    <w:jc w:val="center"/>
                    <w:rPr>
                      <w:sz w:val="24"/>
                    </w:rPr>
                  </w:pPr>
                  <w:r>
                    <w:rPr>
                      <w:sz w:val="24"/>
                    </w:rPr>
                    <w:t>1.1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92" w:right="151" w:hanging="0"/>
                    <w:jc w:val="center"/>
                    <w:rPr>
                      <w:sz w:val="24"/>
                    </w:rPr>
                  </w:pPr>
                  <w:r>
                    <w:rPr>
                      <w:sz w:val="24"/>
                    </w:rPr>
                    <w:t>Обслуживание ливневой канализации</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обслуживанию</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очистка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p>
                  <w:pPr>
                    <w:pStyle w:val="TableParagraph"/>
                    <w:widowControl w:val="false"/>
                    <w:shd w:val="clear" w:fill="FFFFFF"/>
                    <w:rPr>
                      <w:sz w:val="24"/>
                    </w:rPr>
                  </w:pPr>
                  <w:r>
                    <w:rPr>
                      <w:sz w:val="24"/>
                    </w:rPr>
                  </w:r>
                </w:p>
              </w:tc>
            </w:tr>
            <w:tr>
              <w:trPr>
                <w:trHeight w:val="592"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111" w:right="102" w:hanging="0"/>
                    <w:jc w:val="center"/>
                    <w:rPr>
                      <w:sz w:val="24"/>
                    </w:rPr>
                  </w:pPr>
                  <w:r>
                    <w:rPr>
                      <w:sz w:val="24"/>
                    </w:rPr>
                    <w:t>1.2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1"/>
                    <w:ind w:left="92" w:right="151" w:hanging="0"/>
                    <w:jc w:val="center"/>
                    <w:rPr>
                      <w:sz w:val="24"/>
                    </w:rPr>
                  </w:pPr>
                  <w:r>
                    <w:rPr>
                      <w:sz w:val="24"/>
                    </w:rPr>
                    <w:t>Поставка грунта плодородного для рассады цветочных культур</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поставке</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для клумб</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rPr>
                    <w:t>м</w:t>
                  </w:r>
                  <w:r>
                    <w:rPr>
                      <w:sz w:val="24"/>
                      <w:vertAlign w:val="superscript"/>
                    </w:rPr>
                    <w:t>3</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120</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120</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120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120</w:t>
                  </w:r>
                </w:p>
                <w:p>
                  <w:pPr>
                    <w:pStyle w:val="TableParagraph"/>
                    <w:widowControl w:val="false"/>
                    <w:shd w:val="clear" w:fill="FFFFFF"/>
                    <w:rPr>
                      <w:sz w:val="24"/>
                    </w:rPr>
                  </w:pPr>
                  <w:r>
                    <w:rPr>
                      <w:sz w:val="24"/>
                    </w:rPr>
                  </w:r>
                </w:p>
              </w:tc>
            </w:tr>
            <w:tr>
              <w:trPr>
                <w:trHeight w:val="552"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1.3</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ind w:left="0" w:right="327" w:hanging="0"/>
                    <w:jc w:val="center"/>
                    <w:rPr>
                      <w:sz w:val="24"/>
                    </w:rPr>
                  </w:pPr>
                  <w:r>
                    <w:rPr>
                      <w:sz w:val="24"/>
                    </w:rPr>
                    <w:t>Вырубка кустарника и чистка от мелколесья на территории города</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вырубке кустарника</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вырубка кустарников и чистка от мелколесья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rPr>
                    <w:t>тыс. м</w:t>
                  </w:r>
                  <w:r>
                    <w:rPr>
                      <w:sz w:val="24"/>
                      <w:vertAlign w:val="superscript"/>
                    </w:rPr>
                    <w:t>2</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14</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14</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p>
                  <w:pPr>
                    <w:pStyle w:val="TableParagraph"/>
                    <w:widowControl w:val="false"/>
                    <w:shd w:val="clear" w:fill="FFFFFF"/>
                    <w:rPr>
                      <w:sz w:val="24"/>
                    </w:rPr>
                  </w:pPr>
                  <w:r>
                    <w:rPr>
                      <w:sz w:val="24"/>
                    </w:rPr>
                  </w:r>
                </w:p>
              </w:tc>
            </w:tr>
            <w:tr>
              <w:trPr>
                <w:trHeight w:val="368"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1.4</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ind w:left="0" w:right="327" w:hanging="0"/>
                    <w:jc w:val="center"/>
                    <w:rPr>
                      <w:sz w:val="24"/>
                    </w:rPr>
                  </w:pPr>
                  <w:r>
                    <w:rPr>
                      <w:sz w:val="24"/>
                    </w:rPr>
                    <w:t>Установка малых архитектурных игровых форм на территории города</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установке</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приобретение и установка малых архитектурных игровых форм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ед.</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0</w:t>
                  </w:r>
                </w:p>
                <w:p>
                  <w:pPr>
                    <w:pStyle w:val="TableParagraph"/>
                    <w:widowControl w:val="false"/>
                    <w:shd w:val="clear" w:fill="FFFFFF"/>
                    <w:rPr>
                      <w:sz w:val="24"/>
                    </w:rPr>
                  </w:pPr>
                  <w:r>
                    <w:rPr>
                      <w:sz w:val="24"/>
                    </w:rPr>
                  </w:r>
                </w:p>
              </w:tc>
            </w:tr>
            <w:tr>
              <w:trPr>
                <w:trHeight w:val="690"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1.5</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ind w:left="0" w:right="327" w:hanging="0"/>
                    <w:jc w:val="center"/>
                    <w:rPr>
                      <w:sz w:val="24"/>
                    </w:rPr>
                  </w:pPr>
                  <w:r>
                    <w:rPr>
                      <w:sz w:val="24"/>
                    </w:rPr>
                    <w:t>Выполнение работ по обустройству площадок и установке контейнеров для хранения пескосоляной смеси</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в том числе по  установке</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p>
                  <w:pPr>
                    <w:pStyle w:val="TableParagraph"/>
                    <w:widowControl w:val="false"/>
                    <w:shd w:val="clear" w:fill="FFFFFF"/>
                    <w:tabs>
                      <w:tab w:val="clear" w:pos="306"/>
                      <w:tab w:val="left" w:pos="11057" w:leader="none"/>
                    </w:tabs>
                    <w:suppressAutoHyphens w:val="true"/>
                    <w:snapToGrid w:val="false"/>
                    <w:rPr>
                      <w:sz w:val="24"/>
                    </w:rPr>
                  </w:pPr>
                  <w:r>
                    <w:rPr>
                      <w:sz w:val="24"/>
                    </w:rPr>
                  </w:r>
                </w:p>
              </w:tc>
            </w:tr>
            <w:tr>
              <w:trPr>
                <w:trHeight w:val="780"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1.6</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ind w:left="0" w:right="327" w:hanging="0"/>
                    <w:jc w:val="center"/>
                    <w:rPr>
                      <w:sz w:val="24"/>
                    </w:rPr>
                  </w:pPr>
                  <w:r>
                    <w:rPr>
                      <w:sz w:val="24"/>
                    </w:rPr>
                    <w:t>Окраска объектов благоустройства на территории города</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Улучшение эстетической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ед.</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3</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3</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p>
                  <w:pPr>
                    <w:pStyle w:val="TableParagraph"/>
                    <w:widowControl w:val="false"/>
                    <w:shd w:val="clear" w:fill="FFFFFF"/>
                    <w:tabs>
                      <w:tab w:val="clear" w:pos="306"/>
                      <w:tab w:val="left" w:pos="11057" w:leader="none"/>
                    </w:tabs>
                    <w:suppressAutoHyphens w:val="true"/>
                    <w:snapToGrid w:val="false"/>
                    <w:rPr>
                      <w:sz w:val="24"/>
                    </w:rPr>
                  </w:pPr>
                  <w:r>
                    <w:rPr>
                      <w:sz w:val="24"/>
                    </w:rPr>
                  </w:r>
                </w:p>
              </w:tc>
            </w:tr>
            <w:tr>
              <w:trPr>
                <w:trHeight w:val="168"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70"/>
                    <w:ind w:left="111" w:right="104" w:hanging="0"/>
                    <w:jc w:val="center"/>
                    <w:rPr>
                      <w:sz w:val="24"/>
                    </w:rPr>
                  </w:pPr>
                  <w:r>
                    <w:rPr>
                      <w:sz w:val="24"/>
                    </w:rPr>
                    <w:t>1.7</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ind w:left="0" w:right="327" w:hanging="0"/>
                    <w:jc w:val="center"/>
                    <w:rPr>
                      <w:sz w:val="24"/>
                    </w:rPr>
                  </w:pPr>
                  <w:r>
                    <w:rPr>
                      <w:sz w:val="24"/>
                    </w:rPr>
                    <w:t>Ремонт объектов ливневого хозяйства (устройство дождеприемного колодца у общежития 3 )</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Выполнение работ</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Ед.</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1</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1</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w:t>
                  </w:r>
                </w:p>
              </w:tc>
            </w:tr>
            <w:tr>
              <w:trPr>
                <w:trHeight w:val="132"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pacing w:lineRule="exact" w:line="270"/>
                    <w:ind w:left="111" w:right="104" w:hanging="0"/>
                    <w:jc w:val="center"/>
                    <w:rPr>
                      <w:sz w:val="24"/>
                    </w:rPr>
                  </w:pPr>
                  <w:r>
                    <w:rPr>
                      <w:sz w:val="24"/>
                    </w:rPr>
                    <w:t>1.8.</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ind w:left="0" w:right="327" w:hanging="0"/>
                    <w:jc w:val="center"/>
                    <w:rPr>
                      <w:sz w:val="24"/>
                    </w:rPr>
                  </w:pPr>
                  <w:r>
                    <w:rPr>
                      <w:sz w:val="24"/>
                    </w:rPr>
                    <w:t>Разработка проектно-сметной документации на ремонт площади въезда в город перед КПП</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Оказание услуг</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pPr>
                  <w:r>
                    <w:rPr/>
                    <w:t>Улучшение эстетической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Ед.</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1</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1</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napToGrid w:val="false"/>
                    <w:rPr>
                      <w:sz w:val="24"/>
                    </w:rPr>
                  </w:pPr>
                  <w:r>
                    <w:rPr>
                      <w:sz w:val="24"/>
                    </w:rPr>
                    <w:t>-</w:t>
                  </w:r>
                </w:p>
              </w:tc>
            </w:tr>
            <w:tr>
              <w:trPr>
                <w:trHeight w:val="414" w:hRule="atLeast"/>
              </w:trPr>
              <w:tc>
                <w:tcPr>
                  <w:tcW w:w="14501"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i/>
                      <w:i/>
                      <w:sz w:val="24"/>
                      <w:szCs w:val="24"/>
                    </w:rPr>
                  </w:pPr>
                  <w:r>
                    <w:rPr>
                      <w:i/>
                      <w:sz w:val="24"/>
                      <w:szCs w:val="24"/>
                    </w:rPr>
                    <w:t>Задача:</w:t>
                  </w:r>
                </w:p>
                <w:p>
                  <w:pPr>
                    <w:pStyle w:val="Normal"/>
                    <w:widowControl w:val="false"/>
                    <w:tabs>
                      <w:tab w:val="clear" w:pos="306"/>
                      <w:tab w:val="left" w:pos="11057" w:leader="none"/>
                    </w:tabs>
                    <w:snapToGrid w:val="false"/>
                    <w:rPr>
                      <w:i/>
                      <w:i/>
                      <w:lang w:eastAsia="ru-RU"/>
                    </w:rPr>
                  </w:pPr>
                  <w:r>
                    <w:rPr>
                      <w:i/>
                      <w:lang w:eastAsia="ru-RU"/>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r>
            <w:tr>
              <w:trPr>
                <w:trHeight w:val="690"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55" w:right="0" w:hanging="0"/>
                    <w:jc w:val="center"/>
                    <w:rPr>
                      <w:sz w:val="24"/>
                    </w:rPr>
                  </w:pPr>
                  <w:r>
                    <w:rPr>
                      <w:sz w:val="24"/>
                    </w:rPr>
                    <w:t>Ремонт, реконструкция, модернизация  тротуаров, пешеходных дорожек, автостоянок</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r>
                </w:p>
              </w:tc>
            </w:tr>
            <w:tr>
              <w:trPr>
                <w:trHeight w:val="690"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2.1</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ind w:left="0" w:right="327" w:hanging="0"/>
                    <w:jc w:val="center"/>
                    <w:rPr/>
                  </w:pPr>
                  <w:r>
                    <w:rPr>
                      <w:sz w:val="24"/>
                    </w:rPr>
                    <w:t>Ремонт тротуаров и пешеходных дорожек на территории ЗАТО г.</w:t>
                  </w:r>
                  <w:r>
                    <w:rPr>
                      <w:sz w:val="24"/>
                      <w:lang w:val="en-US"/>
                    </w:rPr>
                    <w:t> </w:t>
                  </w:r>
                  <w:r>
                    <w:rPr>
                      <w:sz w:val="24"/>
                    </w:rPr>
                    <w:t>Радужный Владимирской области</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ремонту</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rPr>
                    <w:t>тыс. м</w:t>
                  </w:r>
                  <w:r>
                    <w:rPr>
                      <w:sz w:val="24"/>
                      <w:vertAlign w:val="superscript"/>
                    </w:rPr>
                    <w:t>2</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1,645</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1,645</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2</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2</w:t>
                  </w:r>
                </w:p>
                <w:p>
                  <w:pPr>
                    <w:pStyle w:val="TableParagraph"/>
                    <w:widowControl w:val="false"/>
                    <w:shd w:val="clear" w:fill="FFFFFF"/>
                    <w:tabs>
                      <w:tab w:val="clear" w:pos="306"/>
                      <w:tab w:val="left" w:pos="11057" w:leader="none"/>
                    </w:tabs>
                    <w:suppressAutoHyphens w:val="true"/>
                    <w:snapToGrid w:val="false"/>
                    <w:rPr>
                      <w:sz w:val="24"/>
                    </w:rPr>
                  </w:pPr>
                  <w:r>
                    <w:rPr>
                      <w:sz w:val="24"/>
                    </w:rPr>
                  </w:r>
                </w:p>
              </w:tc>
            </w:tr>
            <w:tr>
              <w:trPr>
                <w:trHeight w:val="460" w:hRule="atLeast"/>
              </w:trPr>
              <w:tc>
                <w:tcPr>
                  <w:tcW w:w="80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70"/>
                    <w:ind w:left="111" w:right="104" w:hanging="0"/>
                    <w:jc w:val="center"/>
                    <w:rPr>
                      <w:sz w:val="24"/>
                    </w:rPr>
                  </w:pPr>
                  <w:r>
                    <w:rPr>
                      <w:sz w:val="24"/>
                    </w:rPr>
                    <w:t>2.2</w:t>
                  </w:r>
                </w:p>
              </w:tc>
              <w:tc>
                <w:tcPr>
                  <w:tcW w:w="2755"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ind w:left="0" w:right="327" w:hanging="0"/>
                    <w:jc w:val="center"/>
                    <w:rPr>
                      <w:sz w:val="24"/>
                    </w:rPr>
                  </w:pPr>
                  <w:r>
                    <w:rPr>
                      <w:sz w:val="24"/>
                    </w:rPr>
                    <w:t>Ремонт, строительство, расширение придомовых стоянок автотранспорта в 1 и 3 квартале на территории города</w:t>
                  </w:r>
                </w:p>
              </w:tc>
              <w:tc>
                <w:tcPr>
                  <w:tcW w:w="179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Выполнение работ по ремонту,</w:t>
                  </w:r>
                </w:p>
                <w:p>
                  <w:pPr>
                    <w:pStyle w:val="TableParagraph"/>
                    <w:widowControl w:val="false"/>
                    <w:shd w:val="clear" w:fill="FFFFFF"/>
                    <w:tabs>
                      <w:tab w:val="clear" w:pos="306"/>
                      <w:tab w:val="left" w:pos="11057" w:leader="none"/>
                    </w:tabs>
                    <w:suppressAutoHyphens w:val="true"/>
                    <w:snapToGrid w:val="false"/>
                    <w:rPr>
                      <w:sz w:val="24"/>
                    </w:rPr>
                  </w:pPr>
                  <w:r>
                    <w:rPr>
                      <w:sz w:val="24"/>
                    </w:rPr>
                    <w:t>Строительству,</w:t>
                  </w:r>
                </w:p>
                <w:p>
                  <w:pPr>
                    <w:pStyle w:val="TableParagraph"/>
                    <w:widowControl w:val="false"/>
                    <w:shd w:val="clear" w:fill="FFFFFF"/>
                    <w:tabs>
                      <w:tab w:val="clear" w:pos="306"/>
                      <w:tab w:val="left" w:pos="11057" w:leader="none"/>
                    </w:tabs>
                    <w:suppressAutoHyphens w:val="true"/>
                    <w:snapToGrid w:val="false"/>
                    <w:rPr>
                      <w:sz w:val="24"/>
                    </w:rPr>
                  </w:pPr>
                  <w:r>
                    <w:rPr>
                      <w:sz w:val="24"/>
                    </w:rPr>
                    <w:t>расширению</w:t>
                  </w:r>
                </w:p>
              </w:tc>
              <w:tc>
                <w:tcPr>
                  <w:tcW w:w="2352"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t>Улучшение эстетической и экологической обстановки в городе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pPr>
                  <w:r>
                    <w:rPr>
                      <w:sz w:val="24"/>
                    </w:rPr>
                    <w:t>тыс. м</w:t>
                  </w:r>
                  <w:r>
                    <w:rPr>
                      <w:sz w:val="24"/>
                      <w:vertAlign w:val="superscript"/>
                    </w:rPr>
                    <w:t>2</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sz w:val="24"/>
                    </w:rPr>
                  </w:pPr>
                  <w:r>
                    <w:rPr>
                      <w:sz w:val="24"/>
                    </w:rPr>
                    <w:t>-</w:t>
                  </w:r>
                </w:p>
                <w:p>
                  <w:pPr>
                    <w:pStyle w:val="TableParagraph"/>
                    <w:widowControl w:val="false"/>
                    <w:shd w:val="clear" w:fill="FFFFFF"/>
                    <w:tabs>
                      <w:tab w:val="clear" w:pos="306"/>
                      <w:tab w:val="left" w:pos="11057" w:leader="none"/>
                    </w:tabs>
                    <w:suppressAutoHyphens w:val="true"/>
                    <w:snapToGrid w:val="false"/>
                    <w:rPr>
                      <w:sz w:val="24"/>
                    </w:rPr>
                  </w:pPr>
                  <w:r>
                    <w:rPr>
                      <w:sz w:val="24"/>
                    </w:rPr>
                  </w:r>
                </w:p>
              </w:tc>
            </w:tr>
          </w:tbl>
          <w:p>
            <w:pPr>
              <w:pStyle w:val="1"/>
              <w:widowControl w:val="false"/>
              <w:tabs>
                <w:tab w:val="clear" w:pos="0"/>
                <w:tab w:val="left" w:pos="1985" w:leader="none"/>
                <w:tab w:val="left" w:pos="11057" w:leader="none"/>
              </w:tabs>
              <w:ind w:left="6660" w:right="0" w:hanging="4959"/>
              <w:rPr>
                <w:spacing w:val="15"/>
              </w:rPr>
            </w:pPr>
            <w:r>
              <w:rPr>
                <w:spacing w:val="15"/>
              </w:rPr>
            </w:r>
          </w:p>
          <w:p>
            <w:pPr>
              <w:pStyle w:val="Normal"/>
              <w:widowControl w:val="false"/>
              <w:tabs>
                <w:tab w:val="clear" w:pos="306"/>
                <w:tab w:val="left" w:pos="1985" w:leader="none"/>
                <w:tab w:val="left" w:pos="11057" w:leader="none"/>
              </w:tabs>
              <w:ind w:left="6660" w:right="0" w:hanging="4959"/>
              <w:jc w:val="center"/>
              <w:rPr>
                <w:b/>
                <w:b/>
                <w:bCs/>
                <w:sz w:val="28"/>
                <w:szCs w:val="28"/>
              </w:rPr>
            </w:pPr>
            <w:r>
              <w:rPr>
                <w:b/>
                <w:bCs/>
                <w:sz w:val="28"/>
                <w:szCs w:val="28"/>
              </w:rPr>
            </w:r>
          </w:p>
          <w:p>
            <w:pPr>
              <w:pStyle w:val="Normal"/>
              <w:widowControl w:val="false"/>
              <w:tabs>
                <w:tab w:val="clear" w:pos="306"/>
                <w:tab w:val="left" w:pos="1985" w:leader="none"/>
                <w:tab w:val="left" w:pos="11057" w:leader="none"/>
              </w:tabs>
              <w:ind w:left="6660" w:right="0" w:hanging="4959"/>
              <w:jc w:val="center"/>
              <w:rPr>
                <w:b/>
                <w:b/>
                <w:bCs/>
                <w:sz w:val="28"/>
                <w:szCs w:val="28"/>
              </w:rPr>
            </w:pPr>
            <w:r>
              <w:rPr>
                <w:b/>
                <w:bCs/>
                <w:sz w:val="28"/>
                <w:szCs w:val="28"/>
              </w:rPr>
            </w:r>
          </w:p>
          <w:p>
            <w:pPr>
              <w:pStyle w:val="Normal"/>
              <w:widowControl w:val="false"/>
              <w:tabs>
                <w:tab w:val="clear" w:pos="306"/>
                <w:tab w:val="left" w:pos="1985" w:leader="none"/>
                <w:tab w:val="left" w:pos="11057" w:leader="none"/>
              </w:tabs>
              <w:ind w:left="6660" w:right="0" w:hanging="4959"/>
              <w:jc w:val="center"/>
              <w:rPr>
                <w:b/>
                <w:b/>
                <w:bCs/>
                <w:sz w:val="28"/>
                <w:szCs w:val="28"/>
              </w:rPr>
            </w:pPr>
            <w:r>
              <w:rPr>
                <w:b/>
                <w:bCs/>
                <w:sz w:val="28"/>
                <w:szCs w:val="28"/>
              </w:rPr>
              <w:t>4. Финансовое обеспечение комплекса процессных мероприятий</w:t>
            </w:r>
          </w:p>
          <w:p>
            <w:pPr>
              <w:pStyle w:val="Normal"/>
              <w:widowControl w:val="false"/>
              <w:tabs>
                <w:tab w:val="clear" w:pos="306"/>
                <w:tab w:val="left" w:pos="1985" w:leader="none"/>
                <w:tab w:val="left" w:pos="11057" w:leader="none"/>
              </w:tabs>
              <w:ind w:left="6660" w:right="0" w:hanging="4959"/>
              <w:jc w:val="center"/>
              <w:rPr>
                <w:b/>
                <w:b/>
                <w:bCs/>
                <w:sz w:val="28"/>
                <w:szCs w:val="28"/>
              </w:rPr>
            </w:pPr>
            <w:r>
              <w:rPr>
                <w:b/>
                <w:bCs/>
                <w:sz w:val="28"/>
                <w:szCs w:val="28"/>
              </w:rPr>
            </w:r>
          </w:p>
          <w:p>
            <w:pPr>
              <w:pStyle w:val="Style26"/>
              <w:widowControl w:val="false"/>
              <w:tabs>
                <w:tab w:val="clear" w:pos="306"/>
                <w:tab w:val="left" w:pos="11057" w:leader="none"/>
              </w:tabs>
              <w:spacing w:before="8" w:after="1"/>
              <w:rPr>
                <w:b/>
                <w:b/>
                <w:sz w:val="12"/>
              </w:rPr>
            </w:pPr>
            <w:r>
              <w:rPr>
                <w:b/>
                <w:sz w:val="12"/>
              </w:rPr>
            </w:r>
          </w:p>
          <w:p>
            <w:pPr>
              <w:pStyle w:val="Normal"/>
              <w:widowControl w:val="false"/>
              <w:spacing w:before="0" w:after="0"/>
              <w:contextualSpacing/>
              <w:jc w:val="right"/>
              <w:rPr>
                <w:b/>
                <w:b/>
              </w:rPr>
            </w:pPr>
            <w:r>
              <w:rPr>
                <w:b/>
              </w:rPr>
            </w:r>
          </w:p>
          <w:tbl>
            <w:tblPr>
              <w:tblW w:w="151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491"/>
              <w:gridCol w:w="2208"/>
              <w:gridCol w:w="1487"/>
              <w:gridCol w:w="1475"/>
              <w:gridCol w:w="2044"/>
              <w:gridCol w:w="2457"/>
            </w:tblGrid>
            <w:tr>
              <w:trPr>
                <w:trHeight w:val="695" w:hRule="atLeast"/>
              </w:trPr>
              <w:tc>
                <w:tcPr>
                  <w:tcW w:w="5491" w:type="dxa"/>
                  <w:vMerge w:val="restart"/>
                  <w:tcBorders>
                    <w:top w:val="single" w:sz="4" w:space="0" w:color="000000"/>
                    <w:left w:val="single" w:sz="4" w:space="0" w:color="000000"/>
                    <w:bottom w:val="single" w:sz="4" w:space="0" w:color="000000"/>
                  </w:tcBorders>
                  <w:vAlign w:val="center"/>
                </w:tcPr>
                <w:p>
                  <w:pPr>
                    <w:pStyle w:val="TableParagraph"/>
                    <w:widowControl w:val="false"/>
                    <w:shd w:fill="FFFFFF" w:val="clear"/>
                    <w:tabs>
                      <w:tab w:val="clear" w:pos="306"/>
                      <w:tab w:val="left" w:pos="11057" w:leader="none"/>
                    </w:tabs>
                    <w:suppressAutoHyphens w:val="true"/>
                    <w:ind w:right="-167" w:firstLine="12"/>
                    <w:jc w:val="center"/>
                    <w:rPr>
                      <w:spacing w:val="15"/>
                    </w:rPr>
                  </w:pPr>
                  <w:r>
                    <w:rPr>
                      <w:sz w:val="24"/>
                    </w:rPr>
                    <w:t>Наименование мероприятия (результата)/</w:t>
                  </w:r>
                </w:p>
                <w:p>
                  <w:pPr>
                    <w:pStyle w:val="TableParagraph"/>
                    <w:widowControl w:val="false"/>
                    <w:shd w:fill="FFFFFF" w:val="clear"/>
                    <w:tabs>
                      <w:tab w:val="clear" w:pos="306"/>
                      <w:tab w:val="left" w:pos="11057" w:leader="none"/>
                    </w:tabs>
                    <w:suppressAutoHyphens w:val="true"/>
                    <w:ind w:right="-167" w:firstLine="12"/>
                    <w:jc w:val="center"/>
                    <w:rPr>
                      <w:spacing w:val="15"/>
                    </w:rPr>
                  </w:pPr>
                  <w:r>
                    <w:rPr>
                      <w:sz w:val="24"/>
                    </w:rPr>
                    <w:t>источник финансового обеспечения</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ind w:right="-167" w:firstLine="12"/>
                    <w:jc w:val="center"/>
                    <w:rPr>
                      <w:spacing w:val="15"/>
                    </w:rPr>
                  </w:pPr>
                  <w:r>
                    <w:rPr/>
                    <w:t>ГРБС</w:t>
                  </w:r>
                </w:p>
                <w:p>
                  <w:pPr>
                    <w:pStyle w:val="TableParagraph"/>
                    <w:widowControl w:val="false"/>
                    <w:shd w:fill="FFFFFF" w:val="clear"/>
                    <w:tabs>
                      <w:tab w:val="clear" w:pos="306"/>
                      <w:tab w:val="left" w:pos="11057" w:leader="none"/>
                    </w:tabs>
                    <w:suppressAutoHyphens w:val="true"/>
                    <w:ind w:right="-167" w:firstLine="12"/>
                    <w:jc w:val="center"/>
                    <w:rPr>
                      <w:spacing w:val="15"/>
                    </w:rPr>
                  </w:pPr>
                  <w:r>
                    <w:rPr/>
                    <w:t>КБК</w:t>
                  </w:r>
                </w:p>
              </w:tc>
              <w:tc>
                <w:tcPr>
                  <w:tcW w:w="7463"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jc w:val="center"/>
                    <w:rPr>
                      <w:spacing w:val="15"/>
                    </w:rPr>
                  </w:pPr>
                  <w:r>
                    <w:rPr>
                      <w:spacing w:val="-2"/>
                      <w:sz w:val="24"/>
                    </w:rPr>
                    <w:t xml:space="preserve">Объем финансового </w:t>
                  </w:r>
                  <w:r>
                    <w:rPr>
                      <w:spacing w:val="-1"/>
                      <w:sz w:val="24"/>
                    </w:rPr>
                    <w:t>обеспечения</w:t>
                  </w:r>
                </w:p>
                <w:p>
                  <w:pPr>
                    <w:pStyle w:val="TableParagraph"/>
                    <w:widowControl w:val="false"/>
                    <w:shd w:fill="FFFFFF" w:val="clear"/>
                    <w:tabs>
                      <w:tab w:val="clear" w:pos="306"/>
                      <w:tab w:val="left" w:pos="11057" w:leader="none"/>
                    </w:tabs>
                    <w:suppressAutoHyphens w:val="true"/>
                    <w:jc w:val="center"/>
                    <w:rPr>
                      <w:spacing w:val="15"/>
                    </w:rPr>
                  </w:pPr>
                  <w:r>
                    <w:rPr>
                      <w:spacing w:val="-1"/>
                      <w:sz w:val="24"/>
                    </w:rPr>
                    <w:t xml:space="preserve">по годам </w:t>
                  </w:r>
                  <w:r>
                    <w:rPr>
                      <w:sz w:val="24"/>
                    </w:rPr>
                    <w:t>реализации, тыс. рублей</w:t>
                  </w:r>
                </w:p>
              </w:tc>
            </w:tr>
            <w:tr>
              <w:trPr>
                <w:trHeight w:val="448" w:hRule="atLeast"/>
              </w:trPr>
              <w:tc>
                <w:tcPr>
                  <w:tcW w:w="5491"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rPr>
                      <w:spacing w:val="15"/>
                    </w:rPr>
                  </w:pPr>
                  <w:r>
                    <w:rPr>
                      <w:spacing w:val="15"/>
                    </w:rPr>
                  </w:r>
                </w:p>
              </w:tc>
              <w:tc>
                <w:tcPr>
                  <w:tcW w:w="2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left="465" w:hanging="0"/>
                    <w:rPr>
                      <w:sz w:val="24"/>
                    </w:rPr>
                  </w:pPr>
                  <w:r>
                    <w:rPr>
                      <w:sz w:val="24"/>
                    </w:rPr>
                    <w:t>2024</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left="301" w:right="293" w:hanging="0"/>
                    <w:jc w:val="center"/>
                    <w:rPr>
                      <w:sz w:val="24"/>
                    </w:rPr>
                  </w:pPr>
                  <w:r>
                    <w:rPr>
                      <w:sz w:val="24"/>
                    </w:rPr>
                    <w:t>2025</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right="-60" w:hanging="0"/>
                    <w:jc w:val="center"/>
                    <w:rPr>
                      <w:sz w:val="24"/>
                    </w:rPr>
                  </w:pPr>
                  <w:r>
                    <w:rPr>
                      <w:sz w:val="24"/>
                    </w:rPr>
                    <w:t>2026</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80" w:after="0"/>
                    <w:ind w:right="254" w:hanging="0"/>
                    <w:rPr>
                      <w:sz w:val="24"/>
                    </w:rPr>
                  </w:pPr>
                  <w:r>
                    <w:rPr>
                      <w:sz w:val="24"/>
                    </w:rPr>
                    <w:t>Всего</w:t>
                  </w:r>
                </w:p>
              </w:tc>
            </w:tr>
            <w:tr>
              <w:trPr>
                <w:trHeight w:val="28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8" w:hanging="0"/>
                    <w:jc w:val="center"/>
                    <w:rPr>
                      <w:sz w:val="24"/>
                    </w:rPr>
                  </w:pPr>
                  <w:r>
                    <w:rPr>
                      <w:sz w:val="24"/>
                    </w:rPr>
                    <w:t>1</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8" w:hanging="0"/>
                    <w:jc w:val="center"/>
                    <w:rPr>
                      <w:spacing w:val="15"/>
                    </w:rPr>
                  </w:pPr>
                  <w:r>
                    <w:rPr/>
                    <w:t>2</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492" w:hanging="0"/>
                    <w:rPr>
                      <w:sz w:val="24"/>
                    </w:rPr>
                  </w:pPr>
                  <w:r>
                    <w:rPr>
                      <w:sz w:val="24"/>
                    </w:rPr>
                    <w:t>3</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9" w:hanging="0"/>
                    <w:jc w:val="center"/>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right="-60" w:hanging="0"/>
                    <w:jc w:val="center"/>
                    <w:rPr>
                      <w:sz w:val="24"/>
                    </w:rPr>
                  </w:pPr>
                  <w:r>
                    <w:rPr>
                      <w:sz w:val="24"/>
                    </w:rPr>
                    <w:t>5</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63"/>
                    <w:ind w:left="13" w:hanging="0"/>
                    <w:jc w:val="center"/>
                    <w:rPr>
                      <w:sz w:val="24"/>
                    </w:rPr>
                  </w:pPr>
                  <w:r>
                    <w:rPr>
                      <w:sz w:val="24"/>
                    </w:rPr>
                    <w:t>7</w:t>
                  </w:r>
                </w:p>
              </w:tc>
            </w:tr>
            <w:tr>
              <w:trPr>
                <w:trHeight w:val="34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107" w:hanging="0"/>
                    <w:rPr>
                      <w:spacing w:val="15"/>
                    </w:rPr>
                  </w:pPr>
                  <w:r>
                    <w:rPr>
                      <w:sz w:val="24"/>
                    </w:rPr>
                    <w:t xml:space="preserve">1. 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w:t>
                  </w:r>
                  <w:r>
                    <w:rPr>
                      <w:i/>
                      <w:sz w:val="24"/>
                    </w:rPr>
                    <w:t>, всего,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left="107" w:hanging="0"/>
                    <w:jc w:val="center"/>
                    <w:rPr>
                      <w:i/>
                      <w:i/>
                    </w:rPr>
                  </w:pPr>
                  <w:r>
                    <w:rPr>
                      <w:i/>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2030,598</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1394,00000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1394,00000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bCs/>
                      <w:i/>
                      <w:color w:val="000000"/>
                      <w:sz w:val="23"/>
                      <w:szCs w:val="23"/>
                    </w:rPr>
                    <w:t>4818,598</w:t>
                  </w:r>
                </w:p>
              </w:tc>
            </w:tr>
            <w:tr>
              <w:trPr>
                <w:trHeight w:val="380"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405"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55"/>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94"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right="-141"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2030,598</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1394,00000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i/>
                    </w:rPr>
                    <w:t>1394,00000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i/>
                      <w:i/>
                    </w:rPr>
                  </w:pPr>
                  <w:r>
                    <w:rPr>
                      <w:bCs/>
                      <w:i/>
                      <w:color w:val="000000"/>
                      <w:sz w:val="23"/>
                      <w:szCs w:val="23"/>
                    </w:rPr>
                    <w:t>4818,598</w:t>
                  </w:r>
                </w:p>
              </w:tc>
            </w:tr>
            <w:tr>
              <w:trPr>
                <w:trHeight w:val="253"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38"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before="25" w:after="0"/>
                    <w:ind w:left="107" w:hanging="162"/>
                    <w:rPr>
                      <w:sz w:val="24"/>
                    </w:rPr>
                  </w:pPr>
                  <w:r>
                    <w:rPr>
                      <w:sz w:val="24"/>
                    </w:rPr>
                    <w:t>1.1. Обслуживание ливневой канализации,</w:t>
                  </w:r>
                </w:p>
                <w:p>
                  <w:pPr>
                    <w:pStyle w:val="TableParagraph"/>
                    <w:widowControl w:val="false"/>
                    <w:shd w:fill="FFFFFF" w:val="clear"/>
                    <w:tabs>
                      <w:tab w:val="clear" w:pos="306"/>
                      <w:tab w:val="left" w:pos="11057" w:leader="none"/>
                    </w:tabs>
                    <w:suppressAutoHyphens w:val="true"/>
                    <w:spacing w:before="25" w:after="0"/>
                    <w:ind w:left="107" w:hanging="0"/>
                    <w:rPr>
                      <w:sz w:val="24"/>
                    </w:rPr>
                  </w:pPr>
                  <w:r>
                    <w:rPr>
                      <w:sz w:val="24"/>
                    </w:rPr>
                    <w:t>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25" w:after="0"/>
                    <w:ind w:left="107"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3750,00000</w:t>
                  </w:r>
                </w:p>
              </w:tc>
            </w:tr>
            <w:tr>
              <w:trPr>
                <w:trHeight w:val="352"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61"/>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69" w:hRule="atLeast"/>
              </w:trPr>
              <w:tc>
                <w:tcPr>
                  <w:tcW w:w="5491" w:type="dxa"/>
                  <w:tcBorders>
                    <w:top w:val="single" w:sz="4" w:space="0" w:color="000000"/>
                    <w:left w:val="single" w:sz="4" w:space="0" w:color="000000"/>
                    <w:bottom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55"/>
                    <w:ind w:left="52"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357" w:hRule="atLeast"/>
              </w:trPr>
              <w:tc>
                <w:tcPr>
                  <w:tcW w:w="5491"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lineRule="exact" w:line="270"/>
                    <w:ind w:right="-141" w:hanging="0"/>
                    <w:rPr>
                      <w:spacing w:val="15"/>
                      <w:sz w:val="18"/>
                      <w:szCs w:val="18"/>
                      <w:lang w:val="en-US"/>
                    </w:rPr>
                  </w:pPr>
                  <w:r>
                    <w:rPr>
                      <w:sz w:val="18"/>
                      <w:szCs w:val="18"/>
                    </w:rPr>
                    <w:t>733</w:t>
                  </w:r>
                  <w:r>
                    <w:rPr>
                      <w:sz w:val="18"/>
                      <w:szCs w:val="18"/>
                      <w:lang w:val="en-US"/>
                    </w:rPr>
                    <w:t>-</w:t>
                  </w:r>
                  <w:r>
                    <w:rPr>
                      <w:sz w:val="18"/>
                      <w:szCs w:val="18"/>
                    </w:rPr>
                    <w:t>0503</w:t>
                  </w:r>
                  <w:r>
                    <w:rPr>
                      <w:sz w:val="18"/>
                      <w:szCs w:val="18"/>
                      <w:lang w:val="en-US"/>
                    </w:rPr>
                    <w:t>-1840120930-244</w:t>
                  </w:r>
                </w:p>
              </w:tc>
              <w:tc>
                <w:tcPr>
                  <w:tcW w:w="1487"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1475"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044"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1 250,00000</w:t>
                  </w:r>
                </w:p>
              </w:tc>
              <w:tc>
                <w:tcPr>
                  <w:tcW w:w="2457" w:type="dxa"/>
                  <w:tcBorders>
                    <w:top w:val="single" w:sz="4" w:space="0" w:color="000000"/>
                    <w:left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3750,00000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before="25" w:after="0"/>
                    <w:ind w:left="-55" w:hanging="0"/>
                    <w:rPr>
                      <w:sz w:val="24"/>
                    </w:rPr>
                  </w:pPr>
                  <w:r>
                    <w:rPr>
                      <w:sz w:val="24"/>
                    </w:rPr>
                    <w:t>1.2. Поставка грунта плодородного для рассады цветочных культур,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143,280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431,280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6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278"/>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-1840120940-244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143,28</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144,00000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431,280</w:t>
                  </w:r>
                </w:p>
              </w:tc>
            </w:tr>
            <w:tr>
              <w:trPr>
                <w:trHeight w:val="32"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rPr>
                      <w:sz w:val="24"/>
                    </w:rPr>
                  </w:pPr>
                  <w:r>
                    <w:rPr>
                      <w:sz w:val="24"/>
                    </w:rPr>
                    <w:t>1.3. Установка малых архитектурных игровых форм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733</w:t>
                  </w:r>
                  <w:r>
                    <w:rPr>
                      <w:sz w:val="18"/>
                      <w:szCs w:val="18"/>
                      <w:lang w:val="en-US"/>
                    </w:rPr>
                    <w:t>-</w:t>
                  </w:r>
                  <w:r>
                    <w:rPr>
                      <w:sz w:val="18"/>
                      <w:szCs w:val="18"/>
                    </w:rPr>
                    <w:t>0503</w:t>
                  </w:r>
                  <w:r>
                    <w:rPr>
                      <w:sz w:val="18"/>
                      <w:szCs w:val="18"/>
                      <w:lang w:val="en-US"/>
                    </w:rPr>
                    <w:t>-1840120950-244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1.4. Выполнение работ по обустройству площадок и установке контейнеров для хранения пескосоляной смеси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-1840120960-244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w:t>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r>
            <w:tr>
              <w:trPr>
                <w:trHeight w:val="2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1.5. Окраска объектов благоустройства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lang w:val="en-US"/>
                    </w:rPr>
                  </w:pPr>
                  <w:r>
                    <w:rPr>
                      <w:sz w:val="18"/>
                      <w:szCs w:val="18"/>
                    </w:rPr>
                    <w:t>735</w:t>
                  </w:r>
                  <w:r>
                    <w:rPr>
                      <w:sz w:val="18"/>
                      <w:szCs w:val="18"/>
                      <w:lang w:val="en-US"/>
                    </w:rPr>
                    <w:t>-</w:t>
                  </w:r>
                  <w:r>
                    <w:rPr>
                      <w:sz w:val="18"/>
                      <w:szCs w:val="18"/>
                    </w:rPr>
                    <w:t>0503</w:t>
                  </w:r>
                  <w:r>
                    <w:rPr>
                      <w:sz w:val="18"/>
                      <w:szCs w:val="18"/>
                      <w:lang w:val="en-US"/>
                    </w:rPr>
                    <w:t>-1840120970-244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w:t>
                  </w:r>
                </w:p>
              </w:tc>
            </w:tr>
            <w:tr>
              <w:trPr>
                <w:trHeight w:val="324"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174"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szCs w:val="24"/>
                    </w:rPr>
                  </w:pPr>
                  <w:r>
                    <w:rPr>
                      <w:sz w:val="24"/>
                      <w:szCs w:val="24"/>
                    </w:rPr>
                    <w:t>1.6. Ремонт объектов ливневого хозяйства (устройство дождеприемного колодца у общежития 3 )</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65,318</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65,318</w:t>
                  </w:r>
                </w:p>
              </w:tc>
            </w:tr>
            <w:tr>
              <w:trPr>
                <w:trHeight w:val="228"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1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144"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rPr>
                  </w:pPr>
                  <w:r>
                    <w:rPr>
                      <w:sz w:val="18"/>
                      <w:szCs w:val="18"/>
                    </w:rPr>
                    <w:t>733</w:t>
                  </w:r>
                  <w:r>
                    <w:rPr>
                      <w:sz w:val="18"/>
                      <w:szCs w:val="18"/>
                      <w:lang w:val="en-US"/>
                    </w:rPr>
                    <w:t>-</w:t>
                  </w:r>
                  <w:r>
                    <w:rPr>
                      <w:sz w:val="18"/>
                      <w:szCs w:val="18"/>
                    </w:rPr>
                    <w:t>0503</w:t>
                  </w:r>
                  <w:r>
                    <w:rPr>
                      <w:sz w:val="18"/>
                      <w:szCs w:val="18"/>
                      <w:lang w:val="en-US"/>
                    </w:rPr>
                    <w:t>-</w:t>
                  </w:r>
                  <w:r>
                    <w:rPr>
                      <w:sz w:val="18"/>
                      <w:szCs w:val="18"/>
                    </w:rPr>
                    <w:t>1840191110-244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65,318</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65,318</w:t>
                  </w:r>
                </w:p>
              </w:tc>
            </w:tr>
            <w:tr>
              <w:trPr>
                <w:trHeight w:val="230"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pacing w:lineRule="exact" w:line="270"/>
                    <w:ind w:left="278" w:hanging="0"/>
                    <w:rPr>
                      <w:spacing w:val="-1"/>
                      <w:sz w:val="24"/>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144"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1.7. Разработка проектно-сметной документации на ремонт площади въезда в город перед КПП</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572,0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572,0</w:t>
                  </w:r>
                </w:p>
              </w:tc>
            </w:tr>
            <w:tr>
              <w:trPr>
                <w:trHeight w:val="144"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1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120"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15"/>
                      <w:sz w:val="18"/>
                      <w:szCs w:val="18"/>
                    </w:rPr>
                  </w:pPr>
                  <w:r>
                    <w:rPr>
                      <w:sz w:val="18"/>
                      <w:szCs w:val="18"/>
                    </w:rPr>
                    <w:t>735</w:t>
                  </w:r>
                  <w:r>
                    <w:rPr>
                      <w:sz w:val="18"/>
                      <w:szCs w:val="18"/>
                      <w:lang w:val="en-US"/>
                    </w:rPr>
                    <w:t>-</w:t>
                  </w:r>
                  <w:r>
                    <w:rPr>
                      <w:sz w:val="18"/>
                      <w:szCs w:val="18"/>
                    </w:rPr>
                    <w:t>0503</w:t>
                  </w:r>
                  <w:r>
                    <w:rPr>
                      <w:sz w:val="18"/>
                      <w:szCs w:val="18"/>
                      <w:lang w:val="en-US"/>
                    </w:rPr>
                    <w:t>-</w:t>
                  </w:r>
                  <w:r>
                    <w:rPr>
                      <w:sz w:val="18"/>
                      <w:szCs w:val="18"/>
                    </w:rPr>
                    <w:t>1840191100-244</w:t>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572,0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t>572,0</w:t>
                  </w:r>
                </w:p>
              </w:tc>
            </w:tr>
            <w:tr>
              <w:trPr>
                <w:trHeight w:val="2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pacing w:lineRule="exact" w:line="270"/>
                    <w:ind w:left="278" w:hanging="0"/>
                    <w:rPr>
                      <w:spacing w:val="-1"/>
                      <w:sz w:val="24"/>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0,00000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2. Ремонт, реконструкция, модернизация  тротуаров, пешеходных дорожек, автостоянок. Всего, в том числе:</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90"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z w:val="24"/>
                      <w:szCs w:val="24"/>
                    </w:rPr>
                  </w:pPr>
                  <w:r>
                    <w:rPr>
                      <w:sz w:val="24"/>
                      <w:szCs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pacing w:val="15"/>
                    </w:rPr>
                  </w:pPr>
                  <w:r>
                    <w:rPr>
                      <w:sz w:val="24"/>
                    </w:rPr>
                    <w:t>2.1. Ремонт тротуаров и пешеходных дорожек на территории ЗАТО г.</w:t>
                  </w:r>
                  <w:r>
                    <w:rPr>
                      <w:sz w:val="24"/>
                      <w:lang w:val="en-US"/>
                    </w:rPr>
                    <w:t> </w:t>
                  </w:r>
                  <w:r>
                    <w:rPr>
                      <w:sz w:val="24"/>
                    </w:rPr>
                    <w:t>Радужный Владимирской области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368"/>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sz w:val="18"/>
                      <w:szCs w:val="18"/>
                    </w:rPr>
                    <w:t>735-0503-1840191040-244</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c>
                <w:tcPr>
                  <w:tcW w:w="147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04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t>1427,80863</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55" w:hanging="0"/>
                    <w:rPr>
                      <w:sz w:val="24"/>
                    </w:rPr>
                  </w:pPr>
                  <w:r>
                    <w:rPr>
                      <w:sz w:val="24"/>
                    </w:rPr>
                    <w:t>2.2. Ремонт, расширение придомовых стоянок автотранспорта в 1 и 3 квартале на территории города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2"/>
                      <w:sz w:val="24"/>
                    </w:rPr>
                  </w:pPr>
                  <w:r>
                    <w:rPr>
                      <w:spacing w:val="-2"/>
                      <w:sz w:val="24"/>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t>0</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ind w:left="278" w:hanging="0"/>
                    <w:rPr>
                      <w:sz w:val="24"/>
                    </w:rPr>
                  </w:pPr>
                  <w:r>
                    <w:rPr>
                      <w:sz w:val="24"/>
                    </w:rPr>
                    <w:t>Федеральный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23"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3"/>
                    <w:ind w:left="278" w:hanging="0"/>
                    <w:rPr>
                      <w:sz w:val="24"/>
                    </w:rPr>
                  </w:pPr>
                  <w:r>
                    <w:rPr>
                      <w:sz w:val="24"/>
                    </w:rPr>
                    <w:t>Областной бюджет</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color w:val="000000"/>
                    </w:rPr>
                  </w:pPr>
                  <w:r>
                    <w:rPr>
                      <w:spacing w:val="15"/>
                    </w:rPr>
                    <w:t>-</w:t>
                  </w:r>
                </w:p>
              </w:tc>
            </w:tr>
            <w:tr>
              <w:trPr>
                <w:trHeight w:val="1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right="-141" w:hanging="0"/>
                    <w:rPr>
                      <w:spacing w:val="15"/>
                    </w:rPr>
                  </w:pPr>
                  <w:r>
                    <w:rPr>
                      <w:sz w:val="24"/>
                      <w:szCs w:val="24"/>
                    </w:rPr>
                    <w:t>Бюджет МО ЗАТО г. Радужный</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hanging="9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w:t>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w:t>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t>0</w:t>
                  </w:r>
                </w:p>
              </w:tc>
            </w:tr>
            <w:tr>
              <w:trPr>
                <w:trHeight w:val="156" w:hRule="atLeast"/>
              </w:trPr>
              <w:tc>
                <w:tcPr>
                  <w:tcW w:w="5491"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pacing w:lineRule="exact" w:line="270"/>
                    <w:ind w:left="278" w:hanging="0"/>
                    <w:rPr>
                      <w:spacing w:val="15"/>
                    </w:rPr>
                  </w:pPr>
                  <w:r>
                    <w:rPr>
                      <w:spacing w:val="-2"/>
                      <w:sz w:val="24"/>
                    </w:rPr>
                    <w:t xml:space="preserve">Внебюджетные </w:t>
                  </w:r>
                  <w:r>
                    <w:rPr>
                      <w:spacing w:val="-1"/>
                      <w:sz w:val="24"/>
                    </w:rPr>
                    <w:t>источники</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spacing w:before="42" w:after="0"/>
                    <w:ind w:left="278" w:hanging="0"/>
                    <w:jc w:val="center"/>
                    <w:rPr>
                      <w:spacing w:val="15"/>
                    </w:rPr>
                  </w:pPr>
                  <w:r>
                    <w:rPr>
                      <w:spacing w:val="15"/>
                    </w:rPr>
                  </w:r>
                </w:p>
              </w:tc>
              <w:tc>
                <w:tcPr>
                  <w:tcW w:w="148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1475"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c>
                <w:tcPr>
                  <w:tcW w:w="2457" w:type="dxa"/>
                  <w:tcBorders>
                    <w:top w:val="single" w:sz="4" w:space="0" w:color="000000"/>
                    <w:left w:val="single" w:sz="4" w:space="0" w:color="000000"/>
                    <w:bottom w:val="single" w:sz="4" w:space="0" w:color="000000"/>
                    <w:right w:val="single" w:sz="4" w:space="0" w:color="000000"/>
                  </w:tcBorders>
                </w:tcPr>
                <w:p>
                  <w:pPr>
                    <w:pStyle w:val="TableParagraph"/>
                    <w:widowControl w:val="false"/>
                    <w:shd w:fill="FFFFFF" w:val="clear"/>
                    <w:tabs>
                      <w:tab w:val="clear" w:pos="306"/>
                      <w:tab w:val="left" w:pos="11057" w:leader="none"/>
                    </w:tabs>
                    <w:suppressAutoHyphens w:val="true"/>
                    <w:snapToGrid w:val="false"/>
                    <w:jc w:val="center"/>
                    <w:rPr>
                      <w:spacing w:val="15"/>
                    </w:rPr>
                  </w:pPr>
                  <w:r>
                    <w:rPr>
                      <w:spacing w:val="15"/>
                    </w:rPr>
                  </w:r>
                </w:p>
              </w:tc>
            </w:tr>
          </w:tbl>
          <w:p>
            <w:pPr>
              <w:pStyle w:val="Normal"/>
              <w:widowControl w:val="false"/>
              <w:tabs>
                <w:tab w:val="clear" w:pos="306"/>
                <w:tab w:val="left" w:pos="11057" w:leader="none"/>
              </w:tabs>
              <w:ind w:left="567" w:right="0" w:hanging="0"/>
              <w:rPr>
                <w:bCs/>
                <w:sz w:val="28"/>
                <w:szCs w:val="28"/>
              </w:rPr>
            </w:pPr>
            <w:r>
              <w:rPr>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r>
          </w:p>
          <w:p>
            <w:pPr>
              <w:pStyle w:val="Normal"/>
              <w:widowControl w:val="false"/>
              <w:tabs>
                <w:tab w:val="clear" w:pos="306"/>
                <w:tab w:val="left" w:pos="11057" w:leader="none"/>
              </w:tabs>
              <w:ind w:left="567" w:right="0" w:hanging="0"/>
              <w:jc w:val="center"/>
              <w:rPr>
                <w:b/>
                <w:b/>
                <w:bCs/>
                <w:sz w:val="28"/>
                <w:szCs w:val="28"/>
              </w:rPr>
            </w:pPr>
            <w:r>
              <w:rPr>
                <w:b/>
                <w:bCs/>
                <w:sz w:val="28"/>
                <w:szCs w:val="28"/>
              </w:rPr>
              <w:t>5. План реализации комплекса процессных мероприятий</w:t>
            </w:r>
          </w:p>
          <w:p>
            <w:pPr>
              <w:pStyle w:val="Style26"/>
              <w:widowControl w:val="false"/>
              <w:tabs>
                <w:tab w:val="clear" w:pos="306"/>
                <w:tab w:val="left" w:pos="11057" w:leader="none"/>
              </w:tabs>
              <w:spacing w:before="8" w:after="1"/>
              <w:rPr>
                <w:b/>
                <w:b/>
                <w:sz w:val="12"/>
              </w:rPr>
            </w:pPr>
            <w:r>
              <w:rPr>
                <w:b/>
                <w:sz w:val="12"/>
              </w:rPr>
            </w:r>
          </w:p>
          <w:tbl>
            <w:tblPr>
              <w:tblW w:w="15163" w:type="dxa"/>
              <w:jc w:val="left"/>
              <w:tblInd w:w="0" w:type="dxa"/>
              <w:tblLayout w:type="fixed"/>
              <w:tblCellMar>
                <w:top w:w="0" w:type="dxa"/>
                <w:left w:w="108" w:type="dxa"/>
                <w:bottom w:w="0" w:type="dxa"/>
                <w:right w:w="108" w:type="dxa"/>
              </w:tblCellMar>
            </w:tblPr>
            <w:tblGrid>
              <w:gridCol w:w="6118"/>
              <w:gridCol w:w="1901"/>
              <w:gridCol w:w="2193"/>
              <w:gridCol w:w="2893"/>
              <w:gridCol w:w="2058"/>
            </w:tblGrid>
            <w:tr>
              <w:trPr>
                <w:trHeight w:val="646" w:hRule="atLeast"/>
              </w:trPr>
              <w:tc>
                <w:tcPr>
                  <w:tcW w:w="61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exact" w:line="247"/>
                    <w:ind w:left="1157" w:right="1147" w:hanging="0"/>
                    <w:jc w:val="center"/>
                    <w:rPr>
                      <w:sz w:val="24"/>
                      <w:szCs w:val="24"/>
                    </w:rPr>
                  </w:pPr>
                  <w:r>
                    <w:rPr>
                      <w:sz w:val="24"/>
                      <w:szCs w:val="24"/>
                    </w:rPr>
                    <w:t>Задача, мероприятие (результат)/</w:t>
                  </w:r>
                </w:p>
                <w:p>
                  <w:pPr>
                    <w:pStyle w:val="TableParagraph"/>
                    <w:widowControl w:val="false"/>
                    <w:shd w:val="clear" w:fill="FFFFFF"/>
                    <w:tabs>
                      <w:tab w:val="clear" w:pos="306"/>
                      <w:tab w:val="left" w:pos="11057" w:leader="none"/>
                    </w:tabs>
                    <w:suppressAutoHyphens w:val="true"/>
                    <w:spacing w:lineRule="exact" w:line="247"/>
                    <w:ind w:left="1157" w:right="1147" w:hanging="0"/>
                    <w:jc w:val="center"/>
                    <w:rPr>
                      <w:sz w:val="24"/>
                      <w:szCs w:val="24"/>
                    </w:rPr>
                  </w:pPr>
                  <w:r>
                    <w:rPr>
                      <w:sz w:val="24"/>
                      <w:szCs w:val="24"/>
                    </w:rPr>
                    <w:t>контрольная точка</w:t>
                  </w:r>
                </w:p>
              </w:tc>
              <w:tc>
                <w:tcPr>
                  <w:tcW w:w="19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0" w:right="13" w:hanging="0"/>
                    <w:jc w:val="center"/>
                    <w:rPr>
                      <w:sz w:val="24"/>
                      <w:szCs w:val="24"/>
                    </w:rPr>
                  </w:pPr>
                  <w:r>
                    <w:rPr>
                      <w:sz w:val="24"/>
                      <w:szCs w:val="24"/>
                    </w:rPr>
                    <w:t>Дата наступления контрольной точки</w:t>
                  </w:r>
                </w:p>
              </w:tc>
              <w:tc>
                <w:tcPr>
                  <w:tcW w:w="21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ind w:left="0" w:right="13" w:hanging="0"/>
                    <w:jc w:val="center"/>
                    <w:rPr>
                      <w:sz w:val="24"/>
                      <w:szCs w:val="24"/>
                    </w:rPr>
                  </w:pPr>
                  <w:r>
                    <w:rPr>
                      <w:sz w:val="24"/>
                      <w:szCs w:val="24"/>
                    </w:rPr>
                    <w:t>Ответственный исполнитель</w:t>
                  </w:r>
                </w:p>
                <w:p>
                  <w:pPr>
                    <w:pStyle w:val="TableParagraph"/>
                    <w:widowControl w:val="false"/>
                    <w:shd w:val="clear" w:fill="FFFFFF"/>
                    <w:tabs>
                      <w:tab w:val="clear" w:pos="306"/>
                      <w:tab w:val="left" w:pos="11057" w:leader="none"/>
                    </w:tabs>
                    <w:suppressAutoHyphens w:val="true"/>
                    <w:ind w:left="0" w:right="13" w:hanging="0"/>
                    <w:jc w:val="center"/>
                    <w:rPr/>
                  </w:pPr>
                  <w:r>
                    <w:rPr/>
                    <w:t>Куриленко А.В. начальник МКУ «Дорожник»</w:t>
                  </w:r>
                </w:p>
              </w:tc>
              <w:tc>
                <w:tcPr>
                  <w:tcW w:w="28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jc w:val="center"/>
                    <w:rPr>
                      <w:sz w:val="24"/>
                      <w:szCs w:val="24"/>
                    </w:rPr>
                  </w:pPr>
                  <w:r>
                    <w:rPr>
                      <w:sz w:val="24"/>
                      <w:szCs w:val="24"/>
                    </w:rPr>
                    <w:t>Вид подтверждающего документа</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rPr/>
                  </w:pPr>
                  <w:r>
                    <w:rPr/>
                    <w:t>Информационная система</w:t>
                  </w:r>
                </w:p>
                <w:p>
                  <w:pPr>
                    <w:pStyle w:val="TableParagraph"/>
                    <w:widowControl w:val="false"/>
                    <w:shd w:val="clear" w:fill="FFFFFF"/>
                    <w:rPr/>
                  </w:pPr>
                  <w:r>
                    <w:rPr/>
                    <w:t>(источник данных)</w:t>
                  </w:r>
                </w:p>
              </w:tc>
            </w:tr>
            <w:tr>
              <w:trPr>
                <w:trHeight w:val="273" w:hRule="atLeast"/>
              </w:trPr>
              <w:tc>
                <w:tcPr>
                  <w:tcW w:w="611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0" w:after="0"/>
                    <w:ind w:left="9" w:right="0" w:hanging="0"/>
                    <w:jc w:val="center"/>
                    <w:rPr>
                      <w:sz w:val="24"/>
                      <w:szCs w:val="24"/>
                    </w:rPr>
                  </w:pPr>
                  <w:r>
                    <w:rPr>
                      <w:sz w:val="24"/>
                      <w:szCs w:val="24"/>
                    </w:rPr>
                    <w:t>1</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0" w:after="0"/>
                    <w:jc w:val="center"/>
                    <w:rPr>
                      <w:sz w:val="24"/>
                      <w:szCs w:val="24"/>
                    </w:rPr>
                  </w:pPr>
                  <w:r>
                    <w:rPr>
                      <w:sz w:val="24"/>
                      <w:szCs w:val="24"/>
                    </w:rPr>
                    <w:t>2</w:t>
                  </w:r>
                </w:p>
              </w:tc>
              <w:tc>
                <w:tcPr>
                  <w:tcW w:w="21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0" w:after="0"/>
                    <w:jc w:val="center"/>
                    <w:rPr>
                      <w:sz w:val="24"/>
                      <w:szCs w:val="24"/>
                    </w:rPr>
                  </w:pPr>
                  <w:r>
                    <w:rPr>
                      <w:sz w:val="24"/>
                      <w:szCs w:val="24"/>
                    </w:rPr>
                    <w:t>3</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10" w:after="0"/>
                    <w:ind w:left="6" w:right="0" w:hanging="0"/>
                    <w:jc w:val="center"/>
                    <w:rPr>
                      <w:sz w:val="24"/>
                      <w:szCs w:val="24"/>
                    </w:rPr>
                  </w:pPr>
                  <w:r>
                    <w:rPr>
                      <w:sz w:val="24"/>
                      <w:szCs w:val="24"/>
                    </w:rPr>
                    <w:t>4</w:t>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5</w:t>
                  </w:r>
                </w:p>
              </w:tc>
            </w:tr>
            <w:tr>
              <w:trPr>
                <w:trHeight w:val="315" w:hRule="atLeast"/>
              </w:trPr>
              <w:tc>
                <w:tcPr>
                  <w:tcW w:w="15163"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pPr>
                  <w:r>
                    <w:rPr/>
                    <w:t xml:space="preserve">Задача: </w:t>
                  </w:r>
                  <w:r>
                    <w:rPr>
                      <w:lang w:eastAsia="ru-RU"/>
                    </w:rPr>
                    <w:t>Повышение качественного уровня жизни населения города, улучшение внешнего облика города и условий проживания горожан.</w:t>
                  </w:r>
                </w:p>
              </w:tc>
            </w:tr>
            <w:tr>
              <w:trPr>
                <w:trHeight w:val="314" w:hRule="atLeast"/>
              </w:trPr>
              <w:tc>
                <w:tcPr>
                  <w:tcW w:w="611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before="25" w:after="0"/>
                    <w:rPr/>
                  </w:pPr>
                  <w:r>
                    <w:rPr>
                      <w:sz w:val="24"/>
                    </w:rPr>
                    <w:t xml:space="preserve">1. Ремонт, содержание и обслуживание объектов благоустройства, </w:t>
                  </w:r>
                  <w:r>
                    <w:rPr>
                      <w:color w:val="000000"/>
                      <w:sz w:val="23"/>
                      <w:szCs w:val="23"/>
                      <w:lang w:eastAsia="ru-RU"/>
                    </w:rPr>
                    <w:t>устройство новых объектов благоустройства</w:t>
                  </w:r>
                  <w:r>
                    <w:rPr>
                      <w:sz w:val="24"/>
                    </w:rPr>
                    <w:t xml:space="preserve"> за исключением пешеходных дорожек, тротуаров и автостоянок, всего, в том числе:</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iCs/>
                      <w:sz w:val="24"/>
                      <w:szCs w:val="24"/>
                    </w:rPr>
                  </w:pPr>
                  <w:r>
                    <w:rPr>
                      <w:iCs/>
                      <w:sz w:val="24"/>
                      <w:szCs w:val="24"/>
                    </w:rPr>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tabs>
                      <w:tab w:val="clear" w:pos="306"/>
                      <w:tab w:val="left" w:pos="11057" w:leader="none"/>
                    </w:tabs>
                    <w:snapToGrid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spacing w:lineRule="exact" w:line="247"/>
                    <w:ind w:left="7" w:right="0" w:hanging="0"/>
                    <w:jc w:val="center"/>
                    <w:rPr>
                      <w:i/>
                      <w:i/>
                      <w:iCs/>
                      <w:sz w:val="24"/>
                      <w:szCs w:val="24"/>
                    </w:rPr>
                  </w:pPr>
                  <w:r>
                    <w:rPr>
                      <w:i/>
                      <w:iCs/>
                      <w:sz w:val="24"/>
                      <w:szCs w:val="24"/>
                    </w:rPr>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314"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31 января</w:t>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314" w:hRule="atLeast"/>
              </w:trPr>
              <w:tc>
                <w:tcPr>
                  <w:tcW w:w="6118"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01"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15 ноября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058" w:type="dxa"/>
                  <w:tcBorders>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314" w:hRule="atLeast"/>
              </w:trPr>
              <w:tc>
                <w:tcPr>
                  <w:tcW w:w="6118"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01"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25 декабря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058" w:type="dxa"/>
                  <w:tcBorders>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314" w:hRule="atLeast"/>
              </w:trPr>
              <w:tc>
                <w:tcPr>
                  <w:tcW w:w="15163" w:type="dxa"/>
                  <w:gridSpan w:val="5"/>
                  <w:tcBorders>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spacing w:lineRule="exact" w:line="247"/>
                    <w:rPr>
                      <w:i/>
                      <w:i/>
                      <w:iCs/>
                      <w:sz w:val="24"/>
                      <w:szCs w:val="24"/>
                    </w:rPr>
                  </w:pPr>
                  <w:r>
                    <w:rPr>
                      <w:i/>
                      <w:iCs/>
                      <w:sz w:val="24"/>
                      <w:szCs w:val="24"/>
                    </w:rPr>
                    <w:t xml:space="preserve">Задача: </w:t>
                  </w:r>
                  <w:r>
                    <w:rPr>
                      <w:i/>
                      <w:iCs/>
                      <w:sz w:val="24"/>
                      <w:szCs w:val="24"/>
                      <w:lang w:eastAsia="ru-RU"/>
                    </w:rPr>
                    <w:t>Проведение комплекса мер по ремонту, реконструкции, модернизации существующих объектов благоустройства; по устройству новых объектов благоустройства</w:t>
                  </w:r>
                </w:p>
              </w:tc>
            </w:tr>
            <w:tr>
              <w:trPr>
                <w:trHeight w:val="314" w:hRule="atLeast"/>
              </w:trPr>
              <w:tc>
                <w:tcPr>
                  <w:tcW w:w="611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pacing w:lineRule="exact" w:line="247"/>
                    <w:rPr>
                      <w:sz w:val="24"/>
                    </w:rPr>
                  </w:pPr>
                  <w:r>
                    <w:rPr>
                      <w:sz w:val="24"/>
                    </w:rPr>
                    <w:t>2. Ремонт, реконструкция, модернизация  тротуаров, пешеходных дорожек, автостоянок., всего, в том числе:</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rPr>
                      <w:iCs/>
                      <w:sz w:val="24"/>
                      <w:szCs w:val="24"/>
                    </w:rPr>
                  </w:pPr>
                  <w:r>
                    <w:rPr>
                      <w:iCs/>
                      <w:sz w:val="24"/>
                      <w:szCs w:val="24"/>
                    </w:rPr>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tabs>
                      <w:tab w:val="clear" w:pos="306"/>
                      <w:tab w:val="left" w:pos="11057" w:leader="none"/>
                    </w:tabs>
                    <w:snapToGrid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tabs>
                      <w:tab w:val="clear" w:pos="306"/>
                      <w:tab w:val="left" w:pos="11057" w:leader="none"/>
                    </w:tabs>
                    <w:suppressAutoHyphens w:val="true"/>
                    <w:snapToGrid w:val="false"/>
                    <w:spacing w:before="34" w:after="0"/>
                    <w:ind w:left="7" w:right="0" w:hanging="0"/>
                    <w:jc w:val="center"/>
                    <w:rPr>
                      <w:i/>
                      <w:i/>
                      <w:iCs/>
                      <w:sz w:val="24"/>
                      <w:szCs w:val="24"/>
                    </w:rPr>
                  </w:pPr>
                  <w:r>
                    <w:rPr>
                      <w:i/>
                      <w:iCs/>
                      <w:sz w:val="24"/>
                      <w:szCs w:val="24"/>
                    </w:rPr>
                  </w:r>
                </w:p>
              </w:tc>
              <w:tc>
                <w:tcPr>
                  <w:tcW w:w="2058" w:type="dxa"/>
                  <w:tcBorders>
                    <w:top w:val="single" w:sz="4" w:space="0" w:color="000000"/>
                    <w:left w:val="single" w:sz="4" w:space="0" w:color="000000"/>
                    <w:bottom w:val="single" w:sz="4" w:space="0" w:color="000000"/>
                    <w:right w:val="single" w:sz="4" w:space="0" w:color="000000"/>
                  </w:tcBorders>
                </w:tcPr>
                <w:p>
                  <w:pPr>
                    <w:pStyle w:val="TableParagraph"/>
                    <w:widowControl w:val="false"/>
                    <w:shd w:val="clear" w:fill="FFFFFF"/>
                    <w:rPr>
                      <w:color w:val="000000"/>
                    </w:rPr>
                  </w:pPr>
                  <w:r>
                    <w:rPr>
                      <w:color w:val="000000"/>
                    </w:rPr>
                  </w:r>
                </w:p>
              </w:tc>
            </w:tr>
            <w:tr>
              <w:trPr>
                <w:trHeight w:val="282"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31 января</w:t>
                  </w:r>
                </w:p>
              </w:tc>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282" w:hRule="atLeast"/>
              </w:trPr>
              <w:tc>
                <w:tcPr>
                  <w:tcW w:w="6118"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1901"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15 ноября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058" w:type="dxa"/>
                  <w:tcBorders>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r>
              <w:trPr>
                <w:trHeight w:val="282" w:hRule="atLeast"/>
              </w:trPr>
              <w:tc>
                <w:tcPr>
                  <w:tcW w:w="6118" w:type="dxa"/>
                  <w:tcBorders>
                    <w:left w:val="single" w:sz="4" w:space="0" w:color="000000"/>
                    <w:bottom w:val="single" w:sz="4" w:space="0" w:color="000000"/>
                    <w:right w:val="single" w:sz="4" w:space="0" w:color="000000"/>
                  </w:tcBorders>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1901"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25 декабря</w:t>
                  </w:r>
                </w:p>
              </w:tc>
              <w:tc>
                <w:tcPr>
                  <w:tcW w:w="2193" w:type="dxa"/>
                  <w:tcBorders>
                    <w:left w:val="single" w:sz="4" w:space="0" w:color="000000"/>
                    <w:bottom w:val="single" w:sz="4" w:space="0" w:color="000000"/>
                    <w:right w:val="single" w:sz="4" w:space="0" w:color="000000"/>
                  </w:tcBorders>
                </w:tcPr>
                <w:p>
                  <w:pPr>
                    <w:pStyle w:val="Normal"/>
                    <w:widowControl w:val="false"/>
                    <w:jc w:val="center"/>
                    <w:rPr>
                      <w:color w:val="000000"/>
                      <w:lang w:eastAsia="ru-RU"/>
                    </w:rPr>
                  </w:pPr>
                  <w:r>
                    <w:rPr>
                      <w:color w:val="000000"/>
                      <w:sz w:val="22"/>
                      <w:szCs w:val="22"/>
                      <w:lang w:eastAsia="ru-RU"/>
                    </w:rPr>
                    <w:t>МКУ «ГКМХ»</w:t>
                  </w:r>
                  <w:r>
                    <w:rPr>
                      <w:color w:val="000000"/>
                      <w:sz w:val="23"/>
                      <w:szCs w:val="23"/>
                      <w:lang w:eastAsia="ru-RU"/>
                    </w:rPr>
                    <w:t>,</w:t>
                  </w:r>
                </w:p>
                <w:p>
                  <w:pPr>
                    <w:pStyle w:val="Normal"/>
                    <w:widowControl w:val="false"/>
                    <w:jc w:val="center"/>
                    <w:rPr>
                      <w:color w:val="000000"/>
                      <w:sz w:val="23"/>
                      <w:szCs w:val="23"/>
                      <w:lang w:eastAsia="ru-RU"/>
                    </w:rPr>
                  </w:pPr>
                  <w:r>
                    <w:rPr>
                      <w:color w:val="000000"/>
                      <w:sz w:val="23"/>
                      <w:szCs w:val="23"/>
                      <w:lang w:eastAsia="ru-RU"/>
                    </w:rPr>
                    <w:t>Митенин Олег Геннадьевич</w:t>
                  </w:r>
                </w:p>
              </w:tc>
              <w:tc>
                <w:tcPr>
                  <w:tcW w:w="2893" w:type="dxa"/>
                  <w:tcBorders>
                    <w:left w:val="single" w:sz="4" w:space="0" w:color="000000"/>
                    <w:bottom w:val="single" w:sz="4" w:space="0" w:color="000000"/>
                    <w:right w:val="single" w:sz="4" w:space="0" w:color="000000"/>
                  </w:tcBorders>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058" w:type="dxa"/>
                  <w:tcBorders>
                    <w:left w:val="single" w:sz="4" w:space="0" w:color="000000"/>
                    <w:bottom w:val="single" w:sz="4" w:space="0" w:color="000000"/>
                    <w:right w:val="single" w:sz="4" w:space="0" w:color="000000"/>
                  </w:tcBorders>
                </w:tcPr>
                <w:p>
                  <w:pPr>
                    <w:pStyle w:val="Normal"/>
                    <w:widowControl w:val="false"/>
                    <w:rPr>
                      <w:lang w:eastAsia="ru-RU"/>
                    </w:rPr>
                  </w:pPr>
                  <w:r>
                    <w:rPr>
                      <w:lang w:eastAsia="ru-RU"/>
                    </w:rPr>
                    <w:t>ФИС СП ГАС «Управление»</w:t>
                  </w:r>
                </w:p>
              </w:tc>
            </w:tr>
          </w:tbl>
          <w:p>
            <w:pPr>
              <w:pStyle w:val="1"/>
              <w:widowControl w:val="false"/>
              <w:tabs>
                <w:tab w:val="clear" w:pos="0"/>
                <w:tab w:val="left" w:pos="11057" w:leader="none"/>
              </w:tabs>
              <w:ind w:left="405" w:right="584" w:hanging="0"/>
              <w:rPr>
                <w:spacing w:val="15"/>
              </w:rPr>
            </w:pPr>
            <w:r>
              <w:rPr>
                <w:spacing w:val="15"/>
              </w:rPr>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jc w:val="center"/>
        <w:rPr>
          <w:color w:val="000000"/>
        </w:rPr>
      </w:pPr>
      <w:r>
        <w:rPr>
          <w:color w:val="000000"/>
        </w:rPr>
      </w:r>
    </w:p>
    <w:tbl>
      <w:tblPr>
        <w:tblW w:w="14792" w:type="dxa"/>
        <w:jc w:val="left"/>
        <w:tblInd w:w="-15" w:type="dxa"/>
        <w:tblLayout w:type="fixed"/>
        <w:tblCellMar>
          <w:top w:w="0" w:type="dxa"/>
          <w:left w:w="108" w:type="dxa"/>
          <w:bottom w:w="0" w:type="dxa"/>
          <w:right w:w="108" w:type="dxa"/>
        </w:tblCellMar>
      </w:tblPr>
      <w:tblGrid>
        <w:gridCol w:w="7592"/>
        <w:gridCol w:w="7199"/>
      </w:tblGrid>
      <w:tr>
        <w:trPr>
          <w:trHeight w:val="375" w:hRule="atLeast"/>
        </w:trPr>
        <w:tc>
          <w:tcPr>
            <w:tcW w:w="14791" w:type="dxa"/>
            <w:gridSpan w:val="2"/>
            <w:tcBorders/>
            <w:vAlign w:val="center"/>
          </w:tcPr>
          <w:p>
            <w:pPr>
              <w:pStyle w:val="Normal"/>
              <w:widowControl w:val="false"/>
              <w:rPr>
                <w:b/>
                <w:b/>
                <w:bCs/>
                <w:color w:val="000000"/>
                <w:sz w:val="28"/>
                <w:szCs w:val="28"/>
                <w:u w:val="single"/>
                <w:lang w:eastAsia="ru-RU"/>
              </w:rPr>
            </w:pPr>
            <w:r>
              <w:rPr>
                <w:b/>
                <w:bCs/>
                <w:color w:val="000000"/>
                <w:sz w:val="28"/>
                <w:szCs w:val="28"/>
                <w:u w:val="single"/>
                <w:lang w:eastAsia="ru-RU"/>
              </w:rPr>
            </w:r>
          </w:p>
          <w:p>
            <w:pPr>
              <w:pStyle w:val="Normal"/>
              <w:widowControl w:val="false"/>
              <w:jc w:val="center"/>
              <w:rPr>
                <w:b/>
                <w:b/>
                <w:bCs/>
                <w:color w:val="000000"/>
                <w:sz w:val="28"/>
                <w:szCs w:val="28"/>
                <w:u w:val="single"/>
                <w:lang w:eastAsia="ru-RU"/>
              </w:rPr>
            </w:pPr>
            <w:r>
              <w:rPr>
                <w:b/>
                <w:bCs/>
                <w:color w:val="000000"/>
                <w:sz w:val="28"/>
                <w:szCs w:val="28"/>
                <w:u w:val="single"/>
                <w:lang w:eastAsia="ru-RU"/>
              </w:rPr>
              <w:t>ПАСПОРТ</w:t>
            </w:r>
          </w:p>
        </w:tc>
      </w:tr>
      <w:tr>
        <w:trPr>
          <w:trHeight w:val="375" w:hRule="atLeast"/>
        </w:trPr>
        <w:tc>
          <w:tcPr>
            <w:tcW w:w="14791" w:type="dxa"/>
            <w:gridSpan w:val="2"/>
            <w:tcBorders/>
            <w:vAlign w:val="center"/>
          </w:tcPr>
          <w:p>
            <w:pPr>
              <w:pStyle w:val="Normal"/>
              <w:widowControl w:val="false"/>
              <w:jc w:val="center"/>
              <w:rPr>
                <w:b/>
                <w:b/>
                <w:bCs/>
                <w:color w:val="000000"/>
                <w:sz w:val="28"/>
                <w:szCs w:val="28"/>
                <w:lang w:eastAsia="ru-RU"/>
              </w:rPr>
            </w:pPr>
            <w:r>
              <w:rPr>
                <w:b/>
                <w:bCs/>
                <w:color w:val="000000"/>
                <w:sz w:val="28"/>
                <w:szCs w:val="28"/>
                <w:lang w:eastAsia="ru-RU"/>
              </w:rPr>
              <w:t>комплекса процессных мероприятий</w:t>
            </w:r>
          </w:p>
        </w:tc>
      </w:tr>
      <w:tr>
        <w:trPr>
          <w:trHeight w:val="660" w:hRule="atLeast"/>
        </w:trPr>
        <w:tc>
          <w:tcPr>
            <w:tcW w:w="14791" w:type="dxa"/>
            <w:gridSpan w:val="2"/>
            <w:tcBorders/>
            <w:vAlign w:val="center"/>
          </w:tcPr>
          <w:p>
            <w:pPr>
              <w:pStyle w:val="Normal"/>
              <w:widowControl w:val="false"/>
              <w:jc w:val="center"/>
              <w:rPr>
                <w:color w:val="000000"/>
                <w:sz w:val="28"/>
                <w:szCs w:val="28"/>
                <w:lang w:eastAsia="ru-RU"/>
              </w:rPr>
            </w:pPr>
            <w:r>
              <w:rPr>
                <w:color w:val="000000"/>
                <w:sz w:val="28"/>
                <w:szCs w:val="28"/>
                <w:lang w:eastAsia="ru-RU"/>
              </w:rPr>
              <w:t>«Техническое обслуживание, ремонт и модернизация уличного освещения»</w:t>
            </w:r>
          </w:p>
        </w:tc>
      </w:tr>
      <w:tr>
        <w:trPr>
          <w:trHeight w:val="375" w:hRule="atLeast"/>
        </w:trPr>
        <w:tc>
          <w:tcPr>
            <w:tcW w:w="14791" w:type="dxa"/>
            <w:gridSpan w:val="2"/>
            <w:tcBorders/>
            <w:vAlign w:val="center"/>
          </w:tcPr>
          <w:p>
            <w:pPr>
              <w:pStyle w:val="Normal"/>
              <w:widowControl w:val="false"/>
              <w:jc w:val="center"/>
              <w:rPr>
                <w:b/>
                <w:b/>
                <w:color w:val="000000"/>
                <w:sz w:val="28"/>
                <w:szCs w:val="28"/>
                <w:u w:val="single"/>
                <w:lang w:eastAsia="ru-RU"/>
              </w:rPr>
            </w:pPr>
            <w:r>
              <w:rPr>
                <w:b/>
                <w:color w:val="000000"/>
                <w:sz w:val="28"/>
                <w:szCs w:val="28"/>
                <w:u w:val="single"/>
                <w:lang w:eastAsia="ru-RU"/>
              </w:rPr>
              <w:t>1.Общие положения</w:t>
            </w:r>
          </w:p>
        </w:tc>
      </w:tr>
      <w:tr>
        <w:trPr>
          <w:trHeight w:val="390" w:hRule="atLeast"/>
        </w:trPr>
        <w:tc>
          <w:tcPr>
            <w:tcW w:w="7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Ответственное структурное подразделение администрации</w:t>
            </w:r>
          </w:p>
        </w:tc>
        <w:tc>
          <w:tcPr>
            <w:tcW w:w="7199" w:type="dxa"/>
            <w:tcBorders>
              <w:top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МКУ «ГКМХ», Митенин Олег Геннадьевич</w:t>
            </w:r>
          </w:p>
        </w:tc>
      </w:tr>
      <w:tr>
        <w:trPr>
          <w:trHeight w:val="630" w:hRule="atLeast"/>
        </w:trPr>
        <w:tc>
          <w:tcPr>
            <w:tcW w:w="7592" w:type="dxa"/>
            <w:tcBorders>
              <w:left w:val="single" w:sz="4" w:space="0" w:color="000000"/>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Связь с муниципальной программой</w:t>
            </w:r>
          </w:p>
        </w:tc>
        <w:tc>
          <w:tcPr>
            <w:tcW w:w="7199" w:type="dxa"/>
            <w:tcBorders>
              <w:bottom w:val="single" w:sz="4" w:space="0" w:color="000000"/>
              <w:right w:val="single" w:sz="4" w:space="0" w:color="000000"/>
            </w:tcBorders>
            <w:vAlign w:val="center"/>
          </w:tcPr>
          <w:p>
            <w:pPr>
              <w:pStyle w:val="Normal"/>
              <w:widowControl w:val="false"/>
              <w:jc w:val="center"/>
              <w:rPr>
                <w:color w:val="000000"/>
                <w:lang w:eastAsia="ru-RU"/>
              </w:rPr>
            </w:pPr>
            <w:r>
              <w:rPr>
                <w:color w:val="000000"/>
                <w:lang w:eastAsia="ru-RU"/>
              </w:rPr>
              <w:t>Благоустройство территории ЗАТО г. Радужный Владимирской области</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5177" w:type="dxa"/>
        <w:jc w:val="left"/>
        <w:tblInd w:w="-15" w:type="dxa"/>
        <w:tblLayout w:type="fixed"/>
        <w:tblCellMar>
          <w:top w:w="0" w:type="dxa"/>
          <w:left w:w="108" w:type="dxa"/>
          <w:bottom w:w="0" w:type="dxa"/>
          <w:right w:w="108" w:type="dxa"/>
        </w:tblCellMar>
      </w:tblPr>
      <w:tblGrid>
        <w:gridCol w:w="722"/>
        <w:gridCol w:w="4309"/>
        <w:gridCol w:w="1425"/>
        <w:gridCol w:w="1243"/>
        <w:gridCol w:w="1126"/>
        <w:gridCol w:w="1144"/>
        <w:gridCol w:w="1360"/>
        <w:gridCol w:w="1753"/>
        <w:gridCol w:w="2093"/>
      </w:tblGrid>
      <w:tr>
        <w:trPr>
          <w:trHeight w:val="375" w:hRule="atLeast"/>
        </w:trPr>
        <w:tc>
          <w:tcPr>
            <w:tcW w:w="722" w:type="dxa"/>
            <w:tcBorders/>
            <w:vAlign w:val="bottom"/>
          </w:tcPr>
          <w:p>
            <w:pPr>
              <w:pStyle w:val="Normal"/>
              <w:widowControl w:val="false"/>
              <w:rPr>
                <w:rFonts w:ascii="Calibri" w:hAnsi="Calibri" w:cs="Calibri"/>
                <w:color w:val="000000"/>
                <w:lang w:eastAsia="ru-RU"/>
              </w:rPr>
            </w:pPr>
            <w:r>
              <w:rPr>
                <w:rFonts w:cs="Calibri" w:ascii="Calibri" w:hAnsi="Calibri"/>
                <w:color w:val="000000"/>
                <w:lang w:eastAsia="ru-RU"/>
              </w:rPr>
            </w:r>
          </w:p>
        </w:tc>
        <w:tc>
          <w:tcPr>
            <w:tcW w:w="14453" w:type="dxa"/>
            <w:gridSpan w:val="8"/>
            <w:tcBorders/>
            <w:vAlign w:val="center"/>
          </w:tcPr>
          <w:p>
            <w:pPr>
              <w:pStyle w:val="Normal"/>
              <w:widowControl w:val="false"/>
              <w:jc w:val="center"/>
              <w:rPr>
                <w:b/>
                <w:b/>
                <w:bCs/>
                <w:color w:val="000000"/>
                <w:sz w:val="28"/>
                <w:szCs w:val="28"/>
                <w:lang w:eastAsia="ru-RU"/>
              </w:rPr>
            </w:pPr>
            <w:r>
              <w:rPr>
                <w:b/>
                <w:bCs/>
                <w:color w:val="000000"/>
                <w:sz w:val="28"/>
                <w:szCs w:val="28"/>
                <w:lang w:eastAsia="ru-RU"/>
              </w:rPr>
              <w:t>2.Показатели комплекса процессных мероприятий</w:t>
            </w:r>
          </w:p>
        </w:tc>
      </w:tr>
      <w:tr>
        <w:trPr>
          <w:trHeight w:val="315" w:hRule="atLeast"/>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4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Наименование показателя</w:t>
            </w:r>
          </w:p>
        </w:tc>
        <w:tc>
          <w:tcPr>
            <w:tcW w:w="1425"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Базовое значение</w:t>
            </w:r>
          </w:p>
        </w:tc>
        <w:tc>
          <w:tcPr>
            <w:tcW w:w="3630" w:type="dxa"/>
            <w:gridSpan w:val="3"/>
            <w:tcBorders>
              <w:top w:val="single" w:sz="4" w:space="0" w:color="000000"/>
              <w:bottom w:val="single" w:sz="4" w:space="0" w:color="000000"/>
              <w:right w:val="single" w:sz="4" w:space="0" w:color="000000"/>
            </w:tcBorders>
            <w:vAlign w:val="center"/>
          </w:tcPr>
          <w:p>
            <w:pPr>
              <w:pStyle w:val="Normal"/>
              <w:widowControl w:val="false"/>
              <w:rPr>
                <w:color w:val="000000"/>
                <w:sz w:val="23"/>
                <w:szCs w:val="23"/>
                <w:lang w:eastAsia="ru-RU"/>
              </w:rPr>
            </w:pPr>
            <w:r>
              <w:rPr>
                <w:color w:val="000000"/>
                <w:sz w:val="23"/>
                <w:szCs w:val="23"/>
                <w:lang w:eastAsia="ru-RU"/>
              </w:rPr>
              <w:t>Значение показателей по годам</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Ответственный за достижение показателя</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Информационная система</w:t>
            </w:r>
          </w:p>
        </w:tc>
      </w:tr>
      <w:tr>
        <w:trPr>
          <w:trHeight w:val="810" w:hRule="atLeast"/>
        </w:trPr>
        <w:tc>
          <w:tcPr>
            <w:tcW w:w="7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4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425" w:type="dxa"/>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2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12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14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36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2026</w:t>
            </w:r>
          </w:p>
        </w:tc>
        <w:tc>
          <w:tcPr>
            <w:tcW w:w="17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315" w:hRule="atLeast"/>
        </w:trPr>
        <w:tc>
          <w:tcPr>
            <w:tcW w:w="722"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4309"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142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1243"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112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5</w:t>
            </w:r>
          </w:p>
        </w:tc>
        <w:tc>
          <w:tcPr>
            <w:tcW w:w="114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7</w:t>
            </w:r>
          </w:p>
        </w:tc>
        <w:tc>
          <w:tcPr>
            <w:tcW w:w="136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8</w:t>
            </w:r>
          </w:p>
        </w:tc>
        <w:tc>
          <w:tcPr>
            <w:tcW w:w="1753"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9</w:t>
            </w:r>
          </w:p>
        </w:tc>
        <w:tc>
          <w:tcPr>
            <w:tcW w:w="2093"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1755" w:hRule="atLeast"/>
        </w:trPr>
        <w:tc>
          <w:tcPr>
            <w:tcW w:w="722"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4309" w:type="dxa"/>
            <w:tcBorders>
              <w:bottom w:val="single" w:sz="4" w:space="0" w:color="000000"/>
              <w:right w:val="single" w:sz="4" w:space="0" w:color="000000"/>
            </w:tcBorders>
            <w:vAlign w:val="center"/>
          </w:tcPr>
          <w:p>
            <w:pPr>
              <w:pStyle w:val="Normal"/>
              <w:widowControl w:val="false"/>
              <w:rPr>
                <w:color w:val="000000"/>
                <w:sz w:val="23"/>
                <w:szCs w:val="23"/>
                <w:lang w:eastAsia="ru-RU"/>
              </w:rPr>
            </w:pPr>
            <w:r>
              <w:rPr>
                <w:color w:val="000000"/>
                <w:sz w:val="23"/>
                <w:szCs w:val="23"/>
                <w:lang w:eastAsia="ru-RU"/>
              </w:rPr>
              <w:t>Приведение уличного освещения в соответствие с нормами «СП 52.13330.2016. Свод правил. Естественное и искусственное освещение. Актуализированная редакция СНиП 23-05-95*» и правилами</w:t>
            </w:r>
          </w:p>
        </w:tc>
        <w:tc>
          <w:tcPr>
            <w:tcW w:w="142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243"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12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144"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36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75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3"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795" w:hRule="atLeast"/>
        </w:trPr>
        <w:tc>
          <w:tcPr>
            <w:tcW w:w="722" w:type="dxa"/>
            <w:tcBorders>
              <w:left w:val="single" w:sz="4" w:space="0" w:color="000000"/>
              <w:bottom w:val="single" w:sz="4" w:space="0" w:color="000000"/>
              <w:right w:val="single" w:sz="4" w:space="0" w:color="000000"/>
            </w:tcBorders>
            <w:vAlign w:val="center"/>
          </w:tcPr>
          <w:p>
            <w:pPr>
              <w:pStyle w:val="TableParagraph"/>
              <w:widowControl w:val="false"/>
              <w:shd w:val="clear" w:fill="FFFFFF"/>
              <w:rPr/>
            </w:pPr>
            <w:r>
              <w:rPr/>
              <w:t>1.1.</w:t>
            </w:r>
          </w:p>
        </w:tc>
        <w:tc>
          <w:tcPr>
            <w:tcW w:w="4309"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szCs w:val="20"/>
              </w:rPr>
            </w:pPr>
            <w:r>
              <w:rPr>
                <w:sz w:val="20"/>
                <w:szCs w:val="20"/>
              </w:rPr>
              <w:t>Содержание  и обслуживание линий или систем уличного освещения (протяженность)</w:t>
            </w:r>
          </w:p>
        </w:tc>
        <w:tc>
          <w:tcPr>
            <w:tcW w:w="1425"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rPr>
            </w:pPr>
            <w:r>
              <w:rPr>
                <w:sz w:val="20"/>
              </w:rPr>
              <w:t>км</w:t>
            </w:r>
          </w:p>
        </w:tc>
        <w:tc>
          <w:tcPr>
            <w:tcW w:w="124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rPr>
            </w:pPr>
            <w:r>
              <w:rPr>
                <w:sz w:val="20"/>
              </w:rPr>
              <w:t>49,062</w:t>
            </w:r>
          </w:p>
        </w:tc>
        <w:tc>
          <w:tcPr>
            <w:tcW w:w="1126"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rPr>
            </w:pPr>
            <w:r>
              <w:rPr>
                <w:sz w:val="20"/>
              </w:rPr>
              <w:t>49,062</w:t>
            </w:r>
          </w:p>
        </w:tc>
        <w:tc>
          <w:tcPr>
            <w:tcW w:w="1144"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rPr>
            </w:pPr>
            <w:r>
              <w:rPr>
                <w:sz w:val="20"/>
              </w:rPr>
              <w:t>49,062</w:t>
            </w:r>
          </w:p>
        </w:tc>
        <w:tc>
          <w:tcPr>
            <w:tcW w:w="1360"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rPr>
            </w:pPr>
            <w:r>
              <w:rPr>
                <w:sz w:val="20"/>
              </w:rPr>
              <w:t>49,062</w:t>
            </w:r>
          </w:p>
        </w:tc>
        <w:tc>
          <w:tcPr>
            <w:tcW w:w="175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sz w:val="20"/>
              </w:rPr>
            </w:pPr>
            <w:r>
              <w:rPr>
                <w:sz w:val="20"/>
              </w:rPr>
              <w:t>МКУ «ГКМХ»</w:t>
            </w:r>
          </w:p>
        </w:tc>
      </w:tr>
      <w:tr>
        <w:trPr>
          <w:trHeight w:val="978" w:hRule="atLeast"/>
        </w:trPr>
        <w:tc>
          <w:tcPr>
            <w:tcW w:w="722"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pacing w:lineRule="exact" w:line="270"/>
              <w:ind w:left="221" w:right="212" w:hanging="276"/>
              <w:jc w:val="center"/>
              <w:rPr/>
            </w:pPr>
            <w:r>
              <w:rPr>
                <w:sz w:val="20"/>
                <w:szCs w:val="20"/>
              </w:rPr>
              <w:t>1.2</w:t>
            </w:r>
            <w:r>
              <w:rPr/>
              <w:t>.</w:t>
            </w:r>
          </w:p>
        </w:tc>
        <w:tc>
          <w:tcPr>
            <w:tcW w:w="4309"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szCs w:val="20"/>
              </w:rPr>
            </w:pPr>
            <w:r>
              <w:rPr>
                <w:sz w:val="20"/>
                <w:szCs w:val="20"/>
              </w:rPr>
              <w:t>Количество обслуживаемых светильников</w:t>
            </w:r>
          </w:p>
        </w:tc>
        <w:tc>
          <w:tcPr>
            <w:tcW w:w="1425"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4"/>
                <w:szCs w:val="24"/>
              </w:rPr>
            </w:pPr>
            <w:r>
              <w:rPr>
                <w:sz w:val="24"/>
                <w:szCs w:val="24"/>
              </w:rPr>
              <w:t>ед.</w:t>
            </w:r>
          </w:p>
        </w:tc>
        <w:tc>
          <w:tcPr>
            <w:tcW w:w="124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szCs w:val="20"/>
              </w:rPr>
            </w:pPr>
            <w:r>
              <w:rPr>
                <w:sz w:val="20"/>
                <w:szCs w:val="20"/>
              </w:rPr>
              <w:t>1370</w:t>
            </w:r>
          </w:p>
        </w:tc>
        <w:tc>
          <w:tcPr>
            <w:tcW w:w="1126" w:type="dxa"/>
            <w:tcBorders>
              <w:bottom w:val="single" w:sz="4" w:space="0" w:color="000000"/>
              <w:right w:val="single" w:sz="4" w:space="0" w:color="000000"/>
            </w:tcBorders>
            <w:vAlign w:val="center"/>
          </w:tcPr>
          <w:p>
            <w:pPr>
              <w:pStyle w:val="Normal"/>
              <w:widowControl w:val="false"/>
              <w:rPr>
                <w:sz w:val="20"/>
                <w:szCs w:val="20"/>
              </w:rPr>
            </w:pPr>
            <w:r>
              <w:rPr>
                <w:sz w:val="20"/>
                <w:szCs w:val="20"/>
              </w:rPr>
              <w:t>1370</w:t>
            </w:r>
          </w:p>
        </w:tc>
        <w:tc>
          <w:tcPr>
            <w:tcW w:w="1144" w:type="dxa"/>
            <w:tcBorders>
              <w:bottom w:val="single" w:sz="4" w:space="0" w:color="000000"/>
              <w:right w:val="single" w:sz="4" w:space="0" w:color="000000"/>
            </w:tcBorders>
            <w:vAlign w:val="center"/>
          </w:tcPr>
          <w:p>
            <w:pPr>
              <w:pStyle w:val="Normal"/>
              <w:widowControl w:val="false"/>
              <w:rPr>
                <w:sz w:val="20"/>
                <w:szCs w:val="20"/>
              </w:rPr>
            </w:pPr>
            <w:r>
              <w:rPr>
                <w:sz w:val="20"/>
                <w:szCs w:val="20"/>
              </w:rPr>
              <w:t>1370</w:t>
            </w:r>
          </w:p>
        </w:tc>
        <w:tc>
          <w:tcPr>
            <w:tcW w:w="1360" w:type="dxa"/>
            <w:tcBorders>
              <w:bottom w:val="single" w:sz="4" w:space="0" w:color="000000"/>
              <w:right w:val="single" w:sz="4" w:space="0" w:color="000000"/>
            </w:tcBorders>
            <w:vAlign w:val="center"/>
          </w:tcPr>
          <w:p>
            <w:pPr>
              <w:pStyle w:val="Normal"/>
              <w:widowControl w:val="false"/>
              <w:rPr>
                <w:sz w:val="20"/>
                <w:szCs w:val="20"/>
              </w:rPr>
            </w:pPr>
            <w:r>
              <w:rPr>
                <w:sz w:val="20"/>
                <w:szCs w:val="20"/>
              </w:rPr>
              <w:t>1370</w:t>
            </w:r>
          </w:p>
        </w:tc>
        <w:tc>
          <w:tcPr>
            <w:tcW w:w="175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color w:val="000000"/>
                <w:lang w:eastAsia="ru-RU"/>
              </w:rPr>
            </w:pPr>
            <w:r>
              <w:rPr>
                <w:color w:val="000000"/>
                <w:lang w:eastAsia="ru-RU"/>
              </w:rPr>
              <w:t>МКУ «ГКМХ»</w:t>
            </w:r>
          </w:p>
        </w:tc>
        <w:tc>
          <w:tcPr>
            <w:tcW w:w="2093" w:type="dxa"/>
            <w:tcBorders>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jc w:val="center"/>
              <w:rPr>
                <w:sz w:val="20"/>
              </w:rPr>
            </w:pPr>
            <w:r>
              <w:rPr>
                <w:sz w:val="20"/>
              </w:rPr>
              <w:t>МКУ «ГКМХ»</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569"/>
        <w:gridCol w:w="2613"/>
        <w:gridCol w:w="1576"/>
        <w:gridCol w:w="3631"/>
        <w:gridCol w:w="1309"/>
        <w:gridCol w:w="1305"/>
        <w:gridCol w:w="1203"/>
        <w:gridCol w:w="1185"/>
        <w:gridCol w:w="1172"/>
      </w:tblGrid>
      <w:tr>
        <w:trPr>
          <w:trHeight w:val="390" w:hRule="atLeast"/>
        </w:trPr>
        <w:tc>
          <w:tcPr>
            <w:tcW w:w="14563" w:type="dxa"/>
            <w:gridSpan w:val="9"/>
            <w:tcBorders/>
            <w:vAlign w:val="center"/>
          </w:tcPr>
          <w:p>
            <w:pPr>
              <w:pStyle w:val="Normal"/>
              <w:widowControl w:val="false"/>
              <w:jc w:val="center"/>
              <w:rPr>
                <w:b/>
                <w:b/>
                <w:bCs/>
                <w:color w:val="000000"/>
                <w:sz w:val="28"/>
                <w:szCs w:val="28"/>
                <w:lang w:eastAsia="ru-RU"/>
              </w:rPr>
            </w:pPr>
            <w:r>
              <w:rPr>
                <w:b/>
                <w:bCs/>
                <w:color w:val="000000"/>
                <w:sz w:val="28"/>
                <w:szCs w:val="28"/>
                <w:lang w:eastAsia="ru-RU"/>
              </w:rPr>
              <w:t>3.Перечень мероприятий (результатов) процессных мероприятий</w:t>
            </w:r>
          </w:p>
        </w:tc>
      </w:tr>
      <w:tr>
        <w:trPr>
          <w:trHeight w:val="630" w:hRule="atLeast"/>
        </w:trPr>
        <w:tc>
          <w:tcPr>
            <w:tcW w:w="569"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 xml:space="preserve">№ </w:t>
            </w:r>
            <w:r>
              <w:rPr>
                <w:color w:val="000000"/>
                <w:sz w:val="23"/>
                <w:szCs w:val="23"/>
                <w:lang w:eastAsia="ru-RU"/>
              </w:rPr>
              <w:t>п/п</w:t>
            </w:r>
          </w:p>
        </w:tc>
        <w:tc>
          <w:tcPr>
            <w:tcW w:w="2613"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bookmarkStart w:id="5" w:name="RANGE!B24"/>
            <w:r>
              <w:rPr>
                <w:color w:val="000000"/>
                <w:sz w:val="23"/>
                <w:szCs w:val="23"/>
                <w:lang w:eastAsia="ru-RU"/>
              </w:rPr>
              <w:t>Наименование мероприятия (результата)</w:t>
            </w:r>
            <w:bookmarkEnd w:id="5"/>
          </w:p>
        </w:tc>
        <w:tc>
          <w:tcPr>
            <w:tcW w:w="1576"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Тип мероприятий (результата)</w:t>
            </w:r>
          </w:p>
        </w:tc>
        <w:tc>
          <w:tcPr>
            <w:tcW w:w="3631"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Характеристика</w:t>
            </w:r>
          </w:p>
        </w:tc>
        <w:tc>
          <w:tcPr>
            <w:tcW w:w="1309"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Единица измерения</w:t>
            </w:r>
          </w:p>
          <w:p>
            <w:pPr>
              <w:pStyle w:val="Normal"/>
              <w:widowControl w:val="false"/>
              <w:jc w:val="center"/>
              <w:rPr>
                <w:color w:val="000000"/>
                <w:sz w:val="23"/>
                <w:szCs w:val="23"/>
                <w:lang w:eastAsia="ru-RU"/>
              </w:rPr>
            </w:pPr>
            <w:r>
              <w:rPr>
                <w:color w:val="000000"/>
                <w:sz w:val="23"/>
                <w:szCs w:val="23"/>
                <w:lang w:eastAsia="ru-RU"/>
              </w:rPr>
              <w:t>(по ОКЕИ)</w:t>
            </w:r>
          </w:p>
        </w:tc>
        <w:tc>
          <w:tcPr>
            <w:tcW w:w="1305" w:type="dxa"/>
            <w:vMerge w:val="restart"/>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Базовое значение</w:t>
            </w:r>
          </w:p>
        </w:tc>
        <w:tc>
          <w:tcPr>
            <w:tcW w:w="3560" w:type="dxa"/>
            <w:gridSpan w:val="3"/>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Значения мероприятия (результата) по годам</w:t>
            </w:r>
          </w:p>
        </w:tc>
      </w:tr>
      <w:tr>
        <w:trPr>
          <w:trHeight w:val="390" w:hRule="atLeast"/>
        </w:trPr>
        <w:tc>
          <w:tcPr>
            <w:tcW w:w="569"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2613"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1576"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3631"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1309"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1305" w:type="dxa"/>
            <w:vMerge w:val="continue"/>
            <w:tcBorders>
              <w:top w:val="single" w:sz="8" w:space="0" w:color="000000"/>
              <w:left w:val="single" w:sz="8" w:space="0" w:color="000000"/>
              <w:bottom w:val="single" w:sz="8" w:space="0" w:color="000000"/>
            </w:tcBorders>
            <w:tcMar>
              <w:top w:w="55" w:type="dxa"/>
              <w:bottom w:w="55" w:type="dxa"/>
            </w:tcMar>
            <w:vAlign w:val="center"/>
          </w:tcPr>
          <w:p>
            <w:pPr>
              <w:pStyle w:val="Normal"/>
              <w:widowControl w:val="false"/>
              <w:rPr/>
            </w:pPr>
            <w:r>
              <w:rPr/>
            </w:r>
          </w:p>
        </w:tc>
        <w:tc>
          <w:tcPr>
            <w:tcW w:w="1203"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185"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172"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2026</w:t>
            </w:r>
          </w:p>
        </w:tc>
      </w:tr>
      <w:tr>
        <w:trPr>
          <w:trHeight w:val="345" w:hRule="atLeast"/>
        </w:trPr>
        <w:tc>
          <w:tcPr>
            <w:tcW w:w="569"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613"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2</w:t>
            </w:r>
          </w:p>
        </w:tc>
        <w:tc>
          <w:tcPr>
            <w:tcW w:w="1576"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3</w:t>
            </w:r>
          </w:p>
        </w:tc>
        <w:tc>
          <w:tcPr>
            <w:tcW w:w="3631"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4</w:t>
            </w:r>
          </w:p>
        </w:tc>
        <w:tc>
          <w:tcPr>
            <w:tcW w:w="1309"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5</w:t>
            </w:r>
          </w:p>
        </w:tc>
        <w:tc>
          <w:tcPr>
            <w:tcW w:w="1305"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6</w:t>
            </w:r>
          </w:p>
        </w:tc>
        <w:tc>
          <w:tcPr>
            <w:tcW w:w="1203"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7</w:t>
            </w:r>
          </w:p>
        </w:tc>
        <w:tc>
          <w:tcPr>
            <w:tcW w:w="1185" w:type="dxa"/>
            <w:tcBorders>
              <w:left w:val="single" w:sz="8" w:space="0" w:color="000000"/>
              <w:bottom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9</w:t>
            </w:r>
          </w:p>
        </w:tc>
        <w:tc>
          <w:tcPr>
            <w:tcW w:w="1172"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10</w:t>
            </w:r>
          </w:p>
        </w:tc>
      </w:tr>
      <w:tr>
        <w:trPr>
          <w:trHeight w:val="682" w:hRule="exact"/>
        </w:trPr>
        <w:tc>
          <w:tcPr>
            <w:tcW w:w="14563" w:type="dxa"/>
            <w:gridSpan w:val="9"/>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rPr>
                <w:i/>
                <w:i/>
                <w:iCs/>
                <w:color w:val="000000"/>
                <w:sz w:val="23"/>
                <w:szCs w:val="23"/>
                <w:lang w:eastAsia="ru-RU"/>
              </w:rPr>
            </w:pPr>
            <w:r>
              <w:rPr>
                <w:i/>
                <w:iCs/>
                <w:color w:val="000000"/>
                <w:sz w:val="23"/>
                <w:szCs w:val="23"/>
                <w:lang w:eastAsia="ru-RU"/>
              </w:rPr>
              <w:t>Задача: 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r>
      <w:tr>
        <w:trPr>
          <w:trHeight w:val="1755" w:hRule="atLeast"/>
        </w:trPr>
        <w:tc>
          <w:tcPr>
            <w:tcW w:w="569" w:type="dxa"/>
            <w:tcBorders>
              <w:top w:val="single" w:sz="8"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w:t>
            </w:r>
          </w:p>
        </w:tc>
        <w:tc>
          <w:tcPr>
            <w:tcW w:w="2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Техническое обслуживание, ремонт, модернизация системы уличного освещения</w:t>
            </w:r>
          </w:p>
        </w:tc>
        <w:tc>
          <w:tcPr>
            <w:tcW w:w="157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r>
      <w:tr>
        <w:trPr>
          <w:trHeight w:val="1755" w:hRule="atLeast"/>
        </w:trPr>
        <w:tc>
          <w:tcPr>
            <w:tcW w:w="569" w:type="dxa"/>
            <w:tcBorders>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1.1.</w:t>
            </w:r>
          </w:p>
        </w:tc>
        <w:tc>
          <w:tcPr>
            <w:tcW w:w="2613"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в том числе предоставление сведений о расходе электрической энергии светильниками наружного освещения</w:t>
            </w:r>
          </w:p>
          <w:p>
            <w:pPr>
              <w:pStyle w:val="Normal"/>
              <w:widowControl w:val="false"/>
              <w:jc w:val="center"/>
              <w:rPr>
                <w:color w:val="000000"/>
                <w:sz w:val="23"/>
                <w:szCs w:val="23"/>
                <w:lang w:eastAsia="ru-RU"/>
              </w:rPr>
            </w:pPr>
            <w:r>
              <w:rPr>
                <w:color w:val="000000"/>
                <w:sz w:val="23"/>
                <w:szCs w:val="23"/>
                <w:lang w:eastAsia="ru-RU"/>
              </w:rPr>
            </w:r>
          </w:p>
        </w:tc>
        <w:tc>
          <w:tcPr>
            <w:tcW w:w="157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Единица</w:t>
            </w:r>
          </w:p>
        </w:tc>
        <w:tc>
          <w:tcPr>
            <w:tcW w:w="1305"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rPr>
                <w:sz w:val="20"/>
                <w:szCs w:val="20"/>
              </w:rPr>
            </w:pPr>
            <w:r>
              <w:rPr>
                <w:sz w:val="20"/>
                <w:szCs w:val="20"/>
              </w:rPr>
              <w:t>1370</w:t>
            </w:r>
          </w:p>
        </w:tc>
        <w:tc>
          <w:tcPr>
            <w:tcW w:w="1203" w:type="dxa"/>
            <w:tcBorders>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1370</w:t>
            </w:r>
          </w:p>
        </w:tc>
        <w:tc>
          <w:tcPr>
            <w:tcW w:w="1185" w:type="dxa"/>
            <w:tcBorders>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1370</w:t>
            </w:r>
          </w:p>
        </w:tc>
        <w:tc>
          <w:tcPr>
            <w:tcW w:w="1172" w:type="dxa"/>
            <w:tcBorders>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1370</w:t>
            </w:r>
          </w:p>
        </w:tc>
      </w:tr>
      <w:tr>
        <w:trPr>
          <w:trHeight w:val="1980" w:hRule="atLeast"/>
        </w:trPr>
        <w:tc>
          <w:tcPr>
            <w:tcW w:w="569" w:type="dxa"/>
            <w:tcBorders>
              <w:left w:val="single" w:sz="8" w:space="0" w:color="000000"/>
              <w:bottom w:val="single" w:sz="4"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1.2.</w:t>
            </w:r>
          </w:p>
        </w:tc>
        <w:tc>
          <w:tcPr>
            <w:tcW w:w="2613"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ind w:left="0" w:right="327" w:hanging="0"/>
              <w:jc w:val="center"/>
              <w:rPr>
                <w:color w:val="000000"/>
                <w:sz w:val="24"/>
                <w:szCs w:val="23"/>
                <w:lang w:eastAsia="ru-RU"/>
              </w:rPr>
            </w:pPr>
            <w:r>
              <w:rPr>
                <w:color w:val="000000"/>
                <w:sz w:val="24"/>
                <w:szCs w:val="23"/>
                <w:lang w:eastAsia="ru-RU"/>
              </w:rPr>
              <w:t>Поставка электроэнергии на уличное освещение на территории ЗАТО г.Радужный Владимирской области</w:t>
            </w:r>
          </w:p>
        </w:tc>
        <w:tc>
          <w:tcPr>
            <w:tcW w:w="157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Обслуживание наружного освещения и поставка электроэнергии на уличное освещение на территории ЗАТО г. Радужный Владимирской области</w:t>
            </w:r>
          </w:p>
        </w:tc>
        <w:tc>
          <w:tcPr>
            <w:tcW w:w="1309"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Условная единица</w:t>
            </w:r>
          </w:p>
        </w:tc>
        <w:tc>
          <w:tcPr>
            <w:tcW w:w="130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c>
          <w:tcPr>
            <w:tcW w:w="1203"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c>
          <w:tcPr>
            <w:tcW w:w="11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c>
          <w:tcPr>
            <w:tcW w:w="1172"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r>
      <w:tr>
        <w:trPr>
          <w:trHeight w:val="324" w:hRule="atLeast"/>
        </w:trPr>
        <w:tc>
          <w:tcPr>
            <w:tcW w:w="569" w:type="dxa"/>
            <w:tcBorders>
              <w:top w:val="single" w:sz="4" w:space="0" w:color="000000"/>
              <w:left w:val="single" w:sz="8" w:space="0" w:color="000000"/>
              <w:bottom w:val="single" w:sz="8" w:space="0" w:color="000000"/>
              <w:right w:val="single" w:sz="8" w:space="0" w:color="000000"/>
            </w:tcBorders>
            <w:tcMar>
              <w:top w:w="55" w:type="dxa"/>
              <w:bottom w:w="55" w:type="dxa"/>
            </w:tcMar>
            <w:vAlign w:val="center"/>
          </w:tcPr>
          <w:p>
            <w:pPr>
              <w:pStyle w:val="Normal"/>
              <w:widowControl w:val="false"/>
              <w:jc w:val="center"/>
              <w:rPr>
                <w:color w:val="000000"/>
                <w:sz w:val="23"/>
                <w:szCs w:val="23"/>
                <w:lang w:eastAsia="ru-RU"/>
              </w:rPr>
            </w:pPr>
            <w:r>
              <w:rPr>
                <w:color w:val="000000"/>
                <w:sz w:val="23"/>
                <w:szCs w:val="23"/>
                <w:lang w:eastAsia="ru-RU"/>
              </w:rPr>
              <w:t>1.3.</w:t>
            </w:r>
          </w:p>
        </w:tc>
        <w:tc>
          <w:tcPr>
            <w:tcW w:w="26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ind w:left="0" w:right="327" w:hanging="0"/>
              <w:jc w:val="center"/>
              <w:rPr>
                <w:color w:val="000000"/>
                <w:sz w:val="24"/>
                <w:szCs w:val="23"/>
                <w:lang w:eastAsia="ru-RU"/>
              </w:rPr>
            </w:pPr>
            <w:r>
              <w:rPr>
                <w:color w:val="000000"/>
                <w:sz w:val="24"/>
                <w:szCs w:val="23"/>
                <w:lang w:eastAsia="ru-RU"/>
              </w:rPr>
              <w:t>Устройство наружного освещения дороги вдоль участков №№113-132 квартал 7/1</w:t>
            </w:r>
          </w:p>
        </w:tc>
        <w:tc>
          <w:tcPr>
            <w:tcW w:w="157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Выполнение работ</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Устройство наружного освещения</w:t>
            </w:r>
          </w:p>
        </w:tc>
        <w:tc>
          <w:tcPr>
            <w:tcW w:w="1309"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км</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0,782</w:t>
            </w:r>
          </w:p>
        </w:tc>
        <w:tc>
          <w:tcPr>
            <w:tcW w:w="1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792" w:type="dxa"/>
        <w:jc w:val="left"/>
        <w:tblInd w:w="-15" w:type="dxa"/>
        <w:tblLayout w:type="fixed"/>
        <w:tblCellMar>
          <w:top w:w="0" w:type="dxa"/>
          <w:left w:w="108" w:type="dxa"/>
          <w:bottom w:w="0" w:type="dxa"/>
          <w:right w:w="108" w:type="dxa"/>
        </w:tblCellMar>
      </w:tblPr>
      <w:tblGrid>
        <w:gridCol w:w="5727"/>
        <w:gridCol w:w="2787"/>
        <w:gridCol w:w="1686"/>
        <w:gridCol w:w="1485"/>
        <w:gridCol w:w="1576"/>
        <w:gridCol w:w="1530"/>
      </w:tblGrid>
      <w:tr>
        <w:trPr>
          <w:trHeight w:val="375" w:hRule="atLeast"/>
        </w:trPr>
        <w:tc>
          <w:tcPr>
            <w:tcW w:w="14791" w:type="dxa"/>
            <w:gridSpan w:val="6"/>
            <w:tcBorders/>
            <w:vAlign w:val="center"/>
          </w:tcPr>
          <w:p>
            <w:pPr>
              <w:pStyle w:val="Normal"/>
              <w:widowControl w:val="false"/>
              <w:jc w:val="center"/>
              <w:rPr>
                <w:b/>
                <w:b/>
                <w:bCs/>
                <w:color w:val="000000"/>
                <w:sz w:val="28"/>
                <w:szCs w:val="28"/>
                <w:lang w:eastAsia="ru-RU"/>
              </w:rPr>
            </w:pPr>
            <w:r>
              <w:rPr>
                <w:b/>
                <w:bCs/>
                <w:color w:val="000000"/>
                <w:sz w:val="28"/>
                <w:szCs w:val="28"/>
                <w:lang w:eastAsia="ru-RU"/>
              </w:rPr>
            </w:r>
          </w:p>
          <w:p>
            <w:pPr>
              <w:pStyle w:val="Normal"/>
              <w:widowControl w:val="false"/>
              <w:jc w:val="center"/>
              <w:rPr>
                <w:b/>
                <w:b/>
                <w:bCs/>
                <w:color w:val="000000"/>
                <w:sz w:val="28"/>
                <w:szCs w:val="28"/>
                <w:lang w:eastAsia="ru-RU"/>
              </w:rPr>
            </w:pPr>
            <w:r>
              <w:rPr>
                <w:b/>
                <w:bCs/>
                <w:color w:val="000000"/>
                <w:sz w:val="28"/>
                <w:szCs w:val="28"/>
                <w:lang w:eastAsia="ru-RU"/>
              </w:rPr>
              <w:t>4.Финансовое обеспечение процессных мероприятий</w:t>
            </w:r>
          </w:p>
          <w:p>
            <w:pPr>
              <w:pStyle w:val="Normal"/>
              <w:widowControl w:val="false"/>
              <w:jc w:val="center"/>
              <w:rPr>
                <w:b/>
                <w:b/>
                <w:bCs/>
                <w:color w:val="000000"/>
                <w:sz w:val="28"/>
                <w:szCs w:val="28"/>
                <w:lang w:eastAsia="ru-RU"/>
              </w:rPr>
            </w:pPr>
            <w:r>
              <w:rPr>
                <w:b/>
                <w:bCs/>
                <w:color w:val="000000"/>
                <w:sz w:val="28"/>
                <w:szCs w:val="28"/>
                <w:lang w:eastAsia="ru-RU"/>
              </w:rPr>
            </w:r>
          </w:p>
        </w:tc>
      </w:tr>
      <w:tr>
        <w:trPr>
          <w:trHeight w:val="315" w:hRule="atLeast"/>
        </w:trPr>
        <w:tc>
          <w:tcPr>
            <w:tcW w:w="57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Наименование мероприятия (результата) /</w:t>
            </w:r>
          </w:p>
          <w:p>
            <w:pPr>
              <w:pStyle w:val="Normal"/>
              <w:widowControl w:val="false"/>
              <w:jc w:val="center"/>
              <w:rPr>
                <w:color w:val="000000"/>
              </w:rPr>
            </w:pPr>
            <w:r>
              <w:fldChar w:fldCharType="begin"/>
            </w:r>
            <w:r>
              <w:rPr>
                <w:sz w:val="23"/>
                <w:szCs w:val="23"/>
                <w:rFonts w:cs="Calibri"/>
                <w:color w:val="000000"/>
                <w:lang w:eastAsia="ru-RU"/>
              </w:rPr>
              <w:instrText> HYPERLINK "../../../%D0%9C%D0%BE%D0%B8%20%D0%B4%D0%BE%D0%BA%D1%83%D0%BC%D0%B5%D0%BD%D1%82%D1%8B/2016-2023/%D0%9F%D0%A0%D0%9E%D0%93%D0%A0%D0%90%D0%9C%D0%9C%D0%AB/%D0%B1%D0%BB%D0%B0%D0%B3%D0%BE%D1%83%D1%81%D1%82%D1%80%D0%BE%D0%B9%D1%81%D1%82%D0%B2%D0%BE/2024-2026%20%D0%BA%D0%BE%D0%BC%D1%84%D0%BE%D1%80%D1%82%20%D1%81%D1%80%D0%B5%D0%B4%D0%B0/%D0%9F%D1%80%D0%BE%D1%86%D0%B5%D1%81%D1%81%D0%BD%D1%8B%D0%B5%20%D0%BC%D0%B5%D1%80%D0%BE%D0%BF%D1%80%D0%B8%D1%8F%D1%82%D0%B8%D1%8F%20%D1%83%D0%BB%D0%B8%D1%87%D0%BD.%20%D0%BE%D1%81%D0%B2%D0%B5%D1%89..xlsx" \l "RANGE!%23ССЫЛКА!"</w:instrText>
            </w:r>
            <w:r>
              <w:rPr>
                <w:sz w:val="23"/>
                <w:szCs w:val="23"/>
                <w:rFonts w:cs="Calibri"/>
                <w:color w:val="000000"/>
                <w:lang w:eastAsia="ru-RU"/>
              </w:rPr>
              <w:fldChar w:fldCharType="separate"/>
            </w:r>
            <w:r>
              <w:rPr>
                <w:rFonts w:cs="Calibri"/>
                <w:color w:val="000000"/>
                <w:sz w:val="23"/>
                <w:szCs w:val="23"/>
                <w:lang w:eastAsia="ru-RU"/>
              </w:rPr>
              <w:t xml:space="preserve"> </w:t>
            </w:r>
            <w:r>
              <w:rPr>
                <w:sz w:val="23"/>
                <w:szCs w:val="23"/>
                <w:rFonts w:cs="Calibri"/>
                <w:color w:val="000000"/>
                <w:lang w:eastAsia="ru-RU"/>
              </w:rPr>
              <w:fldChar w:fldCharType="end"/>
            </w:r>
            <w:r>
              <w:rPr>
                <w:rFonts w:cs="Calibri"/>
                <w:color w:val="000000"/>
                <w:sz w:val="23"/>
                <w:szCs w:val="23"/>
                <w:lang w:eastAsia="ru-RU"/>
              </w:rPr>
              <w:t>источник финансового обеспечения</w:t>
            </w:r>
          </w:p>
        </w:tc>
        <w:tc>
          <w:tcPr>
            <w:tcW w:w="2787"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ГРБС</w:t>
            </w:r>
          </w:p>
          <w:p>
            <w:pPr>
              <w:pStyle w:val="Normal"/>
              <w:widowControl w:val="false"/>
              <w:jc w:val="center"/>
              <w:rPr>
                <w:color w:val="000000"/>
                <w:sz w:val="23"/>
                <w:szCs w:val="23"/>
                <w:lang w:eastAsia="ru-RU"/>
              </w:rPr>
            </w:pPr>
            <w:r>
              <w:rPr>
                <w:color w:val="000000"/>
                <w:sz w:val="23"/>
                <w:szCs w:val="23"/>
                <w:lang w:eastAsia="ru-RU"/>
              </w:rPr>
              <w:t>КБК</w:t>
            </w:r>
          </w:p>
        </w:tc>
        <w:tc>
          <w:tcPr>
            <w:tcW w:w="6277" w:type="dxa"/>
            <w:gridSpan w:val="4"/>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Объем финансового обеспечения</w:t>
            </w:r>
          </w:p>
          <w:p>
            <w:pPr>
              <w:pStyle w:val="Normal"/>
              <w:widowControl w:val="false"/>
              <w:jc w:val="center"/>
              <w:rPr>
                <w:color w:val="000000"/>
                <w:sz w:val="23"/>
                <w:szCs w:val="23"/>
                <w:lang w:eastAsia="ru-RU"/>
              </w:rPr>
            </w:pPr>
            <w:r>
              <w:rPr>
                <w:color w:val="000000"/>
                <w:sz w:val="23"/>
                <w:szCs w:val="23"/>
                <w:lang w:eastAsia="ru-RU"/>
              </w:rPr>
              <w:t>по годам реализации, тыс. рублей</w:t>
            </w:r>
          </w:p>
        </w:tc>
      </w:tr>
      <w:tr>
        <w:trPr>
          <w:trHeight w:val="315" w:hRule="atLeast"/>
        </w:trPr>
        <w:tc>
          <w:tcPr>
            <w:tcW w:w="57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787" w:type="dxa"/>
            <w:vMerge w:val="continue"/>
            <w:tcBorders>
              <w:top w:val="single" w:sz="4" w:space="0" w:color="000000"/>
              <w:bottom w:val="single" w:sz="4" w:space="0" w:color="000000"/>
              <w:right w:val="single" w:sz="4" w:space="0" w:color="000000"/>
            </w:tcBorders>
            <w:vAlign w:val="center"/>
          </w:tcPr>
          <w:p>
            <w:pPr>
              <w:pStyle w:val="Normal"/>
              <w:widowControl w:val="false"/>
              <w:rPr/>
            </w:pPr>
            <w:r>
              <w:rPr/>
            </w:r>
          </w:p>
        </w:tc>
        <w:tc>
          <w:tcPr>
            <w:tcW w:w="168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2024</w:t>
            </w:r>
          </w:p>
        </w:tc>
        <w:tc>
          <w:tcPr>
            <w:tcW w:w="148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2025</w:t>
            </w:r>
          </w:p>
        </w:tc>
        <w:tc>
          <w:tcPr>
            <w:tcW w:w="157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2026</w:t>
            </w:r>
          </w:p>
        </w:tc>
        <w:tc>
          <w:tcPr>
            <w:tcW w:w="153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Всего</w:t>
            </w:r>
          </w:p>
        </w:tc>
      </w:tr>
      <w:tr>
        <w:trPr>
          <w:trHeight w:val="315"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2787"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168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1485"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1576"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5</w:t>
            </w:r>
          </w:p>
        </w:tc>
        <w:tc>
          <w:tcPr>
            <w:tcW w:w="153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pacing w:val="-2"/>
                <w:sz w:val="23"/>
                <w:szCs w:val="23"/>
              </w:rPr>
            </w:pPr>
            <w:r>
              <w:rPr>
                <w:i/>
                <w:iCs/>
                <w:color w:val="000000"/>
                <w:spacing w:val="-2"/>
                <w:sz w:val="23"/>
                <w:szCs w:val="23"/>
              </w:rPr>
              <w:t>1.Комплекс процессных мероприятий «Техническое обслуживание, ремонт и модернизация уличного освещения»</w:t>
            </w:r>
            <w:r>
              <w:rPr>
                <w:color w:val="000000"/>
                <w:spacing w:val="-2"/>
                <w:sz w:val="23"/>
                <w:szCs w:val="23"/>
              </w:rPr>
              <w:t>,</w:t>
            </w:r>
            <w:r>
              <w:rPr>
                <w:i/>
                <w:iCs/>
                <w:color w:val="000000"/>
                <w:spacing w:val="-2"/>
                <w:sz w:val="23"/>
                <w:szCs w:val="23"/>
              </w:rPr>
              <w:t xml:space="preserve"> всего</w:t>
            </w:r>
          </w:p>
          <w:p>
            <w:pPr>
              <w:pStyle w:val="TableParagraph"/>
              <w:widowControl w:val="false"/>
              <w:shd w:fill="FFFFFF" w:val="clear"/>
              <w:tabs>
                <w:tab w:val="clear" w:pos="306"/>
                <w:tab w:val="left" w:pos="11057" w:leader="none"/>
              </w:tabs>
              <w:suppressAutoHyphens w:val="true"/>
              <w:spacing w:lineRule="exact" w:line="264"/>
              <w:ind w:left="107" w:right="-97" w:hanging="0"/>
              <w:rPr>
                <w:i/>
                <w:i/>
                <w:iCs/>
                <w:color w:val="000000"/>
                <w:spacing w:val="-2"/>
                <w:sz w:val="23"/>
                <w:szCs w:val="23"/>
              </w:rPr>
            </w:pPr>
            <w:r>
              <w:rPr>
                <w:i/>
                <w:iCs/>
                <w:color w:val="000000"/>
                <w:spacing w:val="-2"/>
                <w:sz w:val="23"/>
                <w:szCs w:val="23"/>
              </w:rPr>
              <w:t>в том числе:</w:t>
            </w:r>
          </w:p>
        </w:tc>
        <w:tc>
          <w:tcPr>
            <w:tcW w:w="278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napToGrid w:val="false"/>
              <w:spacing w:lineRule="exact" w:line="264"/>
              <w:ind w:left="107" w:right="-97" w:hanging="0"/>
              <w:rPr>
                <w:color w:val="000000"/>
                <w:spacing w:val="-2"/>
                <w:sz w:val="23"/>
                <w:szCs w:val="23"/>
              </w:rPr>
            </w:pPr>
            <w:r>
              <w:rPr>
                <w:color w:val="000000"/>
                <w:spacing w:val="-2"/>
                <w:sz w:val="23"/>
                <w:szCs w:val="23"/>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16089,16331</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11524,533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14521,53</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42135,22631</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color w:val="000000"/>
                <w:sz w:val="23"/>
                <w:szCs w:val="23"/>
              </w:rPr>
            </w:pPr>
            <w:r>
              <w:rPr>
                <w:color w:val="000000"/>
                <w:sz w:val="23"/>
                <w:szCs w:val="23"/>
              </w:rPr>
              <w:t>-</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16089,16331</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11524,533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14521,53</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42135,22631</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1.1. Техническое обслуживание, ремонт, модернизация системы уличного освещения, в том числе предоставление сведений о расходе электрической энергии светильниками наружного освещения</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8498,79</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t>733-0503-1840220980-244</w:t>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2832,93</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8498,79</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 xml:space="preserve">1.2. </w:t>
            </w:r>
            <w:r>
              <w:rPr>
                <w:color w:val="000000"/>
                <w:szCs w:val="23"/>
                <w:lang w:eastAsia="ru-RU"/>
              </w:rPr>
              <w:t>Поставка электроэнергии на уличное освещение на территории ЗАТО г.Радужный Владимирской области</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8691,603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32068,803</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46"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360"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t>733-0503-1</w:t>
            </w:r>
            <w:r>
              <w:rPr>
                <w:color w:val="000000"/>
                <w:sz w:val="23"/>
                <w:szCs w:val="23"/>
                <w:lang w:val="en-US" w:eastAsia="ru-RU"/>
              </w:rPr>
              <w:t>84</w:t>
            </w:r>
            <w:r>
              <w:rPr>
                <w:color w:val="000000"/>
                <w:sz w:val="23"/>
                <w:szCs w:val="23"/>
                <w:lang w:eastAsia="ru-RU"/>
              </w:rPr>
              <w:t>0220990-247</w:t>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8691,603</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11688,6</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32068,803</w:t>
            </w:r>
          </w:p>
        </w:tc>
      </w:tr>
      <w:tr>
        <w:trPr>
          <w:trHeight w:val="120"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 xml:space="preserve">1.3. </w:t>
            </w:r>
            <w:r>
              <w:rPr>
                <w:color w:val="000000"/>
                <w:szCs w:val="23"/>
                <w:lang w:eastAsia="ru-RU"/>
              </w:rPr>
              <w:t>Устройство наружного освещения дороги вдоль участков №№113-132 квартал 7/1</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1567,63331</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0</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0</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1567,63331</w:t>
            </w:r>
          </w:p>
        </w:tc>
      </w:tr>
      <w:tr>
        <w:trPr>
          <w:trHeight w:val="132"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54"/>
              <w:ind w:left="107" w:hanging="0"/>
              <w:rPr>
                <w:color w:val="000000"/>
                <w:sz w:val="23"/>
                <w:szCs w:val="23"/>
              </w:rPr>
            </w:pPr>
            <w:r>
              <w:rPr>
                <w:color w:val="000000"/>
                <w:sz w:val="23"/>
                <w:szCs w:val="23"/>
              </w:rPr>
              <w:t>Федеральный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132" w:hRule="atLeast"/>
        </w:trPr>
        <w:tc>
          <w:tcPr>
            <w:tcW w:w="5727" w:type="dxa"/>
            <w:tcBorders>
              <w:left w:val="single" w:sz="4" w:space="0" w:color="000000"/>
              <w:bottom w:val="single" w:sz="4" w:space="0" w:color="000000"/>
              <w:right w:val="single" w:sz="4" w:space="0" w:color="000000"/>
            </w:tcBorders>
            <w:vAlign w:val="center"/>
          </w:tcPr>
          <w:p>
            <w:pPr>
              <w:pStyle w:val="TableParagraph"/>
              <w:widowControl w:val="false"/>
              <w:shd w:fill="FFFFFF" w:val="clear"/>
              <w:tabs>
                <w:tab w:val="clear" w:pos="306"/>
                <w:tab w:val="left" w:pos="11057" w:leader="none"/>
              </w:tabs>
              <w:suppressAutoHyphens w:val="true"/>
              <w:spacing w:lineRule="exact" w:line="264"/>
              <w:ind w:left="107" w:right="-97" w:hanging="0"/>
              <w:rPr>
                <w:color w:val="000000"/>
                <w:sz w:val="23"/>
                <w:szCs w:val="23"/>
              </w:rPr>
            </w:pPr>
            <w:r>
              <w:rPr>
                <w:iCs/>
                <w:color w:val="000000"/>
                <w:sz w:val="23"/>
                <w:szCs w:val="23"/>
              </w:rPr>
              <w:t>Областной бюджет</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w:t>
            </w:r>
          </w:p>
        </w:tc>
      </w:tr>
      <w:tr>
        <w:trPr>
          <w:trHeight w:val="159" w:hRule="atLeast"/>
        </w:trPr>
        <w:tc>
          <w:tcPr>
            <w:tcW w:w="5727" w:type="dxa"/>
            <w:tcBorders>
              <w:left w:val="single" w:sz="4" w:space="0" w:color="000000"/>
              <w:bottom w:val="single" w:sz="4" w:space="0" w:color="000000"/>
              <w:right w:val="single" w:sz="4" w:space="0" w:color="000000"/>
            </w:tcBorders>
            <w:vAlign w:val="center"/>
          </w:tcPr>
          <w:p>
            <w:pPr>
              <w:pStyle w:val="Normal"/>
              <w:widowControl w:val="false"/>
              <w:suppressAutoHyphens w:val="false"/>
              <w:ind w:left="113" w:hanging="0"/>
              <w:rPr>
                <w:color w:val="000000"/>
                <w:sz w:val="23"/>
                <w:szCs w:val="23"/>
                <w:lang w:eastAsia="ru-RU"/>
              </w:rPr>
            </w:pPr>
            <w:r>
              <w:rPr>
                <w:color w:val="000000"/>
                <w:sz w:val="23"/>
                <w:szCs w:val="23"/>
                <w:lang w:eastAsia="ru-RU"/>
              </w:rPr>
              <w:t>Бюджет МО ЗАТО г. Радужный</w:t>
            </w:r>
          </w:p>
        </w:tc>
        <w:tc>
          <w:tcPr>
            <w:tcW w:w="2787" w:type="dxa"/>
            <w:tcBorders>
              <w:left w:val="single" w:sz="4" w:space="0" w:color="000000"/>
              <w:bottom w:val="single" w:sz="4" w:space="0" w:color="000000"/>
              <w:right w:val="single" w:sz="4" w:space="0" w:color="000000"/>
            </w:tcBorders>
            <w:vAlign w:val="center"/>
          </w:tcPr>
          <w:p>
            <w:pPr>
              <w:pStyle w:val="Normal"/>
              <w:widowControl w:val="false"/>
              <w:suppressAutoHyphens w:val="false"/>
              <w:rPr>
                <w:color w:val="000000"/>
                <w:sz w:val="23"/>
                <w:szCs w:val="23"/>
                <w:lang w:eastAsia="ru-RU"/>
              </w:rPr>
            </w:pPr>
            <w:r>
              <w:rPr>
                <w:color w:val="000000"/>
                <w:sz w:val="23"/>
                <w:szCs w:val="23"/>
                <w:lang w:eastAsia="ru-RU"/>
              </w:rPr>
              <w:t>733-0503-1840221070-244</w:t>
            </w:r>
          </w:p>
        </w:tc>
        <w:tc>
          <w:tcPr>
            <w:tcW w:w="168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1567,63331</w:t>
            </w:r>
          </w:p>
        </w:tc>
        <w:tc>
          <w:tcPr>
            <w:tcW w:w="148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0</w:t>
            </w:r>
          </w:p>
        </w:tc>
        <w:tc>
          <w:tcPr>
            <w:tcW w:w="157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0</w:t>
            </w:r>
          </w:p>
        </w:tc>
        <w:tc>
          <w:tcPr>
            <w:tcW w:w="1530"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rPr>
            </w:pPr>
            <w:r>
              <w:rPr>
                <w:color w:val="000000"/>
                <w:sz w:val="23"/>
                <w:szCs w:val="23"/>
              </w:rPr>
              <w:t>1567,63331</w:t>
            </w:r>
          </w:p>
        </w:tc>
      </w:tr>
    </w:tbl>
    <w:p>
      <w:pPr>
        <w:pStyle w:val="Normal"/>
        <w:rPr>
          <w:rFonts w:ascii="Calibri" w:hAnsi="Calibri" w:cs="Calibri"/>
          <w:b/>
          <w:b/>
          <w:bCs/>
          <w:color w:val="000000"/>
          <w:sz w:val="22"/>
          <w:szCs w:val="22"/>
        </w:rPr>
      </w:pPr>
      <w:r>
        <w:rPr>
          <w:rFonts w:cs="Calibri" w:ascii="Calibri" w:hAnsi="Calibri"/>
          <w:b/>
          <w:bCs/>
          <w:color w:val="000000"/>
          <w:sz w:val="22"/>
          <w:szCs w:val="22"/>
        </w:rPr>
      </w:r>
    </w:p>
    <w:tbl>
      <w:tblPr>
        <w:tblW w:w="14565" w:type="dxa"/>
        <w:jc w:val="left"/>
        <w:tblInd w:w="-15" w:type="dxa"/>
        <w:tblLayout w:type="fixed"/>
        <w:tblCellMar>
          <w:top w:w="0" w:type="dxa"/>
          <w:left w:w="108" w:type="dxa"/>
          <w:bottom w:w="0" w:type="dxa"/>
          <w:right w:w="108" w:type="dxa"/>
        </w:tblCellMar>
      </w:tblPr>
      <w:tblGrid>
        <w:gridCol w:w="4018"/>
        <w:gridCol w:w="2387"/>
        <w:gridCol w:w="2670"/>
        <w:gridCol w:w="2999"/>
        <w:gridCol w:w="2491"/>
      </w:tblGrid>
      <w:tr>
        <w:trPr>
          <w:trHeight w:val="375" w:hRule="atLeast"/>
        </w:trPr>
        <w:tc>
          <w:tcPr>
            <w:tcW w:w="14565" w:type="dxa"/>
            <w:gridSpan w:val="5"/>
            <w:tcBorders/>
            <w:vAlign w:val="center"/>
          </w:tcPr>
          <w:p>
            <w:pPr>
              <w:pStyle w:val="Normal"/>
              <w:widowControl w:val="false"/>
              <w:jc w:val="center"/>
              <w:rPr>
                <w:b/>
                <w:b/>
                <w:bCs/>
                <w:color w:val="000000"/>
                <w:sz w:val="28"/>
                <w:szCs w:val="28"/>
                <w:lang w:eastAsia="ru-RU"/>
              </w:rPr>
            </w:pPr>
            <w:r>
              <w:rPr>
                <w:b/>
                <w:bCs/>
                <w:color w:val="000000"/>
                <w:sz w:val="28"/>
                <w:szCs w:val="28"/>
                <w:lang w:eastAsia="ru-RU"/>
              </w:rPr>
              <w:t>5.План реализации процессных мероприятий</w:t>
            </w:r>
          </w:p>
        </w:tc>
      </w:tr>
      <w:tr>
        <w:trPr>
          <w:trHeight w:val="987" w:hRule="atLeast"/>
        </w:trPr>
        <w:tc>
          <w:tcPr>
            <w:tcW w:w="4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Задача, мероприятие (результат) /</w:t>
            </w:r>
          </w:p>
          <w:p>
            <w:pPr>
              <w:pStyle w:val="Normal"/>
              <w:widowControl w:val="false"/>
              <w:jc w:val="center"/>
              <w:rPr>
                <w:color w:val="000000"/>
                <w:sz w:val="23"/>
                <w:szCs w:val="23"/>
                <w:lang w:eastAsia="ru-RU"/>
              </w:rPr>
            </w:pPr>
            <w:r>
              <w:rPr>
                <w:color w:val="000000"/>
                <w:sz w:val="23"/>
                <w:szCs w:val="23"/>
                <w:lang w:eastAsia="ru-RU"/>
              </w:rPr>
              <w:t>контрольная точка</w:t>
            </w:r>
          </w:p>
        </w:tc>
        <w:tc>
          <w:tcPr>
            <w:tcW w:w="2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color w:val="000000"/>
                <w:sz w:val="23"/>
                <w:szCs w:val="23"/>
                <w:lang w:eastAsia="ru-RU"/>
              </w:rPr>
            </w:pPr>
            <w:r>
              <w:rPr>
                <w:rFonts w:cs="Calibri"/>
                <w:color w:val="000000"/>
                <w:sz w:val="23"/>
                <w:szCs w:val="23"/>
                <w:lang w:eastAsia="ru-RU"/>
              </w:rPr>
              <w:t>Дата наступления контрольной точки</w:t>
            </w:r>
          </w:p>
        </w:tc>
        <w:tc>
          <w:tcPr>
            <w:tcW w:w="2670"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Ответственный исполнитель</w:t>
            </w:r>
          </w:p>
        </w:tc>
        <w:tc>
          <w:tcPr>
            <w:tcW w:w="2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Вид подтверждающего документа</w:t>
            </w:r>
          </w:p>
        </w:tc>
        <w:tc>
          <w:tcPr>
            <w:tcW w:w="249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Информационная система</w:t>
            </w:r>
          </w:p>
          <w:p>
            <w:pPr>
              <w:pStyle w:val="Normal"/>
              <w:widowControl w:val="false"/>
              <w:jc w:val="center"/>
              <w:rPr>
                <w:rFonts w:cs="Calibri"/>
                <w:color w:val="000000"/>
                <w:sz w:val="23"/>
                <w:szCs w:val="23"/>
                <w:lang w:eastAsia="ru-RU"/>
              </w:rPr>
            </w:pPr>
            <w:r>
              <w:rPr>
                <w:rFonts w:cs="Calibri"/>
                <w:color w:val="000000"/>
                <w:sz w:val="23"/>
                <w:szCs w:val="23"/>
                <w:lang w:eastAsia="ru-RU"/>
              </w:rPr>
              <w:t>(источник данных)</w:t>
            </w:r>
          </w:p>
        </w:tc>
      </w:tr>
      <w:tr>
        <w:trPr>
          <w:trHeight w:val="315" w:hRule="atLeast"/>
        </w:trPr>
        <w:tc>
          <w:tcPr>
            <w:tcW w:w="4018"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w:t>
            </w:r>
          </w:p>
        </w:tc>
        <w:tc>
          <w:tcPr>
            <w:tcW w:w="2387"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w:t>
            </w:r>
          </w:p>
        </w:tc>
        <w:tc>
          <w:tcPr>
            <w:tcW w:w="267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w:t>
            </w:r>
          </w:p>
        </w:tc>
        <w:tc>
          <w:tcPr>
            <w:tcW w:w="2999"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4</w:t>
            </w:r>
          </w:p>
        </w:tc>
        <w:tc>
          <w:tcPr>
            <w:tcW w:w="249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6</w:t>
            </w:r>
          </w:p>
        </w:tc>
      </w:tr>
      <w:tr>
        <w:trPr>
          <w:trHeight w:val="315" w:hRule="atLeast"/>
        </w:trPr>
        <w:tc>
          <w:tcPr>
            <w:tcW w:w="1456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3"/>
                <w:szCs w:val="23"/>
              </w:rPr>
            </w:pPr>
            <w:r>
              <w:rPr>
                <w:color w:val="000000"/>
                <w:sz w:val="23"/>
                <w:szCs w:val="23"/>
                <w:lang w:eastAsia="ru-RU"/>
              </w:rPr>
              <w:t xml:space="preserve">Задача: </w:t>
            </w:r>
            <w:r>
              <w:rPr>
                <w:color w:val="000000"/>
                <w:sz w:val="23"/>
                <w:szCs w:val="23"/>
              </w:rPr>
              <w:t>Проведение комплекса работ по обслуживанию, ремонту и модернизации уличного освещения на территории ЗАТО г. Радужный Владимирской области в соответствии нормами и правилами</w:t>
            </w:r>
          </w:p>
        </w:tc>
      </w:tr>
      <w:tr>
        <w:trPr>
          <w:trHeight w:val="315" w:hRule="atLeast"/>
        </w:trPr>
        <w:tc>
          <w:tcPr>
            <w:tcW w:w="4018" w:type="dxa"/>
            <w:tcBorders>
              <w:top w:val="single" w:sz="4" w:space="0" w:color="000000"/>
              <w:left w:val="single" w:sz="4" w:space="0" w:color="000000"/>
              <w:bottom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t>Мероприятие (результат):</w:t>
            </w:r>
          </w:p>
          <w:p>
            <w:pPr>
              <w:pStyle w:val="Normal"/>
              <w:widowControl w:val="false"/>
              <w:rPr>
                <w:color w:val="000000"/>
                <w:sz w:val="23"/>
                <w:szCs w:val="23"/>
                <w:lang w:eastAsia="ru-RU"/>
              </w:rPr>
            </w:pPr>
            <w:r>
              <w:rPr>
                <w:color w:val="000000"/>
                <w:sz w:val="23"/>
                <w:szCs w:val="23"/>
                <w:lang w:eastAsia="ru-RU"/>
              </w:rPr>
              <w:t>Техническое обслуживание, ремонт, модернизация системы уличного освещения</w:t>
            </w:r>
          </w:p>
        </w:tc>
        <w:tc>
          <w:tcPr>
            <w:tcW w:w="2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iCs/>
                <w:color w:val="000000"/>
                <w:sz w:val="23"/>
                <w:szCs w:val="23"/>
                <w:lang w:eastAsia="ru-RU"/>
              </w:rPr>
            </w:pPr>
            <w:r>
              <w:rPr>
                <w:i/>
                <w:iCs/>
                <w:color w:val="000000"/>
                <w:sz w:val="23"/>
                <w:szCs w:val="23"/>
                <w:lang w:eastAsia="ru-RU"/>
              </w:rPr>
            </w:r>
          </w:p>
        </w:tc>
        <w:tc>
          <w:tcPr>
            <w:tcW w:w="267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r>
          </w:p>
        </w:tc>
        <w:tc>
          <w:tcPr>
            <w:tcW w:w="249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530" w:hRule="atLeast"/>
        </w:trPr>
        <w:tc>
          <w:tcPr>
            <w:tcW w:w="4018"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1.1</w:t>
            </w:r>
          </w:p>
          <w:p>
            <w:pPr>
              <w:pStyle w:val="Normal"/>
              <w:widowControl w:val="false"/>
              <w:jc w:val="center"/>
              <w:rPr>
                <w:color w:val="000000"/>
                <w:sz w:val="23"/>
                <w:szCs w:val="23"/>
                <w:lang w:eastAsia="ru-RU"/>
              </w:rPr>
            </w:pPr>
            <w:r>
              <w:rPr>
                <w:color w:val="000000"/>
                <w:sz w:val="23"/>
                <w:szCs w:val="23"/>
                <w:lang w:eastAsia="ru-RU"/>
              </w:rPr>
              <w:t>Утверждены (одобрены, сформированы) документы, необходимые для оказания услуги (выполнение работы)</w:t>
            </w:r>
          </w:p>
        </w:tc>
        <w:tc>
          <w:tcPr>
            <w:tcW w:w="2387"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31 января</w:t>
            </w:r>
          </w:p>
        </w:tc>
        <w:tc>
          <w:tcPr>
            <w:tcW w:w="267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Сформированы документы для размещения на торги</w:t>
            </w:r>
          </w:p>
        </w:tc>
        <w:tc>
          <w:tcPr>
            <w:tcW w:w="249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140" w:hRule="atLeast"/>
        </w:trPr>
        <w:tc>
          <w:tcPr>
            <w:tcW w:w="4018"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1.2.</w:t>
            </w:r>
          </w:p>
          <w:p>
            <w:pPr>
              <w:pStyle w:val="Normal"/>
              <w:widowControl w:val="false"/>
              <w:jc w:val="center"/>
              <w:rPr>
                <w:color w:val="000000"/>
                <w:sz w:val="23"/>
                <w:szCs w:val="23"/>
                <w:lang w:eastAsia="ru-RU"/>
              </w:rPr>
            </w:pPr>
            <w:r>
              <w:rPr>
                <w:color w:val="000000"/>
                <w:sz w:val="23"/>
                <w:szCs w:val="23"/>
                <w:lang w:eastAsia="ru-RU"/>
              </w:rPr>
              <w:t>Услуга оказана (работы выполнены)</w:t>
            </w:r>
          </w:p>
        </w:tc>
        <w:tc>
          <w:tcPr>
            <w:tcW w:w="2387"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15 ноября</w:t>
            </w:r>
          </w:p>
        </w:tc>
        <w:tc>
          <w:tcPr>
            <w:tcW w:w="267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Подтверждение выполнения услуги актами выполненных работ</w:t>
            </w:r>
          </w:p>
        </w:tc>
        <w:tc>
          <w:tcPr>
            <w:tcW w:w="249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r>
        <w:trPr>
          <w:trHeight w:val="1065" w:hRule="atLeast"/>
        </w:trPr>
        <w:tc>
          <w:tcPr>
            <w:tcW w:w="4018" w:type="dxa"/>
            <w:tcBorders>
              <w:left w:val="single" w:sz="4" w:space="0" w:color="000000"/>
              <w:bottom w:val="single" w:sz="4" w:space="0" w:color="000000"/>
              <w:right w:val="single" w:sz="4" w:space="0" w:color="000000"/>
            </w:tcBorders>
            <w:vAlign w:val="center"/>
          </w:tcPr>
          <w:p>
            <w:pPr>
              <w:pStyle w:val="Normal"/>
              <w:widowControl w:val="false"/>
              <w:jc w:val="center"/>
              <w:rPr>
                <w:i/>
                <w:i/>
                <w:iCs/>
                <w:color w:val="000000"/>
                <w:sz w:val="23"/>
                <w:szCs w:val="23"/>
                <w:lang w:eastAsia="ru-RU"/>
              </w:rPr>
            </w:pPr>
            <w:r>
              <w:rPr>
                <w:i/>
                <w:iCs/>
                <w:color w:val="000000"/>
                <w:sz w:val="23"/>
                <w:szCs w:val="23"/>
                <w:lang w:eastAsia="ru-RU"/>
              </w:rPr>
              <w:t>Контрольная точка 1.3.</w:t>
            </w:r>
          </w:p>
          <w:p>
            <w:pPr>
              <w:pStyle w:val="Normal"/>
              <w:widowControl w:val="false"/>
              <w:jc w:val="center"/>
              <w:rPr>
                <w:color w:val="000000"/>
                <w:sz w:val="23"/>
                <w:szCs w:val="23"/>
                <w:lang w:eastAsia="ru-RU"/>
              </w:rPr>
            </w:pPr>
            <w:r>
              <w:rPr>
                <w:color w:val="000000"/>
                <w:sz w:val="23"/>
                <w:szCs w:val="23"/>
                <w:lang w:eastAsia="ru-RU"/>
              </w:rPr>
              <w:t>Услуга оплачена(работы выполнены)</w:t>
            </w:r>
          </w:p>
        </w:tc>
        <w:tc>
          <w:tcPr>
            <w:tcW w:w="2387"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25 декабря</w:t>
            </w:r>
          </w:p>
        </w:tc>
        <w:tc>
          <w:tcPr>
            <w:tcW w:w="2670"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МКУ «ГКМХ», Митенин Олег Геннадьевич</w:t>
            </w:r>
          </w:p>
        </w:tc>
        <w:tc>
          <w:tcPr>
            <w:tcW w:w="2999"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Подтверждения оплаты выполненных работ (услуг) платежным поручением</w:t>
            </w:r>
          </w:p>
        </w:tc>
        <w:tc>
          <w:tcPr>
            <w:tcW w:w="2491" w:type="dxa"/>
            <w:tcBorders>
              <w:bottom w:val="single" w:sz="4" w:space="0" w:color="000000"/>
              <w:right w:val="single" w:sz="4" w:space="0" w:color="000000"/>
            </w:tcBorders>
            <w:vAlign w:val="center"/>
          </w:tcPr>
          <w:p>
            <w:pPr>
              <w:pStyle w:val="Normal"/>
              <w:widowControl w:val="false"/>
              <w:jc w:val="center"/>
              <w:rPr>
                <w:color w:val="000000"/>
                <w:sz w:val="23"/>
                <w:szCs w:val="23"/>
                <w:lang w:eastAsia="ru-RU"/>
              </w:rPr>
            </w:pPr>
            <w:r>
              <w:rPr>
                <w:color w:val="000000"/>
                <w:sz w:val="23"/>
                <w:szCs w:val="23"/>
                <w:lang w:eastAsia="ru-RU"/>
              </w:rPr>
              <w:t>ФИС СП ГАС «Управление»</w:t>
            </w:r>
          </w:p>
        </w:tc>
      </w:tr>
    </w:tbl>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sectPr>
          <w:footerReference w:type="default" r:id="rId22"/>
          <w:type w:val="nextPage"/>
          <w:pgSz w:orient="landscape" w:w="16838" w:h="11906"/>
          <w:pgMar w:left="1134" w:right="1134" w:header="0" w:top="600" w:footer="0" w:bottom="1121" w:gutter="0"/>
          <w:pgNumType w:fmt="decimal"/>
          <w:formProt w:val="false"/>
          <w:textDirection w:val="lrTb"/>
          <w:docGrid w:type="default" w:linePitch="100" w:charSpace="0"/>
        </w:sect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Normal"/>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9645" w:type="dxa"/>
        <w:jc w:val="left"/>
        <w:tblInd w:w="-108" w:type="dxa"/>
        <w:tblLayout w:type="fixed"/>
        <w:tblCellMar>
          <w:top w:w="0" w:type="dxa"/>
          <w:left w:w="108" w:type="dxa"/>
          <w:bottom w:w="0" w:type="dxa"/>
          <w:right w:w="108" w:type="dxa"/>
        </w:tblCellMar>
      </w:tblPr>
      <w:tblGrid>
        <w:gridCol w:w="1980"/>
        <w:gridCol w:w="7664"/>
      </w:tblGrid>
      <w:tr>
        <w:trPr/>
        <w:tc>
          <w:tcPr>
            <w:tcW w:w="1980" w:type="dxa"/>
            <w:tcBorders/>
          </w:tcPr>
          <w:p>
            <w:pPr>
              <w:pStyle w:val="Normal"/>
              <w:widowControl w:val="false"/>
              <w:snapToGrid w:val="false"/>
              <w:jc w:val="center"/>
              <w:rPr>
                <w:color w:val="000000"/>
                <w:sz w:val="28"/>
                <w:szCs w:val="28"/>
              </w:rPr>
            </w:pPr>
            <w:r>
              <w:rPr>
                <w:color w:val="000000"/>
                <w:sz w:val="28"/>
                <w:szCs w:val="28"/>
              </w:rPr>
            </w:r>
          </w:p>
        </w:tc>
        <w:tc>
          <w:tcPr>
            <w:tcW w:w="7664" w:type="dxa"/>
            <w:tcBorders/>
          </w:tcPr>
          <w:p>
            <w:pPr>
              <w:pStyle w:val="Normal"/>
              <w:widowControl w:val="false"/>
              <w:jc w:val="right"/>
              <w:rPr>
                <w:color w:val="000000"/>
                <w:sz w:val="28"/>
                <w:szCs w:val="28"/>
              </w:rPr>
            </w:pPr>
            <w:r>
              <w:rPr>
                <w:color w:val="000000"/>
                <w:sz w:val="28"/>
                <w:szCs w:val="28"/>
              </w:rPr>
              <w:t>Приложение № 1</w:t>
            </w:r>
          </w:p>
          <w:p>
            <w:pPr>
              <w:pStyle w:val="Normal"/>
              <w:widowControl w:val="false"/>
              <w:jc w:val="right"/>
              <w:rPr>
                <w:color w:val="000000"/>
                <w:sz w:val="28"/>
                <w:szCs w:val="28"/>
              </w:rPr>
            </w:pPr>
            <w:r>
              <w:rPr>
                <w:color w:val="000000"/>
                <w:sz w:val="28"/>
                <w:szCs w:val="28"/>
              </w:rPr>
              <w:t>к постановлению администрации</w:t>
            </w:r>
          </w:p>
          <w:p>
            <w:pPr>
              <w:pStyle w:val="Normal"/>
              <w:widowControl w:val="false"/>
              <w:jc w:val="right"/>
              <w:rPr>
                <w:color w:val="000000"/>
                <w:sz w:val="28"/>
                <w:szCs w:val="28"/>
              </w:rPr>
            </w:pPr>
            <w:r>
              <w:rPr>
                <w:color w:val="000000"/>
                <w:sz w:val="28"/>
                <w:szCs w:val="28"/>
              </w:rPr>
              <w:t>ЗАТО г. Радужный Владимирской области</w:t>
            </w:r>
          </w:p>
          <w:p>
            <w:pPr>
              <w:pStyle w:val="Normal"/>
              <w:widowControl w:val="false"/>
              <w:jc w:val="right"/>
              <w:rPr>
                <w:color w:val="000000"/>
                <w:sz w:val="28"/>
                <w:szCs w:val="28"/>
              </w:rPr>
            </w:pPr>
            <w:r>
              <w:rPr>
                <w:color w:val="000000"/>
                <w:sz w:val="28"/>
                <w:szCs w:val="28"/>
              </w:rPr>
              <w:t>от __________ №_______</w:t>
            </w:r>
          </w:p>
        </w:tc>
      </w:tr>
    </w:tbl>
    <w:p>
      <w:pPr>
        <w:pStyle w:val="Normal"/>
        <w:jc w:val="center"/>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 xml:space="preserve">Порядок </w:t>
      </w:r>
    </w:p>
    <w:p>
      <w:pPr>
        <w:pStyle w:val="Normal"/>
        <w:jc w:val="center"/>
        <w:rPr>
          <w:b/>
          <w:b/>
          <w:bCs/>
          <w:color w:val="000000"/>
          <w:sz w:val="28"/>
          <w:szCs w:val="28"/>
        </w:rPr>
      </w:pPr>
      <w:r>
        <w:rPr>
          <w:b/>
          <w:bCs/>
          <w:color w:val="000000"/>
          <w:sz w:val="28"/>
          <w:szCs w:val="28"/>
        </w:rPr>
        <w:t>обеспечения финансового участия заинтересованных лиц по минимальному и (или) дополнительному перечням видов работ по благоустройству дворовых территорий ЗАТО г. Радужный Владимирской области</w:t>
      </w:r>
    </w:p>
    <w:p>
      <w:pPr>
        <w:pStyle w:val="Normal"/>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1. Общие положения</w:t>
      </w:r>
    </w:p>
    <w:p>
      <w:pPr>
        <w:pStyle w:val="Normal"/>
        <w:ind w:left="0" w:right="0" w:firstLine="708"/>
        <w:jc w:val="both"/>
        <w:rPr>
          <w:color w:val="000000"/>
          <w:sz w:val="28"/>
          <w:szCs w:val="28"/>
        </w:rPr>
      </w:pPr>
      <w:r>
        <w:rPr>
          <w:color w:val="000000"/>
          <w:sz w:val="28"/>
          <w:szCs w:val="28"/>
        </w:rPr>
        <w:t>1.1. Настоящий Порядок обеспечения финансового участия заинтересованных лиц по минимальному перечню видов работ по благоустройству дворовых территорий ЗАТО г. Радужный Владимирской области(далее – Порядок) регламентирует  процедуру обеспечения финансового участия заинтересованных лиц по минимальному и  (или) дополнительному перечням видов работ по благоустройству дворовых территорий ЗАТО г. Радужный Владимирской области денежными средствами, поступающими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возмещение части денежных средств, оплаченных за выполнение работ по основному и дополнительному перечню работ по благоустройству дворовых территорий ЗАТО г. Радужный,  а также устанавливает порядок и формы трудового и (или) финансового участия заинтересованных лиц в выполнении работ по благоустройству.</w:t>
      </w:r>
    </w:p>
    <w:p>
      <w:pPr>
        <w:pStyle w:val="Normal"/>
        <w:tabs>
          <w:tab w:val="clear" w:pos="306"/>
          <w:tab w:val="left" w:pos="1418" w:leader="none"/>
        </w:tabs>
        <w:ind w:left="0" w:right="0" w:firstLine="720"/>
        <w:jc w:val="both"/>
        <w:rPr>
          <w:color w:val="000000"/>
          <w:sz w:val="28"/>
          <w:szCs w:val="28"/>
        </w:rPr>
      </w:pPr>
      <w:r>
        <w:rPr>
          <w:color w:val="000000"/>
          <w:sz w:val="28"/>
          <w:szCs w:val="28"/>
        </w:rPr>
        <w:t>1.2. В целях реализации настоящего Порядка используются следующие понятия:</w:t>
      </w:r>
    </w:p>
    <w:p>
      <w:pPr>
        <w:pStyle w:val="Normal"/>
        <w:tabs>
          <w:tab w:val="clear" w:pos="306"/>
          <w:tab w:val="left" w:pos="1418" w:leader="none"/>
        </w:tabs>
        <w:ind w:left="0" w:right="0" w:firstLine="720"/>
        <w:jc w:val="both"/>
        <w:rPr>
          <w:color w:val="000000"/>
          <w:sz w:val="28"/>
          <w:szCs w:val="28"/>
        </w:rPr>
      </w:pPr>
      <w:r>
        <w:rPr>
          <w:color w:val="000000"/>
          <w:sz w:val="28"/>
          <w:szCs w:val="28"/>
        </w:rPr>
        <w:t xml:space="preserve"> </w:t>
      </w:r>
      <w:r>
        <w:rPr>
          <w:color w:val="000000"/>
          <w:sz w:val="28"/>
          <w:szCs w:val="28"/>
        </w:rPr>
        <w:t>а)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tabs>
          <w:tab w:val="clear" w:pos="306"/>
          <w:tab w:val="left" w:pos="1843" w:leader="none"/>
        </w:tabs>
        <w:ind w:left="14" w:right="0" w:firstLine="837"/>
        <w:jc w:val="both"/>
        <w:rPr>
          <w:color w:val="000000"/>
          <w:sz w:val="28"/>
          <w:szCs w:val="28"/>
        </w:rPr>
      </w:pPr>
      <w:r>
        <w:rPr>
          <w:color w:val="000000"/>
          <w:sz w:val="28"/>
          <w:szCs w:val="28"/>
        </w:rPr>
        <w:t>б)  минимальный (основной) перечни работ – установленные программой перечни работ по благоустройству дворовой территории, софинансируемые за счет средств заинтересованных лиц;</w:t>
      </w:r>
    </w:p>
    <w:p>
      <w:pPr>
        <w:pStyle w:val="Normal"/>
        <w:tabs>
          <w:tab w:val="clear" w:pos="306"/>
          <w:tab w:val="left" w:pos="1418" w:leader="none"/>
        </w:tabs>
        <w:ind w:left="14" w:right="0" w:firstLine="837"/>
        <w:jc w:val="both"/>
        <w:rPr>
          <w:rFonts w:ascii="Times New Roman" w:hAnsi="Times New Roman" w:cs="Times New Roman"/>
          <w:b/>
          <w:b/>
          <w:bCs/>
          <w:color w:val="000000"/>
          <w:sz w:val="28"/>
          <w:szCs w:val="28"/>
        </w:rPr>
      </w:pPr>
      <w:r>
        <w:rPr>
          <w:color w:val="000000"/>
          <w:sz w:val="28"/>
          <w:szCs w:val="28"/>
        </w:rPr>
        <w:t>в) т</w:t>
      </w:r>
      <w:r>
        <w:rPr>
          <w:color w:val="000000"/>
          <w:sz w:val="28"/>
          <w:szCs w:val="28"/>
          <w:shd w:fill="FFFFFF" w:val="clear"/>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color w:val="000000"/>
          <w:sz w:val="28"/>
          <w:szCs w:val="28"/>
        </w:rPr>
        <w:t>не требующая специальной квалификации</w:t>
      </w:r>
      <w:r>
        <w:rPr>
          <w:color w:val="000000"/>
          <w:sz w:val="28"/>
          <w:szCs w:val="28"/>
          <w:shd w:fill="FFFFFF" w:val="clear"/>
        </w:rPr>
        <w:t xml:space="preserve"> и выполняемая в качестве</w:t>
      </w:r>
      <w:r>
        <w:rPr>
          <w:color w:val="000000"/>
          <w:sz w:val="28"/>
          <w:szCs w:val="28"/>
        </w:rPr>
        <w:t xml:space="preserve"> трудового участия заинтересованных лиц при осуществлении работ по благоустройству дворовых территорий ЗАТО г. Радужный;</w:t>
      </w:r>
    </w:p>
    <w:p>
      <w:pPr>
        <w:pStyle w:val="Normal"/>
        <w:tabs>
          <w:tab w:val="clear" w:pos="306"/>
          <w:tab w:val="left" w:pos="1418" w:leader="none"/>
        </w:tabs>
        <w:ind w:left="14" w:right="0" w:firstLine="837"/>
        <w:jc w:val="both"/>
        <w:rPr>
          <w:rFonts w:ascii="Times New Roman" w:hAnsi="Times New Roman" w:cs="Times New Roman"/>
          <w:b/>
          <w:b/>
          <w:bCs/>
          <w:color w:val="000000"/>
          <w:sz w:val="28"/>
          <w:szCs w:val="28"/>
        </w:rPr>
      </w:pPr>
      <w:r>
        <w:rPr>
          <w:color w:val="000000"/>
          <w:sz w:val="28"/>
          <w:szCs w:val="28"/>
        </w:rPr>
        <w:t>г) финансовое</w:t>
      </w:r>
      <w:r>
        <w:rPr>
          <w:color w:val="000000"/>
          <w:sz w:val="28"/>
          <w:szCs w:val="28"/>
          <w:shd w:fill="FFFFFF" w:val="clear"/>
        </w:rPr>
        <w:t xml:space="preserve"> участие – </w:t>
      </w:r>
      <w:r>
        <w:rPr>
          <w:color w:val="000000"/>
          <w:sz w:val="28"/>
          <w:szCs w:val="28"/>
        </w:rPr>
        <w:t>обеспечение финансового участия заинтересованных лиц по минимальному перечню видов работ по благоустройству дворовых территорий ЗАТО г.Радужный Владимирской области денежными средствами, поступающими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возмещение части денежных средств бюджета ЗАТО г. Радужный, оплаченных за выполненные  работы по основному перечню работ по благоустройству дворовых территорий ЗАТО г. Радужный, в размере, установленном органом местного самоуправления ЗАТО г. Радужный Владимирской области.</w:t>
      </w:r>
    </w:p>
    <w:p>
      <w:pPr>
        <w:pStyle w:val="Normal"/>
        <w:tabs>
          <w:tab w:val="clear" w:pos="306"/>
          <w:tab w:val="left" w:pos="1418" w:leader="none"/>
        </w:tabs>
        <w:ind w:left="14" w:right="0" w:firstLine="837"/>
        <w:jc w:val="both"/>
        <w:rPr>
          <w:color w:val="000000"/>
          <w:sz w:val="28"/>
          <w:szCs w:val="28"/>
        </w:rPr>
      </w:pPr>
      <w:r>
        <w:rPr>
          <w:color w:val="000000"/>
          <w:sz w:val="28"/>
          <w:szCs w:val="28"/>
        </w:rPr>
        <w:t>1.3. Мероприятия по благоустройству дворовых территорий, финансируемые за счет бюджетных средств, осуществляются  по минимальному перечню видов работ по благоустройству дворовых территорий, принятым решением общего  собрания собственников многоквартирного дома.</w:t>
      </w:r>
    </w:p>
    <w:p>
      <w:pPr>
        <w:pStyle w:val="Normal"/>
        <w:tabs>
          <w:tab w:val="clear" w:pos="306"/>
          <w:tab w:val="left" w:pos="1418" w:leader="none"/>
        </w:tabs>
        <w:ind w:left="14" w:right="0" w:firstLine="837"/>
        <w:jc w:val="center"/>
        <w:rPr>
          <w:b/>
          <w:b/>
          <w:color w:val="000000"/>
          <w:sz w:val="28"/>
          <w:szCs w:val="28"/>
        </w:rPr>
      </w:pPr>
      <w:r>
        <w:rPr>
          <w:b/>
          <w:color w:val="000000"/>
          <w:sz w:val="28"/>
          <w:szCs w:val="28"/>
        </w:rPr>
      </w:r>
    </w:p>
    <w:p>
      <w:pPr>
        <w:pStyle w:val="Normal"/>
        <w:tabs>
          <w:tab w:val="clear" w:pos="306"/>
          <w:tab w:val="left" w:pos="1418" w:leader="none"/>
        </w:tabs>
        <w:jc w:val="center"/>
        <w:rPr>
          <w:b/>
          <w:b/>
          <w:color w:val="000000"/>
          <w:sz w:val="28"/>
          <w:szCs w:val="28"/>
        </w:rPr>
      </w:pPr>
      <w:r>
        <w:rPr>
          <w:b/>
          <w:color w:val="000000"/>
          <w:sz w:val="28"/>
          <w:szCs w:val="28"/>
        </w:rPr>
        <w:t>2. О формах трудового и финансового участия</w:t>
      </w:r>
    </w:p>
    <w:p>
      <w:pPr>
        <w:pStyle w:val="Normal"/>
        <w:tabs>
          <w:tab w:val="clear" w:pos="306"/>
          <w:tab w:val="left" w:pos="1418" w:leader="none"/>
        </w:tabs>
        <w:ind w:left="14" w:right="0" w:firstLine="837"/>
        <w:jc w:val="both"/>
        <w:rPr>
          <w:color w:val="000000"/>
          <w:sz w:val="28"/>
          <w:szCs w:val="28"/>
        </w:rPr>
      </w:pPr>
      <w:r>
        <w:rPr>
          <w:color w:val="000000"/>
          <w:sz w:val="28"/>
          <w:szCs w:val="28"/>
        </w:rPr>
        <w:t>2.1. При выполнении работ по минимальному перечню видов работ заинтересованные лица обеспечивают финансовое участие по минимальному перечню видов работ по благоустройству дворовых территорий.</w:t>
      </w:r>
    </w:p>
    <w:p>
      <w:pPr>
        <w:pStyle w:val="Normal"/>
        <w:tabs>
          <w:tab w:val="clear" w:pos="306"/>
          <w:tab w:val="left" w:pos="1418" w:leader="none"/>
        </w:tabs>
        <w:ind w:left="14" w:right="0" w:firstLine="837"/>
        <w:jc w:val="both"/>
        <w:rPr>
          <w:color w:val="000000"/>
          <w:sz w:val="28"/>
          <w:szCs w:val="28"/>
        </w:rPr>
      </w:pPr>
      <w:r>
        <w:rPr>
          <w:color w:val="000000"/>
          <w:sz w:val="28"/>
          <w:szCs w:val="28"/>
        </w:rPr>
        <w:t>2.2. Заинтересованные лица обеспечивают трудовое участие в реализации мероприятий по минимальному перечню видов работ по благоустройству дворовых территорий в форме выполнения жителями неоплачиваемых работ (субботники и другие), не требующих специальной квалификации.</w:t>
      </w:r>
    </w:p>
    <w:p>
      <w:pPr>
        <w:pStyle w:val="Normal"/>
        <w:tabs>
          <w:tab w:val="clear" w:pos="306"/>
          <w:tab w:val="left" w:pos="1418" w:leader="none"/>
        </w:tabs>
        <w:ind w:left="14" w:right="0" w:firstLine="837"/>
        <w:jc w:val="both"/>
        <w:rPr>
          <w:color w:val="000000"/>
          <w:sz w:val="28"/>
          <w:szCs w:val="28"/>
        </w:rPr>
      </w:pPr>
      <w:r>
        <w:rPr>
          <w:color w:val="000000"/>
          <w:sz w:val="28"/>
          <w:szCs w:val="28"/>
        </w:rPr>
      </w:r>
    </w:p>
    <w:p>
      <w:pPr>
        <w:pStyle w:val="Normal"/>
        <w:tabs>
          <w:tab w:val="clear" w:pos="306"/>
          <w:tab w:val="left" w:pos="1418" w:leader="none"/>
        </w:tabs>
        <w:jc w:val="center"/>
        <w:rPr>
          <w:b/>
          <w:b/>
          <w:color w:val="000000"/>
          <w:sz w:val="28"/>
          <w:szCs w:val="28"/>
        </w:rPr>
      </w:pPr>
      <w:r>
        <w:rPr>
          <w:b/>
          <w:color w:val="000000"/>
          <w:sz w:val="28"/>
          <w:szCs w:val="28"/>
        </w:rPr>
        <w:t xml:space="preserve">3. Условия обеспечения финансового участия </w:t>
      </w:r>
    </w:p>
    <w:p>
      <w:pPr>
        <w:pStyle w:val="Normal"/>
        <w:tabs>
          <w:tab w:val="clear" w:pos="306"/>
          <w:tab w:val="left" w:pos="1418" w:leader="none"/>
        </w:tabs>
        <w:ind w:left="14" w:right="0" w:firstLine="837"/>
        <w:jc w:val="center"/>
        <w:rPr>
          <w:b/>
          <w:b/>
          <w:color w:val="000000"/>
          <w:sz w:val="28"/>
          <w:szCs w:val="28"/>
        </w:rPr>
      </w:pPr>
      <w:r>
        <w:rPr>
          <w:b/>
          <w:color w:val="000000"/>
          <w:sz w:val="28"/>
          <w:szCs w:val="28"/>
        </w:rPr>
        <w:t>заинтересованных лиц</w:t>
      </w:r>
    </w:p>
    <w:p>
      <w:pPr>
        <w:pStyle w:val="Normal"/>
        <w:tabs>
          <w:tab w:val="clear" w:pos="306"/>
          <w:tab w:val="left" w:pos="1418" w:leader="none"/>
        </w:tabs>
        <w:ind w:left="14" w:right="0" w:firstLine="837"/>
        <w:jc w:val="both"/>
        <w:rPr>
          <w:color w:val="000000"/>
          <w:sz w:val="28"/>
          <w:szCs w:val="28"/>
        </w:rPr>
      </w:pPr>
      <w:r>
        <w:rPr>
          <w:color w:val="000000"/>
          <w:sz w:val="28"/>
          <w:szCs w:val="28"/>
        </w:rPr>
        <w:t>3.1. В соответствии с решением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минимальному и (или) дополнительному перечням видов работ, включенным  в дизайн-проект по благоустройству дворовой территории, денежные средства заинтересованных лиц аккумулируются на счете управляющей многоквартирным домом организации (далее - управляющая организация).</w:t>
      </w:r>
    </w:p>
    <w:p>
      <w:pPr>
        <w:pStyle w:val="Normal"/>
        <w:tabs>
          <w:tab w:val="clear" w:pos="306"/>
          <w:tab w:val="left" w:pos="1418" w:leader="none"/>
        </w:tabs>
        <w:ind w:left="14" w:right="0" w:firstLine="837"/>
        <w:jc w:val="both"/>
        <w:rPr>
          <w:color w:val="000000"/>
          <w:sz w:val="28"/>
          <w:szCs w:val="28"/>
        </w:rPr>
      </w:pPr>
      <w:r>
        <w:rPr>
          <w:color w:val="000000"/>
          <w:sz w:val="28"/>
          <w:szCs w:val="28"/>
        </w:rPr>
        <w:t>3.2.Объем денежных средств, подлежащих оплате в качестве обеспечения финансового участия заинтересованными лицами, определяется в соответствии со сметным расчетом на благоустройство дворовой территории по минимальному перечню видов работ, включенному в дизайн-проект по  благоустройству дворовой территории в границах земельного участка придомовой территории, и составляет не менее 5% от общей стоимости работ в границах земельного участка придомовой территории;</w:t>
      </w:r>
    </w:p>
    <w:p>
      <w:pPr>
        <w:pStyle w:val="Normal"/>
        <w:jc w:val="both"/>
        <w:rPr>
          <w:color w:val="000000"/>
          <w:sz w:val="28"/>
          <w:szCs w:val="28"/>
          <w:lang w:eastAsia="en-US"/>
        </w:rPr>
      </w:pPr>
      <w:r>
        <w:rPr>
          <w:color w:val="000000"/>
          <w:sz w:val="28"/>
          <w:szCs w:val="28"/>
          <w:lang w:eastAsia="en-US"/>
        </w:rPr>
        <w:t>Дополнительный перечень видов работ оплачивается за счет средств собственников помещений в многоквартирном жилом доме.</w:t>
      </w:r>
    </w:p>
    <w:p>
      <w:pPr>
        <w:pStyle w:val="Normal"/>
        <w:ind w:left="0" w:right="0" w:firstLine="709"/>
        <w:jc w:val="both"/>
        <w:rPr>
          <w:rFonts w:ascii="Times New Roman" w:hAnsi="Times New Roman" w:cs="Times New Roman"/>
          <w:b/>
          <w:b/>
          <w:bCs/>
          <w:color w:val="000000"/>
          <w:sz w:val="28"/>
          <w:szCs w:val="28"/>
        </w:rPr>
      </w:pPr>
      <w:r>
        <w:rPr>
          <w:color w:val="000000"/>
          <w:sz w:val="28"/>
          <w:szCs w:val="28"/>
        </w:rPr>
        <w:t>Фактический объем денежных средств, подлежащих перечислению заинтересованными лицами, корректируется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ind w:left="0" w:right="0" w:firstLine="709"/>
        <w:jc w:val="both"/>
        <w:rPr>
          <w:rFonts w:ascii="Times New Roman" w:hAnsi="Times New Roman" w:cs="Times New Roman"/>
          <w:b/>
          <w:b/>
          <w:bCs/>
          <w:color w:val="000000"/>
          <w:sz w:val="28"/>
          <w:szCs w:val="28"/>
        </w:rPr>
      </w:pPr>
      <w:r>
        <w:rPr>
          <w:color w:val="000000"/>
          <w:sz w:val="28"/>
          <w:szCs w:val="28"/>
        </w:rPr>
        <w:t xml:space="preserve">3.3.Денежные средства, поступившие от заинтересованных лиц на  реализацию мероприятий по благоустройству дворовых территорий по минимальному перечню видов работ на счет управляющей организации, перечисляются последней в доход бюджета по коду дохода </w:t>
      </w:r>
      <w:r>
        <w:rPr>
          <w:b/>
          <w:color w:val="000000"/>
          <w:sz w:val="28"/>
          <w:szCs w:val="28"/>
        </w:rPr>
        <w:t xml:space="preserve">733 1 17 05040 04 0000 180 </w:t>
      </w:r>
      <w:r>
        <w:rPr>
          <w:color w:val="000000"/>
          <w:sz w:val="28"/>
          <w:szCs w:val="28"/>
        </w:rPr>
        <w:t>«Прочие неналоговые доходы бюджетов городских округов» (на софинансирование мероприятий по благоустройству дворовых территорий в рамках реализации подпрограммы «Формирование комфортной городской среды» муниципальной программы «Дорожное хозяйство и благоустройство ЗАТО г. Радужный Владимирской области»). Администратором доходов является МКУ «ГКМХ».</w:t>
      </w:r>
    </w:p>
    <w:p>
      <w:pPr>
        <w:pStyle w:val="Normal"/>
        <w:ind w:left="0" w:right="0" w:firstLine="709"/>
        <w:jc w:val="both"/>
        <w:rPr>
          <w:color w:val="000000"/>
          <w:sz w:val="28"/>
          <w:szCs w:val="28"/>
        </w:rPr>
      </w:pPr>
      <w:r>
        <w:rPr>
          <w:color w:val="000000"/>
          <w:sz w:val="28"/>
          <w:szCs w:val="28"/>
        </w:rPr>
        <w:t>Денежные средства перечисляются управляющей организацией за фактически выполненные работы по благоустройству дворовых территорий в соответствии с соглашением, заключенным с МКУ «ГКМХ», в котором определяются порядок и сумма перечисления денежных средств, а также ответственность за неисполнение обязательств, указанных  в соглашении. Основанием перечисления являются акты выполненных работ.</w:t>
      </w:r>
    </w:p>
    <w:p>
      <w:pPr>
        <w:pStyle w:val="Normal"/>
        <w:ind w:left="0" w:right="0" w:firstLine="709"/>
        <w:jc w:val="both"/>
        <w:rPr>
          <w:color w:val="000000"/>
          <w:sz w:val="28"/>
          <w:szCs w:val="28"/>
        </w:rPr>
      </w:pPr>
      <w:r>
        <w:rPr>
          <w:color w:val="000000"/>
          <w:sz w:val="28"/>
          <w:szCs w:val="28"/>
        </w:rPr>
        <w:t>3.5. МКУ «ГКМХ» обеспечивает учет поступающих от управляющей организации денежных средств в разрезе многоквартирных домов, дворовые территории которых подлежат благоустройству.</w:t>
      </w:r>
    </w:p>
    <w:p>
      <w:pPr>
        <w:pStyle w:val="Normal"/>
        <w:ind w:left="0" w:right="0" w:firstLine="709"/>
        <w:jc w:val="both"/>
        <w:rPr>
          <w:color w:val="000000"/>
          <w:sz w:val="28"/>
          <w:szCs w:val="28"/>
        </w:rPr>
      </w:pPr>
      <w:r>
        <w:rPr>
          <w:color w:val="000000"/>
          <w:sz w:val="28"/>
          <w:szCs w:val="28"/>
        </w:rPr>
        <w:t>3.2. Лимиты бюджетных обязательств для осуществления целевых расходов в рамках реализации мероприятий по благоустройству дворовых территорий по минимальному перечню видов работ, включенным в дизайн-проект по благоустройству дворовых территорий в границах земельного участка придомовой территории и вне границах земельного участка придомовой территории, доводятся до МКУ «ГКМХ» как главного распорядителя бюджетных средств в полном объеме.</w:t>
      </w:r>
    </w:p>
    <w:p>
      <w:pPr>
        <w:pStyle w:val="Normal"/>
        <w:ind w:left="0" w:right="0" w:firstLine="709"/>
        <w:jc w:val="both"/>
        <w:rPr>
          <w:color w:val="000000"/>
          <w:sz w:val="28"/>
          <w:szCs w:val="28"/>
        </w:rPr>
      </w:pPr>
      <w:r>
        <w:rPr>
          <w:color w:val="000000"/>
          <w:sz w:val="28"/>
          <w:szCs w:val="28"/>
        </w:rPr>
      </w:r>
    </w:p>
    <w:p>
      <w:pPr>
        <w:pStyle w:val="Normal"/>
        <w:tabs>
          <w:tab w:val="clear" w:pos="306"/>
          <w:tab w:val="left" w:pos="1418" w:leader="none"/>
        </w:tabs>
        <w:jc w:val="center"/>
        <w:rPr>
          <w:b/>
          <w:b/>
          <w:color w:val="000000"/>
          <w:sz w:val="28"/>
          <w:szCs w:val="28"/>
        </w:rPr>
      </w:pPr>
      <w:r>
        <w:rPr>
          <w:b/>
          <w:color w:val="000000"/>
          <w:sz w:val="28"/>
          <w:szCs w:val="28"/>
        </w:rPr>
        <w:t>4. Контроль за соблюдением настоящего Порядка</w:t>
      </w:r>
    </w:p>
    <w:p>
      <w:pPr>
        <w:sectPr>
          <w:footerReference w:type="default" r:id="rId23"/>
          <w:type w:val="nextPage"/>
          <w:pgSz w:w="11906" w:h="16838"/>
          <w:pgMar w:left="1701" w:right="680" w:header="0" w:top="810" w:footer="708" w:bottom="1134" w:gutter="0"/>
          <w:pgNumType w:fmt="decimal"/>
          <w:formProt w:val="false"/>
          <w:textDirection w:val="lrTb"/>
          <w:docGrid w:type="default" w:linePitch="360" w:charSpace="0"/>
        </w:sectPr>
        <w:pStyle w:val="Normal"/>
        <w:tabs>
          <w:tab w:val="clear" w:pos="306"/>
          <w:tab w:val="left" w:pos="1418" w:leader="none"/>
        </w:tabs>
        <w:ind w:left="14" w:right="0" w:firstLine="837"/>
        <w:jc w:val="both"/>
        <w:rPr>
          <w:color w:val="000000"/>
          <w:sz w:val="28"/>
          <w:szCs w:val="28"/>
        </w:rPr>
      </w:pPr>
      <w:r>
        <w:rPr>
          <w:color w:val="000000"/>
          <w:sz w:val="28"/>
          <w:szCs w:val="28"/>
        </w:rPr>
        <w:t>4.1. Управляющая организация обеспечивает возврат денежных средств, перечисленных заинтересованными лицами, в случае, если средства, полученные от заинтересованных лиц, превышают долю финансового участия  заинтересованных лиц от стоимости фактически выполненных работ по благоустройству дворовой территории в границах земельного участка придомовой территории, определенную решением общего собрания.</w:t>
      </w:r>
    </w:p>
    <w:p>
      <w:pPr>
        <w:pStyle w:val="Normal"/>
        <w:spacing w:before="0" w:after="0"/>
        <w:contextualSpacing/>
        <w:jc w:val="center"/>
        <w:rPr>
          <w:b/>
          <w:b/>
          <w:iCs/>
          <w:sz w:val="28"/>
          <w:szCs w:val="28"/>
        </w:rPr>
      </w:pPr>
      <w:r>
        <w:rPr>
          <w:b/>
          <w:iCs/>
          <w:sz w:val="28"/>
          <w:szCs w:val="28"/>
        </w:rPr>
        <w:t>Реестр документов, входящих в состав муниципальной программы</w:t>
      </w:r>
    </w:p>
    <w:p>
      <w:pPr>
        <w:pStyle w:val="ConsPlusTitle"/>
        <w:spacing w:before="0" w:after="0"/>
        <w:contextualSpacing/>
        <w:jc w:val="center"/>
        <w:rPr>
          <w:rFonts w:ascii="Times New Roman" w:hAnsi="Times New Roman" w:cs="Times New Roman"/>
          <w:bCs/>
          <w:iCs/>
          <w:color w:val="000000"/>
          <w:sz w:val="28"/>
          <w:szCs w:val="28"/>
        </w:rPr>
      </w:pPr>
      <w:r>
        <w:rPr>
          <w:rFonts w:cs="Times New Roman" w:ascii="Times New Roman" w:hAnsi="Times New Roman"/>
          <w:bCs/>
          <w:iCs/>
          <w:color w:val="000000"/>
          <w:sz w:val="28"/>
          <w:szCs w:val="28"/>
        </w:rPr>
        <w:t>«Благоустройство на территории ЗАТО г. Радужный Владимирской области»</w:t>
      </w:r>
    </w:p>
    <w:p>
      <w:pPr>
        <w:pStyle w:val="Normal"/>
        <w:suppressAutoHyphens w:val="false"/>
        <w:jc w:val="center"/>
        <w:rPr>
          <w:b/>
          <w:b/>
          <w:iCs/>
        </w:rPr>
      </w:pPr>
      <w:r>
        <w:rPr>
          <w:b/>
          <w:iCs/>
        </w:rPr>
      </w:r>
    </w:p>
    <w:tbl>
      <w:tblPr>
        <w:tblW w:w="15633" w:type="dxa"/>
        <w:jc w:val="center"/>
        <w:tblInd w:w="0" w:type="dxa"/>
        <w:tblLayout w:type="fixed"/>
        <w:tblCellMar>
          <w:top w:w="0" w:type="dxa"/>
          <w:left w:w="108" w:type="dxa"/>
          <w:bottom w:w="0" w:type="dxa"/>
          <w:right w:w="108" w:type="dxa"/>
        </w:tblCellMar>
      </w:tblPr>
      <w:tblGrid>
        <w:gridCol w:w="600"/>
        <w:gridCol w:w="3761"/>
        <w:gridCol w:w="2275"/>
        <w:gridCol w:w="2273"/>
        <w:gridCol w:w="2162"/>
        <w:gridCol w:w="2270"/>
        <w:gridCol w:w="2291"/>
      </w:tblGrid>
      <w:tr>
        <w:trPr>
          <w:trHeight w:val="1298" w:hRule="atLeast"/>
        </w:trPr>
        <w:tc>
          <w:tcPr>
            <w:tcW w:w="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 xml:space="preserve">№ </w:t>
            </w:r>
            <w:r>
              <w:rPr>
                <w:b/>
                <w:iCs/>
              </w:rPr>
              <w:t>п/п</w:t>
            </w:r>
          </w:p>
        </w:tc>
        <w:tc>
          <w:tcPr>
            <w:tcW w:w="3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Тип документа</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Вид документа</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Наименование документа</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Реквизиты</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Разработчик</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Гиперссылка на текст документа</w:t>
            </w:r>
          </w:p>
        </w:tc>
      </w:tr>
      <w:tr>
        <w:trPr>
          <w:trHeight w:val="327" w:hRule="atLeast"/>
        </w:trPr>
        <w:tc>
          <w:tcPr>
            <w:tcW w:w="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1</w:t>
            </w:r>
          </w:p>
        </w:tc>
        <w:tc>
          <w:tcPr>
            <w:tcW w:w="3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2</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4</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5</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6</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iCs/>
              </w:rPr>
            </w:pPr>
            <w:r>
              <w:rPr>
                <w:b/>
                <w:iCs/>
              </w:rPr>
              <w:t>7</w:t>
            </w:r>
          </w:p>
        </w:tc>
      </w:tr>
      <w:tr>
        <w:trPr>
          <w:trHeight w:val="340" w:hRule="atLeast"/>
        </w:trPr>
        <w:tc>
          <w:tcPr>
            <w:tcW w:w="1563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rPr>
            </w:pPr>
            <w:r>
              <w:rPr>
                <w:iCs/>
              </w:rPr>
              <w:t>Муниципальная программа</w:t>
            </w:r>
          </w:p>
        </w:tc>
      </w:tr>
      <w:tr>
        <w:trPr>
          <w:trHeight w:val="340" w:hRule="atLeast"/>
        </w:trPr>
        <w:tc>
          <w:tcPr>
            <w:tcW w:w="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sz w:val="22"/>
                <w:szCs w:val="22"/>
              </w:rPr>
            </w:pPr>
            <w:r>
              <w:rPr>
                <w:iCs/>
                <w:sz w:val="22"/>
                <w:szCs w:val="22"/>
              </w:rPr>
              <w:t>1</w:t>
            </w:r>
          </w:p>
        </w:tc>
        <w:tc>
          <w:tcPr>
            <w:tcW w:w="3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Паспорт муниципальной программы</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постановление</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Об утверждении Муниципальной программы «Благоустройство на территории ЗАТО г. Радужный Владимирской области»</w:t>
            </w:r>
          </w:p>
        </w:tc>
        <w:tc>
          <w:tcPr>
            <w:tcW w:w="2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 xml:space="preserve">От </w:t>
            </w:r>
            <w:r>
              <w:rPr>
                <w:rFonts w:eastAsia="Times New Roman" w:cs="Times New Roman"/>
                <w:iCs/>
                <w:color w:val="auto"/>
                <w:kern w:val="0"/>
                <w:sz w:val="22"/>
                <w:szCs w:val="22"/>
                <w:lang w:val="ru-RU" w:eastAsia="zh-CN" w:bidi="ar-SA"/>
              </w:rPr>
              <w:t>07.11</w:t>
            </w:r>
            <w:r>
              <w:rPr>
                <w:iCs/>
                <w:sz w:val="22"/>
                <w:szCs w:val="22"/>
              </w:rPr>
              <w:t>.2023</w:t>
            </w:r>
          </w:p>
          <w:p>
            <w:pPr>
              <w:pStyle w:val="Normal"/>
              <w:widowControl w:val="false"/>
              <w:snapToGrid w:val="false"/>
              <w:spacing w:before="0" w:after="0"/>
              <w:contextualSpacing/>
              <w:jc w:val="center"/>
              <w:rPr>
                <w:iCs/>
              </w:rPr>
            </w:pPr>
            <w:r>
              <w:rPr>
                <w:iCs/>
              </w:rPr>
            </w:r>
          </w:p>
          <w:p>
            <w:pPr>
              <w:pStyle w:val="Normal"/>
              <w:widowControl w:val="false"/>
              <w:snapToGrid w:val="false"/>
              <w:spacing w:before="0" w:after="0"/>
              <w:contextualSpacing/>
              <w:jc w:val="center"/>
              <w:rPr>
                <w:iCs/>
                <w:sz w:val="22"/>
                <w:szCs w:val="22"/>
              </w:rPr>
            </w:pPr>
            <w:r>
              <w:rPr>
                <w:iCs/>
                <w:sz w:val="22"/>
                <w:szCs w:val="22"/>
              </w:rPr>
              <w:t xml:space="preserve">№ </w:t>
            </w:r>
            <w:r>
              <w:rPr>
                <w:iCs/>
                <w:sz w:val="22"/>
                <w:szCs w:val="22"/>
              </w:rPr>
              <w:t>1480</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before="0" w:after="0"/>
              <w:contextualSpacing/>
              <w:jc w:val="center"/>
              <w:rPr>
                <w:iCs/>
              </w:rPr>
            </w:pPr>
            <w:r>
              <w:rPr>
                <w:iCs/>
              </w:rPr>
              <w:t>Муниципальное казенное учреждение «Городской комитет муниципального хозяйства ЗАТО г. Радужный Владимирской области»</w:t>
            </w:r>
          </w:p>
        </w:tc>
        <w:tc>
          <w:tcPr>
            <w:tcW w:w="22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rFonts w:ascii="Times New Roman" w:hAnsi="Times New Roman" w:cs="Times New Roman"/>
                <w:b/>
                <w:b/>
                <w:bCs/>
                <w:color w:val="000000"/>
                <w:sz w:val="28"/>
                <w:szCs w:val="28"/>
              </w:rPr>
            </w:pPr>
            <w:hyperlink r:id="rId24">
              <w:r>
                <w:rPr>
                  <w:iCs/>
                  <w:sz w:val="22"/>
                  <w:szCs w:val="22"/>
                </w:rPr>
                <w:t>http://www.raduzhnyi-city.ru/regulatory/mpa/</w:t>
              </w:r>
            </w:hyperlink>
          </w:p>
          <w:p>
            <w:pPr>
              <w:pStyle w:val="Normal"/>
              <w:widowControl w:val="false"/>
              <w:snapToGrid w:val="false"/>
              <w:spacing w:before="0" w:after="0"/>
              <w:contextualSpacing/>
              <w:jc w:val="center"/>
              <w:rPr>
                <w:iCs/>
                <w:sz w:val="22"/>
                <w:szCs w:val="22"/>
              </w:rPr>
            </w:pPr>
            <w:r>
              <w:rPr>
                <w:iCs/>
                <w:sz w:val="22"/>
                <w:szCs w:val="22"/>
              </w:rPr>
              <w:t>________________</w:t>
            </w:r>
          </w:p>
        </w:tc>
      </w:tr>
      <w:tr>
        <w:trPr>
          <w:trHeight w:val="340" w:hRule="atLeast"/>
        </w:trPr>
        <w:tc>
          <w:tcPr>
            <w:tcW w:w="600"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sz w:val="22"/>
                <w:szCs w:val="22"/>
              </w:rPr>
            </w:pPr>
            <w:r>
              <w:rPr>
                <w:iCs/>
                <w:sz w:val="22"/>
                <w:szCs w:val="22"/>
              </w:rPr>
              <w:t>2</w:t>
            </w:r>
          </w:p>
        </w:tc>
        <w:tc>
          <w:tcPr>
            <w:tcW w:w="3761"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Паспорт муниципальной программы</w:t>
            </w:r>
          </w:p>
        </w:tc>
        <w:tc>
          <w:tcPr>
            <w:tcW w:w="2275"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постановление</w:t>
            </w:r>
          </w:p>
        </w:tc>
        <w:tc>
          <w:tcPr>
            <w:tcW w:w="227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О внесении изменений в муниципальную программу «Благоустройство на территории ЗАТО     г.  Радужный Владимирской области»</w:t>
            </w:r>
          </w:p>
        </w:tc>
        <w:tc>
          <w:tcPr>
            <w:tcW w:w="2162"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 xml:space="preserve">От </w:t>
            </w:r>
            <w:r>
              <w:rPr>
                <w:rFonts w:eastAsia="Times New Roman" w:cs="Times New Roman"/>
                <w:iCs/>
                <w:color w:val="auto"/>
                <w:kern w:val="0"/>
                <w:sz w:val="22"/>
                <w:szCs w:val="22"/>
                <w:lang w:val="ru-RU" w:eastAsia="zh-CN" w:bidi="ar-SA"/>
              </w:rPr>
              <w:t>08.02</w:t>
            </w:r>
            <w:r>
              <w:rPr>
                <w:iCs/>
                <w:sz w:val="22"/>
                <w:szCs w:val="22"/>
              </w:rPr>
              <w:t>.2024</w:t>
            </w:r>
          </w:p>
          <w:p>
            <w:pPr>
              <w:pStyle w:val="Normal"/>
              <w:widowControl w:val="false"/>
              <w:snapToGrid w:val="false"/>
              <w:spacing w:before="0" w:after="0"/>
              <w:contextualSpacing/>
              <w:jc w:val="center"/>
              <w:rPr>
                <w:iCs/>
              </w:rPr>
            </w:pPr>
            <w:r>
              <w:rPr>
                <w:iCs/>
              </w:rPr>
            </w:r>
          </w:p>
          <w:p>
            <w:pPr>
              <w:pStyle w:val="Normal"/>
              <w:widowControl w:val="false"/>
              <w:snapToGrid w:val="false"/>
              <w:spacing w:before="0" w:after="0"/>
              <w:contextualSpacing/>
              <w:jc w:val="center"/>
              <w:rPr>
                <w:iCs/>
                <w:sz w:val="22"/>
                <w:szCs w:val="22"/>
              </w:rPr>
            </w:pPr>
            <w:r>
              <w:rPr>
                <w:iCs/>
                <w:sz w:val="22"/>
                <w:szCs w:val="22"/>
              </w:rPr>
              <w:t xml:space="preserve">№ </w:t>
            </w:r>
            <w:r>
              <w:rPr>
                <w:iCs/>
                <w:sz w:val="22"/>
                <w:szCs w:val="22"/>
              </w:rPr>
              <w:t>166</w:t>
            </w:r>
          </w:p>
        </w:tc>
        <w:tc>
          <w:tcPr>
            <w:tcW w:w="2270"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before="0" w:after="0"/>
              <w:contextualSpacing/>
              <w:jc w:val="center"/>
              <w:rPr>
                <w:iCs/>
              </w:rPr>
            </w:pPr>
            <w:r>
              <w:rPr>
                <w:iCs/>
              </w:rPr>
              <w:t>Муниципальное казенное учреждение «Городской комитет муниципального хозяйства ЗАТО г. Радужный Владимирской области»</w:t>
            </w:r>
          </w:p>
        </w:tc>
        <w:tc>
          <w:tcPr>
            <w:tcW w:w="2291"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rFonts w:ascii="Times New Roman" w:hAnsi="Times New Roman" w:cs="Times New Roman"/>
                <w:b/>
                <w:b/>
                <w:bCs/>
                <w:color w:val="000000"/>
                <w:sz w:val="28"/>
                <w:szCs w:val="28"/>
              </w:rPr>
            </w:pPr>
            <w:hyperlink r:id="rId25">
              <w:r>
                <w:rPr>
                  <w:iCs/>
                  <w:sz w:val="22"/>
                  <w:szCs w:val="22"/>
                </w:rPr>
                <w:t>http://www.raduzhnyi-city.ru/regulatory/mpa/</w:t>
              </w:r>
            </w:hyperlink>
          </w:p>
          <w:p>
            <w:pPr>
              <w:pStyle w:val="Normal"/>
              <w:widowControl w:val="false"/>
              <w:snapToGrid w:val="false"/>
              <w:spacing w:before="0" w:after="0"/>
              <w:contextualSpacing/>
              <w:jc w:val="center"/>
              <w:rPr>
                <w:iCs/>
                <w:sz w:val="22"/>
                <w:szCs w:val="22"/>
              </w:rPr>
            </w:pPr>
            <w:r>
              <w:rPr>
                <w:iCs/>
                <w:sz w:val="22"/>
                <w:szCs w:val="22"/>
              </w:rPr>
              <w:t>________________</w:t>
            </w:r>
          </w:p>
        </w:tc>
      </w:tr>
      <w:tr>
        <w:trPr>
          <w:trHeight w:val="340" w:hRule="atLeast"/>
        </w:trPr>
        <w:tc>
          <w:tcPr>
            <w:tcW w:w="600"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iCs/>
                <w:sz w:val="22"/>
                <w:szCs w:val="22"/>
              </w:rPr>
            </w:pPr>
            <w:r>
              <w:rPr>
                <w:iCs/>
                <w:sz w:val="22"/>
                <w:szCs w:val="22"/>
              </w:rPr>
              <w:t>3</w:t>
            </w:r>
          </w:p>
        </w:tc>
        <w:tc>
          <w:tcPr>
            <w:tcW w:w="3761"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Паспорт муниципальной программы</w:t>
            </w:r>
          </w:p>
        </w:tc>
        <w:tc>
          <w:tcPr>
            <w:tcW w:w="2275"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постановление</w:t>
            </w:r>
          </w:p>
        </w:tc>
        <w:tc>
          <w:tcPr>
            <w:tcW w:w="227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iCs/>
                <w:sz w:val="22"/>
                <w:szCs w:val="22"/>
              </w:rPr>
            </w:pPr>
            <w:r>
              <w:rPr>
                <w:iCs/>
                <w:sz w:val="22"/>
                <w:szCs w:val="22"/>
              </w:rPr>
              <w:t>О внесении изменений в муниципальную программу «Благоустройство на территории ЗАТО     г.  Радужный Владимирской области»</w:t>
            </w:r>
          </w:p>
        </w:tc>
        <w:tc>
          <w:tcPr>
            <w:tcW w:w="2162"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0"/>
              <w:jc w:val="center"/>
              <w:rPr>
                <w:rFonts w:ascii="Times New Roman" w:hAnsi="Times New Roman" w:eastAsia="Times New Roman" w:cs="Times New Roman"/>
                <w:bCs/>
                <w:iCs/>
                <w:color w:val="auto"/>
                <w:kern w:val="0"/>
                <w:sz w:val="24"/>
                <w:szCs w:val="24"/>
                <w:lang w:val="ru-RU" w:eastAsia="zh-CN" w:bidi="ar-SA"/>
              </w:rPr>
            </w:pPr>
            <w:r>
              <w:rPr>
                <w:rFonts w:eastAsia="Times New Roman" w:cs="Times New Roman"/>
                <w:bCs/>
                <w:iCs/>
                <w:color w:val="auto"/>
                <w:kern w:val="0"/>
                <w:sz w:val="24"/>
                <w:szCs w:val="24"/>
                <w:lang w:val="ru-RU" w:eastAsia="zh-CN" w:bidi="ar-SA"/>
              </w:rPr>
              <w:t xml:space="preserve">от 08.04.2024  </w:t>
            </w:r>
          </w:p>
          <w:p>
            <w:pPr>
              <w:pStyle w:val="Normal"/>
              <w:widowControl w:val="false"/>
              <w:suppressAutoHyphens w:val="true"/>
              <w:snapToGrid w:val="false"/>
              <w:spacing w:before="0" w:after="0"/>
              <w:jc w:val="center"/>
              <w:rPr>
                <w:rFonts w:ascii="Times New Roman" w:hAnsi="Times New Roman" w:eastAsia="Times New Roman" w:cs="Times New Roman"/>
                <w:bCs/>
                <w:iCs/>
                <w:color w:val="auto"/>
                <w:kern w:val="0"/>
                <w:sz w:val="24"/>
                <w:szCs w:val="24"/>
                <w:lang w:val="ru-RU" w:eastAsia="zh-CN" w:bidi="ar-SA"/>
              </w:rPr>
            </w:pPr>
            <w:r>
              <w:rPr>
                <w:rFonts w:eastAsia="Times New Roman" w:cs="Times New Roman"/>
                <w:bCs/>
                <w:iCs/>
                <w:color w:val="auto"/>
                <w:kern w:val="0"/>
                <w:sz w:val="24"/>
                <w:szCs w:val="24"/>
                <w:lang w:val="ru-RU" w:eastAsia="zh-CN" w:bidi="ar-SA"/>
              </w:rPr>
            </w:r>
          </w:p>
          <w:p>
            <w:pPr>
              <w:pStyle w:val="Normal"/>
              <w:widowControl w:val="false"/>
              <w:suppressAutoHyphens w:val="true"/>
              <w:snapToGrid w:val="false"/>
              <w:spacing w:before="0" w:after="0"/>
              <w:jc w:val="center"/>
              <w:rPr>
                <w:rFonts w:ascii="Times New Roman" w:hAnsi="Times New Roman" w:eastAsia="Times New Roman" w:cs="Times New Roman"/>
                <w:bCs/>
                <w:iCs/>
                <w:color w:val="auto"/>
                <w:kern w:val="0"/>
                <w:sz w:val="24"/>
                <w:szCs w:val="24"/>
                <w:lang w:val="ru-RU" w:eastAsia="zh-CN" w:bidi="ar-SA"/>
              </w:rPr>
            </w:pPr>
            <w:r>
              <w:rPr>
                <w:rFonts w:eastAsia="Times New Roman" w:cs="Times New Roman"/>
                <w:bCs/>
                <w:iCs/>
                <w:color w:val="auto"/>
                <w:kern w:val="0"/>
                <w:sz w:val="24"/>
                <w:szCs w:val="24"/>
                <w:lang w:val="ru-RU" w:eastAsia="zh-CN" w:bidi="ar-SA"/>
              </w:rPr>
              <w:t xml:space="preserve">№ </w:t>
            </w:r>
            <w:r>
              <w:rPr>
                <w:rFonts w:eastAsia="Times New Roman" w:cs="Times New Roman"/>
                <w:bCs/>
                <w:iCs/>
                <w:color w:val="auto"/>
                <w:kern w:val="0"/>
                <w:sz w:val="24"/>
                <w:szCs w:val="24"/>
                <w:lang w:val="ru-RU" w:eastAsia="zh-CN" w:bidi="ar-SA"/>
              </w:rPr>
              <w:t>452</w:t>
            </w:r>
          </w:p>
        </w:tc>
        <w:tc>
          <w:tcPr>
            <w:tcW w:w="2270" w:type="dxa"/>
            <w:tcBorders>
              <w:left w:val="single" w:sz="4" w:space="0" w:color="000000"/>
              <w:bottom w:val="single" w:sz="4" w:space="0" w:color="000000"/>
              <w:right w:val="single" w:sz="4" w:space="0" w:color="000000"/>
            </w:tcBorders>
            <w:vAlign w:val="center"/>
          </w:tcPr>
          <w:p>
            <w:pPr>
              <w:pStyle w:val="TableParagraph"/>
              <w:widowControl w:val="false"/>
              <w:shd w:val="clear" w:fill="FFFFFF"/>
              <w:tabs>
                <w:tab w:val="clear" w:pos="306"/>
                <w:tab w:val="left" w:pos="11057" w:leader="none"/>
              </w:tabs>
              <w:suppressAutoHyphens w:val="true"/>
              <w:snapToGrid w:val="false"/>
              <w:spacing w:before="0" w:after="0"/>
              <w:contextualSpacing/>
              <w:jc w:val="center"/>
              <w:rPr>
                <w:iCs/>
              </w:rPr>
            </w:pPr>
            <w:r>
              <w:rPr>
                <w:iCs/>
              </w:rPr>
              <w:t>Муниципальное казенное учреждение «Городской комитет муниципального хозяйства ЗАТО г. Радужный Владимирской области»</w:t>
            </w:r>
          </w:p>
        </w:tc>
        <w:tc>
          <w:tcPr>
            <w:tcW w:w="2291"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contextualSpacing/>
              <w:jc w:val="center"/>
              <w:rPr>
                <w:rFonts w:ascii="Times New Roman" w:hAnsi="Times New Roman" w:cs="Times New Roman"/>
                <w:b/>
                <w:b/>
                <w:bCs/>
                <w:color w:val="000000"/>
                <w:sz w:val="28"/>
                <w:szCs w:val="28"/>
              </w:rPr>
            </w:pPr>
            <w:hyperlink r:id="rId26">
              <w:r>
                <w:rPr>
                  <w:iCs/>
                  <w:sz w:val="22"/>
                  <w:szCs w:val="22"/>
                </w:rPr>
                <w:t>http://www.raduzhnyi-city.ru/regulatory/mpa/</w:t>
              </w:r>
            </w:hyperlink>
          </w:p>
          <w:p>
            <w:pPr>
              <w:pStyle w:val="Normal"/>
              <w:widowControl w:val="false"/>
              <w:snapToGrid w:val="false"/>
              <w:spacing w:before="0" w:after="0"/>
              <w:contextualSpacing/>
              <w:jc w:val="center"/>
              <w:rPr>
                <w:iCs/>
                <w:sz w:val="22"/>
                <w:szCs w:val="22"/>
              </w:rPr>
            </w:pPr>
            <w:r>
              <w:rPr>
                <w:iCs/>
                <w:sz w:val="22"/>
                <w:szCs w:val="22"/>
              </w:rPr>
              <w:t>________________</w:t>
            </w:r>
          </w:p>
        </w:tc>
      </w:tr>
    </w:tbl>
    <w:p>
      <w:pPr>
        <w:pStyle w:val="Normal"/>
        <w:tabs>
          <w:tab w:val="clear" w:pos="306"/>
          <w:tab w:val="left" w:pos="1418" w:leader="none"/>
        </w:tabs>
        <w:suppressAutoHyphens w:val="false"/>
        <w:spacing w:before="0" w:after="200"/>
        <w:ind w:left="14" w:right="0" w:firstLine="837"/>
        <w:jc w:val="center"/>
        <w:rPr>
          <w:rFonts w:ascii="Times New Roman" w:hAnsi="Times New Roman" w:cs="Times New Roman"/>
          <w:b/>
          <w:b/>
          <w:bCs/>
          <w:color w:val="000000"/>
          <w:sz w:val="28"/>
          <w:szCs w:val="28"/>
        </w:rPr>
      </w:pPr>
      <w:r>
        <w:rPr/>
      </w:r>
    </w:p>
    <w:sectPr>
      <w:footerReference w:type="default" r:id="rId27"/>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0"/>
        <w:szCs w:val="20"/>
      </w:rPr>
    </w:pPr>
    <w:r>
      <w:rPr>
        <w:sz w:val="20"/>
        <w:szCs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3" w:hanging="360"/>
      </w:pPr>
      <w:rPr>
        <w:sz w:val="26"/>
        <w:szCs w:val="26"/>
        <w:rFonts w:ascii="Times New Roman" w:hAnsi="Times New Roman"/>
      </w:rPr>
    </w:lvl>
    <w:lvl w:ilvl="1">
      <w:start w:val="1"/>
      <w:numFmt w:val="lowerLetter"/>
      <w:lvlText w:val="%1.%2"/>
      <w:lvlJc w:val="left"/>
      <w:pPr>
        <w:tabs>
          <w:tab w:val="num" w:pos="0"/>
        </w:tabs>
        <w:ind w:left="1193" w:hanging="360"/>
      </w:pPr>
    </w:lvl>
    <w:lvl w:ilvl="2">
      <w:start w:val="1"/>
      <w:numFmt w:val="lowerRoman"/>
      <w:lvlText w:val="%2.%3"/>
      <w:lvlJc w:val="right"/>
      <w:pPr>
        <w:tabs>
          <w:tab w:val="num" w:pos="0"/>
        </w:tabs>
        <w:ind w:left="1913" w:hanging="180"/>
      </w:pPr>
    </w:lvl>
    <w:lvl w:ilvl="3">
      <w:start w:val="1"/>
      <w:numFmt w:val="decimal"/>
      <w:lvlText w:val="%3.%4"/>
      <w:lvlJc w:val="left"/>
      <w:pPr>
        <w:tabs>
          <w:tab w:val="num" w:pos="0"/>
        </w:tabs>
        <w:ind w:left="2633" w:hanging="360"/>
      </w:pPr>
    </w:lvl>
    <w:lvl w:ilvl="4">
      <w:start w:val="1"/>
      <w:numFmt w:val="lowerLetter"/>
      <w:lvlText w:val="%4.%5"/>
      <w:lvlJc w:val="left"/>
      <w:pPr>
        <w:tabs>
          <w:tab w:val="num" w:pos="0"/>
        </w:tabs>
        <w:ind w:left="3353" w:hanging="360"/>
      </w:pPr>
    </w:lvl>
    <w:lvl w:ilvl="5">
      <w:start w:val="1"/>
      <w:numFmt w:val="lowerRoman"/>
      <w:lvlText w:val="%5.%6"/>
      <w:lvlJc w:val="right"/>
      <w:pPr>
        <w:tabs>
          <w:tab w:val="num" w:pos="0"/>
        </w:tabs>
        <w:ind w:left="4073" w:hanging="180"/>
      </w:pPr>
    </w:lvl>
    <w:lvl w:ilvl="6">
      <w:start w:val="1"/>
      <w:numFmt w:val="decimal"/>
      <w:lvlText w:val="%6.%7"/>
      <w:lvlJc w:val="left"/>
      <w:pPr>
        <w:tabs>
          <w:tab w:val="num" w:pos="0"/>
        </w:tabs>
        <w:ind w:left="4793" w:hanging="360"/>
      </w:pPr>
    </w:lvl>
    <w:lvl w:ilvl="7">
      <w:start w:val="1"/>
      <w:numFmt w:val="lowerLetter"/>
      <w:lvlText w:val="%7.%8"/>
      <w:lvlJc w:val="left"/>
      <w:pPr>
        <w:tabs>
          <w:tab w:val="num" w:pos="0"/>
        </w:tabs>
        <w:ind w:left="5513" w:hanging="360"/>
      </w:pPr>
    </w:lvl>
    <w:lvl w:ilvl="8">
      <w:start w:val="1"/>
      <w:numFmt w:val="lowerRoman"/>
      <w:lvlText w:val="%8.%9"/>
      <w:lvlJc w:val="right"/>
      <w:pPr>
        <w:tabs>
          <w:tab w:val="num" w:pos="0"/>
        </w:tabs>
        <w:ind w:left="6233" w:hanging="180"/>
      </w:pPr>
    </w:lvl>
  </w:abstractNum>
  <w:abstractNum w:abstractNumId="2">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Courier New"/>
      </w:rPr>
    </w:lvl>
    <w:lvl w:ilvl="2">
      <w:start w:val="1"/>
      <w:numFmt w:val="none"/>
      <w:suff w:val="nothing"/>
      <w:lvlText w:val=""/>
      <w:lvlJc w:val="left"/>
      <w:pPr>
        <w:tabs>
          <w:tab w:val="num" w:pos="0"/>
        </w:tabs>
        <w:ind w:left="0" w:hanging="0"/>
      </w:pPr>
      <w:rPr>
        <w:rFonts w:cs="Wingdings"/>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2"/>
      <w:numFmt w:val="decimal"/>
      <w:lvlText w:val="%1"/>
      <w:lvlJc w:val="left"/>
      <w:pPr>
        <w:tabs>
          <w:tab w:val="num" w:pos="1353"/>
        </w:tabs>
        <w:ind w:left="1353" w:hanging="360"/>
      </w:pPr>
      <w:rPr>
        <w:sz w:val="28"/>
        <w:b/>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3.%4"/>
      <w:lvlJc w:val="left"/>
      <w:pPr>
        <w:tabs>
          <w:tab w:val="num" w:pos="1800"/>
        </w:tabs>
        <w:ind w:left="1800" w:hanging="360"/>
      </w:pPr>
      <w:rPr>
        <w:rFonts w:cs="Times New Roman"/>
      </w:rPr>
    </w:lvl>
    <w:lvl w:ilvl="4">
      <w:start w:val="1"/>
      <w:numFmt w:val="decimal"/>
      <w:lvlText w:val="%4.%5"/>
      <w:lvlJc w:val="left"/>
      <w:pPr>
        <w:tabs>
          <w:tab w:val="num" w:pos="2160"/>
        </w:tabs>
        <w:ind w:left="2160" w:hanging="360"/>
      </w:pPr>
      <w:rPr>
        <w:rFonts w:cs="Times New Roman"/>
      </w:rPr>
    </w:lvl>
    <w:lvl w:ilvl="5">
      <w:start w:val="1"/>
      <w:numFmt w:val="decimal"/>
      <w:lvlText w:val="%5.%6"/>
      <w:lvlJc w:val="left"/>
      <w:pPr>
        <w:tabs>
          <w:tab w:val="num" w:pos="2520"/>
        </w:tabs>
        <w:ind w:left="2520" w:hanging="360"/>
      </w:pPr>
      <w:rPr>
        <w:rFonts w:cs="Times New Roman"/>
      </w:rPr>
    </w:lvl>
    <w:lvl w:ilvl="6">
      <w:start w:val="1"/>
      <w:numFmt w:val="decimal"/>
      <w:lvlText w:val="%6.%7"/>
      <w:lvlJc w:val="left"/>
      <w:pPr>
        <w:tabs>
          <w:tab w:val="num" w:pos="2880"/>
        </w:tabs>
        <w:ind w:left="2880" w:hanging="360"/>
      </w:pPr>
      <w:rPr>
        <w:rFonts w:cs="Times New Roman"/>
      </w:rPr>
    </w:lvl>
    <w:lvl w:ilvl="7">
      <w:start w:val="1"/>
      <w:numFmt w:val="decimal"/>
      <w:lvlText w:val="%7.%8"/>
      <w:lvlJc w:val="left"/>
      <w:pPr>
        <w:tabs>
          <w:tab w:val="num" w:pos="3240"/>
        </w:tabs>
        <w:ind w:left="3240" w:hanging="360"/>
      </w:pPr>
      <w:rPr>
        <w:rFonts w:cs="Times New Roman"/>
      </w:rPr>
    </w:lvl>
    <w:lvl w:ilvl="8">
      <w:start w:val="1"/>
      <w:numFmt w:val="decimal"/>
      <w:lvlText w:val="%8.%9"/>
      <w:lvlJc w:val="left"/>
      <w:pPr>
        <w:tabs>
          <w:tab w:val="num" w:pos="3600"/>
        </w:tabs>
        <w:ind w:left="3600" w:hanging="36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3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tabs>
        <w:tab w:val="clear" w:pos="306"/>
        <w:tab w:val="left" w:pos="0" w:leader="none"/>
      </w:tabs>
      <w:ind w:left="1069" w:right="0" w:hanging="360"/>
      <w:jc w:val="center"/>
      <w:textAlignment w:val="baseline"/>
      <w:outlineLvl w:val="0"/>
    </w:pPr>
    <w:rPr>
      <w:b/>
      <w:caps/>
      <w:spacing w:val="20"/>
      <w:sz w:val="36"/>
      <w:szCs w:val="20"/>
      <w:u w:val="single"/>
    </w:rPr>
  </w:style>
  <w:style w:type="character" w:styleId="DefaultParagraphFont">
    <w:name w:val="Default Paragraph Font"/>
    <w:qFormat/>
    <w:rPr/>
  </w:style>
  <w:style w:type="character" w:styleId="WW8Num1z0">
    <w:name w:val="WW8Num1z0"/>
    <w:qFormat/>
    <w:rPr>
      <w:rFonts w:ascii="Times New Roman" w:hAnsi="Times New Roman" w:cs="Times New Roman"/>
      <w:b/>
      <w:sz w:val="28"/>
      <w:szCs w:val="28"/>
    </w:rPr>
  </w:style>
  <w:style w:type="character" w:styleId="WW8Num2z0">
    <w:name w:val="WW8Num2z0"/>
    <w:qFormat/>
    <w:rPr>
      <w:rFonts w:ascii="Times New Roman" w:hAnsi="Times New Roman" w:cs="Times New Roman"/>
    </w:rPr>
  </w:style>
  <w:style w:type="character" w:styleId="WW8Num3z0">
    <w:name w:val="WW8Num3z0"/>
    <w:qFormat/>
    <w:rPr>
      <w:sz w:val="28"/>
    </w:rPr>
  </w:style>
  <w:style w:type="character" w:styleId="WW8Num4z0">
    <w:name w:val="WW8Num4z0"/>
    <w:qFormat/>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0">
    <w:name w:val="WW8Num7z0"/>
    <w:qFormat/>
    <w:rPr>
      <w:sz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11">
    <w:name w:val="Основной шрифт абзаца1"/>
    <w:qFormat/>
    <w:rPr/>
  </w:style>
  <w:style w:type="character" w:styleId="Style13">
    <w:name w:val="Знак Знак"/>
    <w:qFormat/>
    <w:rPr>
      <w:sz w:val="24"/>
      <w:szCs w:val="24"/>
      <w:lang w:val="ru-RU" w:bidi="ar-SA"/>
    </w:rPr>
  </w:style>
  <w:style w:type="character" w:styleId="FontStyle12">
    <w:name w:val="Font Style12"/>
    <w:qFormat/>
    <w:rPr>
      <w:rFonts w:ascii="Times New Roman" w:hAnsi="Times New Roman" w:cs="Times New Roman"/>
      <w:sz w:val="20"/>
      <w:szCs w:val="20"/>
    </w:rPr>
  </w:style>
  <w:style w:type="character" w:styleId="Style14">
    <w:name w:val="Интернет-ссылка"/>
    <w:rPr>
      <w:color w:val="0000FF"/>
      <w:u w:val="single"/>
    </w:rPr>
  </w:style>
  <w:style w:type="character" w:styleId="Pagenumber">
    <w:name w:val="page number"/>
    <w:basedOn w:val="11"/>
    <w:qFormat/>
    <w:rPr/>
  </w:style>
  <w:style w:type="character" w:styleId="FooterChar">
    <w:name w:val="Footer Char"/>
    <w:qFormat/>
    <w:rPr>
      <w:rFonts w:ascii="Times New Roman" w:hAnsi="Times New Roman" w:cs="Times New Roman"/>
      <w:sz w:val="24"/>
      <w:szCs w:val="24"/>
      <w:lang w:val="x-none"/>
    </w:rPr>
  </w:style>
  <w:style w:type="character" w:styleId="Style15">
    <w:name w:val="Символ сноски"/>
    <w:qFormat/>
    <w:rPr>
      <w:rFonts w:cs="Times New Roman"/>
      <w:vertAlign w:val="superscript"/>
    </w:rPr>
  </w:style>
  <w:style w:type="character" w:styleId="Style16">
    <w:name w:val="Привязка сноски"/>
    <w:rPr>
      <w:vertAlign w:val="superscript"/>
    </w:rPr>
  </w:style>
  <w:style w:type="character" w:styleId="FootnoteCharacters">
    <w:name w:val="Footnote Characters"/>
    <w:qFormat/>
    <w:rPr>
      <w:vertAlign w:val="superscript"/>
    </w:rPr>
  </w:style>
  <w:style w:type="character" w:styleId="Style17">
    <w:name w:val="Символ концевой сноски"/>
    <w:qFormat/>
    <w:rPr>
      <w:vertAlign w:val="superscript"/>
    </w:rPr>
  </w:style>
  <w:style w:type="character" w:styleId="WW">
    <w:name w:val="WW-Символ концевой сноски"/>
    <w:qFormat/>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Style18">
    <w:name w:val="Привязка концевой сноски"/>
    <w:rPr>
      <w:vertAlign w:val="superscript"/>
    </w:rPr>
  </w:style>
  <w:style w:type="character" w:styleId="EndnoteCharacters">
    <w:name w:val="Endnote Characters"/>
    <w:qFormat/>
    <w:rPr>
      <w:vertAlign w:val="superscript"/>
    </w:rPr>
  </w:style>
  <w:style w:type="character" w:styleId="Style19">
    <w:name w:val="Основной текст Знак"/>
    <w:basedOn w:val="DefaultParagraphFont"/>
    <w:qFormat/>
    <w:rPr>
      <w:rFonts w:ascii="Times New Roman" w:hAnsi="Times New Roman" w:eastAsia="Times New Roman" w:cs="Times New Roman"/>
      <w:sz w:val="24"/>
      <w:szCs w:val="24"/>
      <w:lang w:eastAsia="zh-CN"/>
    </w:rPr>
  </w:style>
  <w:style w:type="character" w:styleId="Style20">
    <w:name w:val="Нижний колонтитул Знак"/>
    <w:basedOn w:val="DefaultParagraphFont"/>
    <w:qFormat/>
    <w:rPr>
      <w:rFonts w:ascii="Times New Roman" w:hAnsi="Times New Roman" w:eastAsia="Times New Roman" w:cs="Times New Roman"/>
      <w:sz w:val="24"/>
      <w:szCs w:val="24"/>
      <w:lang w:eastAsia="zh-CN"/>
    </w:rPr>
  </w:style>
  <w:style w:type="character" w:styleId="Style21">
    <w:name w:val="Верхний колонтитул Знак"/>
    <w:basedOn w:val="DefaultParagraphFont"/>
    <w:qFormat/>
    <w:rPr>
      <w:rFonts w:ascii="Times New Roman" w:hAnsi="Times New Roman" w:eastAsia="Times New Roman" w:cs="Times New Roman"/>
      <w:sz w:val="24"/>
      <w:szCs w:val="24"/>
      <w:lang w:eastAsia="zh-CN"/>
    </w:rPr>
  </w:style>
  <w:style w:type="character" w:styleId="Style22">
    <w:name w:val="Текст выноски Знак"/>
    <w:basedOn w:val="DefaultParagraphFont"/>
    <w:qFormat/>
    <w:rPr>
      <w:rFonts w:ascii="Tahoma" w:hAnsi="Tahoma" w:eastAsia="Times New Roman" w:cs="Tahoma"/>
      <w:sz w:val="16"/>
      <w:szCs w:val="16"/>
      <w:lang w:eastAsia="zh-CN"/>
    </w:rPr>
  </w:style>
  <w:style w:type="character" w:styleId="Style23">
    <w:name w:val="Текст сноски Знак"/>
    <w:basedOn w:val="DefaultParagraphFont"/>
    <w:qFormat/>
    <w:rPr>
      <w:rFonts w:ascii="Times New Roman" w:hAnsi="Times New Roman" w:eastAsia="Times New Roman" w:cs="Times New Roman"/>
      <w:sz w:val="20"/>
      <w:szCs w:val="20"/>
      <w:lang w:eastAsia="zh-CN"/>
    </w:rPr>
  </w:style>
  <w:style w:type="character" w:styleId="WW8Num32z3">
    <w:name w:val="WW8Num32z3"/>
    <w:qFormat/>
    <w:rPr/>
  </w:style>
  <w:style w:type="character" w:styleId="12">
    <w:name w:val="Заголовок 1 Знак"/>
    <w:basedOn w:val="DefaultParagraphFont"/>
    <w:qFormat/>
    <w:rPr>
      <w:rFonts w:ascii="Times New Roman" w:hAnsi="Times New Roman" w:eastAsia="Times New Roman" w:cs="Times New Roman"/>
      <w:b/>
      <w:caps/>
      <w:spacing w:val="20"/>
      <w:sz w:val="36"/>
      <w:szCs w:val="20"/>
      <w:u w:val="single"/>
      <w:lang w:eastAsia="zh-CN"/>
    </w:rPr>
  </w:style>
  <w:style w:type="character" w:styleId="Style24">
    <w:name w:val="Символ нумерации"/>
    <w:qFormat/>
    <w:rPr>
      <w:rFonts w:ascii="Times New Roman" w:hAnsi="Times New Roman"/>
      <w:sz w:val="26"/>
      <w:szCs w:val="2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3">
    <w:name w:val="Указатель1"/>
    <w:basedOn w:val="Normal"/>
    <w:qFormat/>
    <w:pPr>
      <w:suppressLineNumbers/>
    </w:pPr>
    <w:rPr>
      <w:rFonts w:cs="Arial"/>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auto"/>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NormalWeb">
    <w:name w:val="Normal (Web)"/>
    <w:basedOn w:val="Normal"/>
    <w:qFormat/>
    <w:pPr>
      <w:spacing w:before="280" w:after="280"/>
    </w:pPr>
    <w:rPr/>
  </w:style>
  <w:style w:type="paragraph" w:styleId="Style30">
    <w:name w:val="Верхний и нижний колонтитулы"/>
    <w:basedOn w:val="Normal"/>
    <w:qFormat/>
    <w:pPr>
      <w:suppressLineNumbers/>
      <w:tabs>
        <w:tab w:val="clear" w:pos="306"/>
        <w:tab w:val="center" w:pos="4819" w:leader="none"/>
        <w:tab w:val="right" w:pos="9638" w:leader="none"/>
      </w:tabs>
    </w:pPr>
    <w:rPr/>
  </w:style>
  <w:style w:type="paragraph" w:styleId="Style31">
    <w:name w:val="Footer"/>
    <w:basedOn w:val="Normal"/>
    <w:pPr>
      <w:tabs>
        <w:tab w:val="clear" w:pos="306"/>
        <w:tab w:val="center" w:pos="4677" w:leader="none"/>
        <w:tab w:val="right" w:pos="9355" w:leader="none"/>
      </w:tabs>
    </w:pPr>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 w:type="paragraph" w:styleId="ConsTitle">
    <w:name w:val="ConsTitle"/>
    <w:qFormat/>
    <w:pPr>
      <w:widowControl/>
      <w:suppressAutoHyphens w:val="true"/>
      <w:overflowPunct w:val="true"/>
      <w:bidi w:val="0"/>
      <w:spacing w:before="0" w:after="0"/>
      <w:ind w:left="0" w:right="19772" w:hanging="0"/>
      <w:jc w:val="left"/>
    </w:pPr>
    <w:rPr>
      <w:rFonts w:ascii="Arial" w:hAnsi="Arial" w:eastAsia="Times New Roman" w:cs="Arial"/>
      <w:b/>
      <w:color w:val="auto"/>
      <w:kern w:val="0"/>
      <w:sz w:val="16"/>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suppressAutoHyphens w:val="true"/>
      <w:overflowPunct w:val="true"/>
      <w:bidi w:val="0"/>
      <w:spacing w:before="0" w:after="0"/>
      <w:ind w:left="0" w:right="19772" w:hanging="0"/>
      <w:jc w:val="left"/>
    </w:pPr>
    <w:rPr>
      <w:rFonts w:ascii="Courier New" w:hAnsi="Courier New" w:eastAsia="Times New Roman" w:cs="Courier New"/>
      <w:color w:val="auto"/>
      <w:kern w:val="0"/>
      <w:sz w:val="20"/>
      <w:szCs w:val="20"/>
      <w:lang w:val="ru-RU" w:eastAsia="zh-CN" w:bidi="ar-SA"/>
    </w:rPr>
  </w:style>
  <w:style w:type="paragraph" w:styleId="3">
    <w:name w:val="TOC 3"/>
    <w:basedOn w:val="Normal"/>
    <w:next w:val="Normal"/>
    <w:pPr>
      <w:ind w:left="480" w:right="0" w:hanging="0"/>
    </w:pPr>
    <w:rPr/>
  </w:style>
  <w:style w:type="paragraph" w:styleId="2">
    <w:name w:val="TOC 2"/>
    <w:basedOn w:val="Normal"/>
    <w:next w:val="Normal"/>
    <w:pPr>
      <w:ind w:left="240" w:right="0" w:hanging="0"/>
    </w:pPr>
    <w:rPr/>
  </w:style>
  <w:style w:type="paragraph" w:styleId="14">
    <w:name w:val="TOC 1"/>
    <w:basedOn w:val="Normal"/>
    <w:next w:val="Normal"/>
    <w:pPr/>
    <w:rPr/>
  </w:style>
  <w:style w:type="paragraph" w:styleId="Style32">
    <w:name w:val="Header"/>
    <w:basedOn w:val="Normal"/>
    <w:pPr>
      <w:tabs>
        <w:tab w:val="clear" w:pos="306"/>
        <w:tab w:val="center" w:pos="4677" w:leader="none"/>
        <w:tab w:val="right" w:pos="9355" w:leader="none"/>
      </w:tabs>
    </w:pPr>
    <w:rPr/>
  </w:style>
  <w:style w:type="paragraph" w:styleId="Juscontext">
    <w:name w:val="juscontext"/>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ConsPlusTitle">
    <w:name w:val="ConsPlusTitle"/>
    <w:qFormat/>
    <w:pPr>
      <w:widowControl w:val="false"/>
      <w:suppressAutoHyphens w:val="true"/>
      <w:overflowPunct w:val="true"/>
      <w:bidi w:val="0"/>
      <w:spacing w:before="0" w:after="0"/>
      <w:jc w:val="left"/>
    </w:pPr>
    <w:rPr>
      <w:rFonts w:ascii="Calibri" w:hAnsi="Calibri" w:eastAsia="Times New Roman" w:cs="Calibri"/>
      <w:b/>
      <w:color w:val="auto"/>
      <w:kern w:val="0"/>
      <w:sz w:val="22"/>
      <w:szCs w:val="20"/>
      <w:lang w:val="ru-RU" w:eastAsia="zh-CN" w:bidi="ar-SA"/>
    </w:rPr>
  </w:style>
  <w:style w:type="paragraph" w:styleId="15">
    <w:name w:val="Абзац списка1"/>
    <w:basedOn w:val="Normal"/>
    <w:qFormat/>
    <w:pPr>
      <w:spacing w:lineRule="auto" w:line="276" w:before="0" w:after="200"/>
      <w:ind w:left="720" w:right="0" w:hanging="0"/>
      <w:contextualSpacing/>
    </w:pPr>
    <w:rPr>
      <w:rFonts w:ascii="Calibri" w:hAnsi="Calibri" w:cs="Calibri"/>
      <w:sz w:val="22"/>
      <w:szCs w:val="22"/>
    </w:rPr>
  </w:style>
  <w:style w:type="paragraph" w:styleId="111">
    <w:name w:val="Абзац списка11"/>
    <w:basedOn w:val="Normal"/>
    <w:qFormat/>
    <w:pPr>
      <w:spacing w:lineRule="auto" w:line="276" w:before="0" w:after="200"/>
      <w:ind w:left="720" w:right="0" w:hanging="0"/>
      <w:contextualSpacing/>
    </w:pPr>
    <w:rPr>
      <w:rFonts w:ascii="Calibri" w:hAnsi="Calibri" w:eastAsia="Calibri" w:cs="Calibri"/>
      <w:sz w:val="22"/>
      <w:szCs w:val="22"/>
    </w:rPr>
  </w:style>
  <w:style w:type="paragraph" w:styleId="21">
    <w:name w:val="Основной текст (2)"/>
    <w:basedOn w:val="Normal"/>
    <w:qFormat/>
    <w:pPr>
      <w:widowControl w:val="false"/>
      <w:shd w:val="clear" w:fill="FFFFFF"/>
      <w:spacing w:lineRule="atLeast" w:line="240" w:before="0" w:after="480"/>
      <w:jc w:val="right"/>
    </w:pPr>
    <w:rPr>
      <w:rFonts w:ascii="Times New Roman CYR" w:hAnsi="Times New Roman CYR" w:cs="Times New Roman CYR"/>
      <w:sz w:val="19"/>
      <w:szCs w:val="20"/>
      <w:lang w:val="x-none"/>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jc w:val="center"/>
    </w:pPr>
    <w:rPr>
      <w:b/>
      <w:bCs/>
    </w:rPr>
  </w:style>
  <w:style w:type="paragraph" w:styleId="Style35">
    <w:name w:val="Содержимое врезки"/>
    <w:basedOn w:val="Normal"/>
    <w:qFormat/>
    <w:pPr/>
    <w:rPr/>
  </w:style>
  <w:style w:type="paragraph" w:styleId="Style36">
    <w:name w:val="Footnote Text"/>
    <w:basedOn w:val="Normal"/>
    <w:pPr>
      <w:suppressLineNumbers/>
      <w:ind w:left="339" w:right="0" w:hanging="339"/>
    </w:pPr>
    <w:rPr>
      <w:sz w:val="20"/>
      <w:szCs w:val="20"/>
    </w:rPr>
  </w:style>
  <w:style w:type="paragraph" w:styleId="TableParagraph">
    <w:name w:val="Table Paragraph"/>
    <w:basedOn w:val="Normal"/>
    <w:qFormat/>
    <w:pPr>
      <w:widowControl w:val="false"/>
      <w:shd w:val="clear" w:fill="FFFFFF"/>
      <w:suppressAutoHyphens w:val="false"/>
    </w:pPr>
    <w:rPr>
      <w:sz w:val="22"/>
      <w:szCs w:val="22"/>
    </w:rPr>
  </w:style>
  <w:style w:type="paragraph" w:styleId="Style37">
    <w:name w:val="Текст в заданном формате"/>
    <w:basedOn w:val="Normal"/>
    <w:qFormat/>
    <w:pPr/>
    <w:rPr>
      <w:rFonts w:ascii="Liberation Mono" w:hAnsi="Liberation Mono" w:eastAsia="Liberation Mono" w:cs="Liberation Mono"/>
      <w:sz w:val="20"/>
      <w:szCs w:val="20"/>
    </w:rPr>
  </w:style>
  <w:style w:type="paragraph" w:styleId="ListParagraph">
    <w:name w:val="List Paragraph"/>
    <w:basedOn w:val="Normal"/>
    <w:qFormat/>
    <w:pPr>
      <w:widowControl w:val="false"/>
      <w:shd w:val="clear" w:fill="FFFFFF"/>
      <w:suppressAutoHyphens w:val="false"/>
      <w:ind w:left="724" w:right="0" w:firstLine="707"/>
      <w:jc w:val="both"/>
    </w:pPr>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1D0DD7B923ED1B8C9442BD9BABE83BAEF5ECF517D073FC1C92D1D238E4FEA1FD4495282670BBB2F4052C6AB2E9960E338A661DED3A83282A20E860C3h1L" TargetMode="External"/><Relationship Id="rId3" Type="http://schemas.openxmlformats.org/officeDocument/2006/relationships/hyperlink" Target="consultantplus://offline/ref=9D1D0DD7B923ED1B8C945CB08DC7B631AEF6B7FC14D170A242C2D78567B4F8F4AF04CB716432A8B3F71B2E6BB1CEh0L" TargetMode="External"/><Relationship Id="rId4" Type="http://schemas.openxmlformats.org/officeDocument/2006/relationships/hyperlink" Target="consultantplus://offline/ref=9D1D0DD7B923ED1B8C9442BD9BABE83BAEF5ECF517D072FC1F97D1D238E4FEA1FD4495282670BBB2F40D296CB3E9960E338A661DED3A83282A20E860C3h1L" TargetMode="External"/><Relationship Id="rId5" Type="http://schemas.openxmlformats.org/officeDocument/2006/relationships/hyperlink" Target="consultantplus://offline/ref=01DED1D8956B08029B67DC2C5D8FAB224CD6434ED261A023CB86C436FB00674F9BBF8F4F85F1971BF1E14E5574E69EF092B082EA5943015E6CB62DE0p4e0I" TargetMode="External"/><Relationship Id="rId6" Type="http://schemas.openxmlformats.org/officeDocument/2006/relationships/hyperlink" Target="consultantplus://offline/ref=01DED1D8956B08029B67DC2C5D8FAB224CD6434ED261A023CB86C436FB00674F9BBF8F4F85F1971BF1E14E5574E69EF092B082EA5943015E6CB62DE0p4e0I" TargetMode="External"/><Relationship Id="rId7" Type="http://schemas.openxmlformats.org/officeDocument/2006/relationships/hyperlink" Target="consultantplus://offline/ref=9D1D0DD7B923ED1B8C9442BD9BABE83BAEF5ECF517D073FC1C92D1D238E4FEA1FD4495282670BBB2F4052C6AB2E9960E338A661DED3A83282A20E860C3h1L" TargetMode="External"/><Relationship Id="rId8" Type="http://schemas.openxmlformats.org/officeDocument/2006/relationships/hyperlink" Target="consultantplus://offline/ref=9D1D0DD7B923ED1B8C9442BD9BABE83BAEF5ECF517D073FC1C92D1D238E4FEA1FD4495282670BBB2F4052C6AB2E9960E338A661DED3A83282A20E860C3h1L" TargetMode="External"/><Relationship Id="rId9" Type="http://schemas.openxmlformats.org/officeDocument/2006/relationships/hyperlink" Target="consultantplus://offline/ref=9D1D0DD7B923ED1B8C9442BD9BABE83BAEF5ECF517D073FC1C92D1D238E4FEA1FD4495282670BBB2F4052C6AB2E9960E338A661DED3A83282A20E860C3h1L" TargetMode="External"/><Relationship Id="rId10" Type="http://schemas.openxmlformats.org/officeDocument/2006/relationships/hyperlink" Target="consultantplus://offline/ref=E42A0F59055B7DEA72E93697FBC487BD1D6B052017838B99971596294619CF527F48DE53EBC6BD0FFBB0CA15330B6D3EB9F1A4CD8A1202BCA5CEBCDCzDh8H" TargetMode="External"/><Relationship Id="rId11" Type="http://schemas.openxmlformats.org/officeDocument/2006/relationships/hyperlink" Target="consultantplus://offline/ref=E42A0F59055B7DEA72E93697FBC487BD1D6B05201787859B911896294619CF527F48DE53EBC6BD0FFBB3CD17310B6D3EB9F1A4CD8A1202BCA5CEBCDCzDh8H" TargetMode="External"/><Relationship Id="rId12" Type="http://schemas.openxmlformats.org/officeDocument/2006/relationships/hyperlink" Target="consultantplus://offline/ref=CD4D6796F80FF2A42E560AB4A35D9C0867C954F3644A139A139B56FEA2A365E49783583CDB3C5E0EBE37980E71CE59F" TargetMode="External"/><Relationship Id="rId13" Type="http://schemas.openxmlformats.org/officeDocument/2006/relationships/hyperlink" Target="consultantplus://offline/ref=CD4D6796F80FF2A42E560AB4A35D9C0867C95BFA644B139A139B56FEA2A365E49783583CDB3C5E0EBE37980E71CE59F" TargetMode="External"/><Relationship Id="rId14" Type="http://schemas.openxmlformats.org/officeDocument/2006/relationships/hyperlink" Target="consultantplus://offline/ref=CD4D6796F80FF2A42E560AB4A35D9C0860C950FE6F4C139A139B56FEA2A365E49783583CDB3C5E0EBE37980E71CE59F" TargetMode="External"/><Relationship Id="rId15" Type="http://schemas.openxmlformats.org/officeDocument/2006/relationships/hyperlink" Target="consultantplus://offline/ref=CD4D6796F80FF2A42E560AB4A35D9C0860CF53F9654E139A139B56FEA2A365E49783583CDB3C5E0EBE37980E71CE59F" TargetMode="External"/><Relationship Id="rId16" Type="http://schemas.openxmlformats.org/officeDocument/2006/relationships/hyperlink" Target="consultantplus://offline/ref=CD4D6796F80FF2A42E5614B9B531C20266C70DF767451ECF46C750A9FDF363B1C5C30665887E1503B52F840E7AF4769FC1C459F" TargetMode="External"/><Relationship Id="rId17" Type="http://schemas.openxmlformats.org/officeDocument/2006/relationships/hyperlink" Target="consultantplus://offline/ref=CD4D6796F80FF2A42E5614B9B531C20266C70DF7674B18CC46CA50A9FDF363B1C5C30665887E1503B52F840E7AF4769FC1C459F" TargetMode="External"/><Relationship Id="rId18" Type="http://schemas.openxmlformats.org/officeDocument/2006/relationships/hyperlink" Target="consultantplus://offline/ref=4A975DB9AE045307D496DB8191B55E7A3A5777C3909520380414CC54745603C77B295BB04B71EE60BB2E41EDE3CB451ACEA17C52E506E70BB051B54ACBz8K" TargetMode="Externa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yperlink" Target="http://www.raduzhnyi-city.ru/regulatory/mpa/" TargetMode="External"/><Relationship Id="rId25" Type="http://schemas.openxmlformats.org/officeDocument/2006/relationships/hyperlink" Target="http://www.raduzhnyi-city.ru/regulatory/mpa/" TargetMode="External"/><Relationship Id="rId26" Type="http://schemas.openxmlformats.org/officeDocument/2006/relationships/hyperlink" Target="http://www.raduzhnyi-city.ru/regulatory/mpa/" TargetMode="External"/><Relationship Id="rId27" Type="http://schemas.openxmlformats.org/officeDocument/2006/relationships/footer" Target="footer6.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644</TotalTime>
  <Application>LibreOffice/7.0.4.2$Windows_X86_64 LibreOffice_project/dcf040e67528d9187c66b2379df5ea4407429775</Application>
  <AppVersion>15.0000</AppVersion>
  <Pages>44</Pages>
  <Words>10456</Words>
  <Characters>73098</Characters>
  <CharactersWithSpaces>81484</CharactersWithSpaces>
  <Paragraphs>2194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2024-01-26T09:04:00Z</dcterms:created>
  <dc:creator>gkmh98</dc:creator>
  <dc:description/>
  <dc:language>ru-RU</dc:language>
  <cp:lastModifiedBy/>
  <cp:lastPrinted>2023-11-07T11:20:00Z</cp:lastPrinted>
  <dcterms:modified xsi:type="dcterms:W3CDTF">2024-07-12T16:46:40Z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