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74" w:rsidRPr="00625D56" w:rsidRDefault="00625D56" w:rsidP="00625D56">
      <w:pPr>
        <w:pStyle w:val="2"/>
        <w:shd w:val="clear" w:color="auto" w:fill="auto"/>
        <w:spacing w:before="0" w:line="240" w:lineRule="auto"/>
        <w:ind w:left="20" w:right="40" w:firstLine="700"/>
        <w:jc w:val="center"/>
        <w:rPr>
          <w:rStyle w:val="1"/>
          <w:b/>
          <w:sz w:val="32"/>
          <w:szCs w:val="32"/>
        </w:rPr>
      </w:pPr>
      <w:r w:rsidRPr="00625D56">
        <w:rPr>
          <w:rStyle w:val="1"/>
          <w:b/>
          <w:sz w:val="32"/>
          <w:szCs w:val="32"/>
        </w:rPr>
        <w:t xml:space="preserve">Вниманию </w:t>
      </w:r>
      <w:r w:rsidR="00661374" w:rsidRPr="00625D56">
        <w:rPr>
          <w:rStyle w:val="1"/>
          <w:b/>
          <w:sz w:val="32"/>
          <w:szCs w:val="32"/>
        </w:rPr>
        <w:t xml:space="preserve">юридических лиц и </w:t>
      </w:r>
    </w:p>
    <w:p w:rsidR="00625D56" w:rsidRPr="00625D56" w:rsidRDefault="00661374" w:rsidP="00625D56">
      <w:pPr>
        <w:pStyle w:val="2"/>
        <w:shd w:val="clear" w:color="auto" w:fill="auto"/>
        <w:spacing w:before="0" w:line="240" w:lineRule="auto"/>
        <w:ind w:left="20" w:right="40" w:firstLine="700"/>
        <w:jc w:val="center"/>
        <w:rPr>
          <w:rStyle w:val="1"/>
          <w:b/>
          <w:sz w:val="32"/>
          <w:szCs w:val="32"/>
        </w:rPr>
      </w:pPr>
      <w:r w:rsidRPr="00625D56">
        <w:rPr>
          <w:rStyle w:val="1"/>
          <w:b/>
          <w:sz w:val="32"/>
          <w:szCs w:val="32"/>
        </w:rPr>
        <w:t xml:space="preserve">индивидуальных предпринимателей </w:t>
      </w:r>
    </w:p>
    <w:p w:rsidR="00625D56" w:rsidRPr="00625D56" w:rsidRDefault="00625D56" w:rsidP="00625D56">
      <w:pPr>
        <w:pStyle w:val="2"/>
        <w:shd w:val="clear" w:color="auto" w:fill="auto"/>
        <w:spacing w:before="0" w:line="240" w:lineRule="auto"/>
        <w:ind w:left="20" w:right="40" w:firstLine="700"/>
        <w:jc w:val="center"/>
        <w:rPr>
          <w:rStyle w:val="1"/>
          <w:b/>
          <w:sz w:val="32"/>
          <w:szCs w:val="32"/>
        </w:rPr>
      </w:pPr>
    </w:p>
    <w:p w:rsidR="00661374" w:rsidRPr="00625D56" w:rsidRDefault="00625D56" w:rsidP="00625D56">
      <w:pPr>
        <w:pStyle w:val="2"/>
        <w:shd w:val="clear" w:color="auto" w:fill="auto"/>
        <w:spacing w:before="0" w:line="240" w:lineRule="auto"/>
        <w:ind w:left="20" w:right="40" w:firstLine="700"/>
        <w:jc w:val="center"/>
        <w:rPr>
          <w:rStyle w:val="1"/>
          <w:b/>
          <w:sz w:val="32"/>
          <w:szCs w:val="32"/>
        </w:rPr>
      </w:pPr>
      <w:r w:rsidRPr="00625D56">
        <w:rPr>
          <w:rStyle w:val="1"/>
          <w:b/>
          <w:sz w:val="32"/>
          <w:szCs w:val="32"/>
        </w:rPr>
        <w:t>О</w:t>
      </w:r>
      <w:r w:rsidR="00661374" w:rsidRPr="00625D56">
        <w:rPr>
          <w:rStyle w:val="1"/>
          <w:b/>
          <w:sz w:val="32"/>
          <w:szCs w:val="32"/>
        </w:rPr>
        <w:t xml:space="preserve"> необходимости заключения договоров с региональным оператором по обращению с твердыми коммунальными отходами</w:t>
      </w:r>
      <w:r>
        <w:rPr>
          <w:rStyle w:val="1"/>
          <w:b/>
          <w:sz w:val="32"/>
          <w:szCs w:val="32"/>
        </w:rPr>
        <w:t xml:space="preserve"> </w:t>
      </w:r>
    </w:p>
    <w:p w:rsidR="00661374" w:rsidRPr="00625D56" w:rsidRDefault="00661374" w:rsidP="00625D56">
      <w:pPr>
        <w:pStyle w:val="2"/>
        <w:shd w:val="clear" w:color="auto" w:fill="auto"/>
        <w:spacing w:before="0" w:line="240" w:lineRule="auto"/>
        <w:ind w:left="20" w:right="40" w:firstLine="700"/>
        <w:jc w:val="center"/>
        <w:rPr>
          <w:rStyle w:val="1"/>
          <w:b/>
          <w:sz w:val="32"/>
          <w:szCs w:val="32"/>
        </w:rPr>
      </w:pPr>
    </w:p>
    <w:p w:rsidR="006E06B6" w:rsidRPr="00625D56" w:rsidRDefault="006E06B6" w:rsidP="00625D56">
      <w:pPr>
        <w:pStyle w:val="2"/>
        <w:shd w:val="clear" w:color="auto" w:fill="auto"/>
        <w:spacing w:before="0" w:line="240" w:lineRule="auto"/>
        <w:ind w:left="20" w:right="40" w:firstLine="700"/>
        <w:rPr>
          <w:sz w:val="32"/>
          <w:szCs w:val="32"/>
        </w:rPr>
      </w:pPr>
      <w:r w:rsidRPr="00625D56">
        <w:rPr>
          <w:rStyle w:val="1"/>
          <w:sz w:val="32"/>
          <w:szCs w:val="32"/>
        </w:rPr>
        <w:t xml:space="preserve">В соответствии с Протоколом оценки и сопоставления заявок </w:t>
      </w:r>
      <w:proofErr w:type="gramStart"/>
      <w:r w:rsidRPr="00625D56">
        <w:rPr>
          <w:rStyle w:val="1"/>
          <w:sz w:val="32"/>
          <w:szCs w:val="32"/>
        </w:rPr>
        <w:t>на участие в конкурсном отборе регионального оператора по обращению с твёрдыми коммунальными отходами на территории</w:t>
      </w:r>
      <w:proofErr w:type="gramEnd"/>
      <w:r w:rsidRPr="00625D56">
        <w:rPr>
          <w:rStyle w:val="1"/>
          <w:sz w:val="32"/>
          <w:szCs w:val="32"/>
        </w:rPr>
        <w:t xml:space="preserve"> Владимирской области от 11.11.2019 года (зона № 2) победителем конкурсного отбора признано Общество с ограниченной ответственностью «Биотехнологии» (ОГРН 1113340007747).</w:t>
      </w:r>
    </w:p>
    <w:p w:rsidR="006E06B6" w:rsidRPr="00625D56" w:rsidRDefault="006E06B6" w:rsidP="00625D56">
      <w:pPr>
        <w:pStyle w:val="2"/>
        <w:shd w:val="clear" w:color="auto" w:fill="auto"/>
        <w:spacing w:before="0" w:line="240" w:lineRule="auto"/>
        <w:ind w:left="20" w:right="40" w:firstLine="700"/>
        <w:rPr>
          <w:sz w:val="32"/>
          <w:szCs w:val="32"/>
        </w:rPr>
      </w:pPr>
      <w:r w:rsidRPr="00625D56">
        <w:rPr>
          <w:rStyle w:val="1"/>
          <w:sz w:val="32"/>
          <w:szCs w:val="32"/>
        </w:rPr>
        <w:t>Согласно п. 4 ст. 24.7 Федерального закона «Об отходах производства и потребления» № 89-ФЗ от 24.06.1998 г.,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6E06B6" w:rsidRPr="00625D56" w:rsidRDefault="006E06B6" w:rsidP="00625D56">
      <w:pPr>
        <w:pStyle w:val="2"/>
        <w:shd w:val="clear" w:color="auto" w:fill="auto"/>
        <w:spacing w:before="0" w:line="240" w:lineRule="auto"/>
        <w:ind w:left="20" w:right="40" w:firstLine="700"/>
        <w:rPr>
          <w:sz w:val="32"/>
          <w:szCs w:val="32"/>
        </w:rPr>
      </w:pPr>
      <w:r w:rsidRPr="00625D56">
        <w:rPr>
          <w:rStyle w:val="1"/>
          <w:sz w:val="32"/>
          <w:szCs w:val="32"/>
        </w:rPr>
        <w:t xml:space="preserve">В соответствии с </w:t>
      </w:r>
      <w:r w:rsidR="00DE6F85" w:rsidRPr="00625D56">
        <w:rPr>
          <w:rStyle w:val="1"/>
          <w:sz w:val="32"/>
          <w:szCs w:val="32"/>
        </w:rPr>
        <w:t xml:space="preserve">п. 3.1.2 раздела 3 </w:t>
      </w:r>
      <w:r w:rsidRPr="00625D56">
        <w:rPr>
          <w:rStyle w:val="1"/>
          <w:sz w:val="32"/>
          <w:szCs w:val="32"/>
        </w:rPr>
        <w:t>муниципальны</w:t>
      </w:r>
      <w:r w:rsidR="00DE6F85" w:rsidRPr="00625D56">
        <w:rPr>
          <w:rStyle w:val="1"/>
          <w:sz w:val="32"/>
          <w:szCs w:val="32"/>
        </w:rPr>
        <w:t>х</w:t>
      </w:r>
      <w:r w:rsidRPr="00625D56">
        <w:rPr>
          <w:rStyle w:val="1"/>
          <w:sz w:val="32"/>
          <w:szCs w:val="32"/>
        </w:rPr>
        <w:t xml:space="preserve"> правил благоустройства, </w:t>
      </w:r>
      <w:r w:rsidR="00DE6F85" w:rsidRPr="00625D56">
        <w:rPr>
          <w:rStyle w:val="1"/>
          <w:sz w:val="32"/>
          <w:szCs w:val="32"/>
        </w:rPr>
        <w:t xml:space="preserve">утвержденных решением </w:t>
      </w:r>
      <w:proofErr w:type="gramStart"/>
      <w:r w:rsidR="00DE6F85" w:rsidRPr="00625D56">
        <w:rPr>
          <w:rStyle w:val="1"/>
          <w:sz w:val="32"/>
          <w:szCs w:val="32"/>
        </w:rPr>
        <w:t>СНД</w:t>
      </w:r>
      <w:proofErr w:type="gramEnd"/>
      <w:r w:rsidR="00DE6F85" w:rsidRPr="00625D56">
        <w:rPr>
          <w:rStyle w:val="1"/>
          <w:sz w:val="32"/>
          <w:szCs w:val="32"/>
        </w:rPr>
        <w:t xml:space="preserve"> ЗАТО г. Радужный от 11.11.2019 № 17/86</w:t>
      </w:r>
      <w:r w:rsidR="00625D56">
        <w:rPr>
          <w:rStyle w:val="1"/>
          <w:sz w:val="32"/>
          <w:szCs w:val="32"/>
        </w:rPr>
        <w:t xml:space="preserve">, </w:t>
      </w:r>
      <w:r w:rsidRPr="00625D56">
        <w:rPr>
          <w:rStyle w:val="1"/>
          <w:sz w:val="32"/>
          <w:szCs w:val="32"/>
        </w:rPr>
        <w:t>индивидуальные предпринимател</w:t>
      </w:r>
      <w:r w:rsidR="00DE6F85" w:rsidRPr="00625D56">
        <w:rPr>
          <w:rStyle w:val="1"/>
          <w:sz w:val="32"/>
          <w:szCs w:val="32"/>
        </w:rPr>
        <w:t xml:space="preserve">и, юридические лица, независимо </w:t>
      </w:r>
      <w:r w:rsidRPr="00625D56">
        <w:rPr>
          <w:rStyle w:val="1"/>
          <w:sz w:val="32"/>
          <w:szCs w:val="32"/>
        </w:rPr>
        <w:t>от их организационно-правовой формы, являющиеся собственниками ТКО (потребител</w:t>
      </w:r>
      <w:r w:rsidR="00DE6F85" w:rsidRPr="00625D56">
        <w:rPr>
          <w:rStyle w:val="1"/>
          <w:sz w:val="32"/>
          <w:szCs w:val="32"/>
        </w:rPr>
        <w:t>ями</w:t>
      </w:r>
      <w:r w:rsidRPr="00625D56">
        <w:rPr>
          <w:rStyle w:val="1"/>
          <w:sz w:val="32"/>
          <w:szCs w:val="32"/>
        </w:rPr>
        <w:t>), или уполномоченные ими лица обязаны заключить договор на оказание услуг по обращению с твердыми коммунальными отходами с региональным оператором.</w:t>
      </w:r>
    </w:p>
    <w:p w:rsidR="006E06B6" w:rsidRPr="00625D56" w:rsidRDefault="006E06B6" w:rsidP="00625D56">
      <w:pPr>
        <w:pStyle w:val="2"/>
        <w:shd w:val="clear" w:color="auto" w:fill="auto"/>
        <w:spacing w:before="0" w:line="240" w:lineRule="auto"/>
        <w:ind w:left="20" w:right="40" w:firstLine="700"/>
        <w:rPr>
          <w:sz w:val="32"/>
          <w:szCs w:val="32"/>
        </w:rPr>
      </w:pPr>
      <w:r w:rsidRPr="00625D56">
        <w:rPr>
          <w:rStyle w:val="1"/>
          <w:sz w:val="32"/>
          <w:szCs w:val="32"/>
        </w:rPr>
        <w:t>Постановлением Правительства № 1156 от 12 ноября 2016 года, предусмотрена обязанность Потребителя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</w:t>
      </w:r>
      <w:r w:rsidR="00661374" w:rsidRPr="00625D56">
        <w:rPr>
          <w:rStyle w:val="1"/>
          <w:sz w:val="32"/>
          <w:szCs w:val="32"/>
        </w:rPr>
        <w:t>ить</w:t>
      </w:r>
      <w:r w:rsidRPr="00625D56">
        <w:rPr>
          <w:rStyle w:val="1"/>
          <w:sz w:val="32"/>
          <w:szCs w:val="32"/>
        </w:rPr>
        <w:t xml:space="preserve"> региональному оператору заявку потребителя.</w:t>
      </w:r>
    </w:p>
    <w:p w:rsidR="006E06B6" w:rsidRPr="00625D56" w:rsidRDefault="006E06B6" w:rsidP="00625D56">
      <w:pPr>
        <w:pStyle w:val="2"/>
        <w:shd w:val="clear" w:color="auto" w:fill="auto"/>
        <w:spacing w:before="0" w:line="240" w:lineRule="auto"/>
        <w:ind w:left="20" w:right="40" w:firstLine="700"/>
        <w:rPr>
          <w:sz w:val="32"/>
          <w:szCs w:val="32"/>
        </w:rPr>
      </w:pPr>
      <w:r w:rsidRPr="00625D56">
        <w:rPr>
          <w:rStyle w:val="1"/>
          <w:sz w:val="32"/>
          <w:szCs w:val="32"/>
        </w:rPr>
        <w:t xml:space="preserve">В случае если потребитель не направил региональному оператору заявку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</w:t>
      </w:r>
      <w:r w:rsidRPr="00625D56">
        <w:rPr>
          <w:rStyle w:val="1"/>
          <w:sz w:val="32"/>
          <w:szCs w:val="32"/>
        </w:rPr>
        <w:lastRenderedPageBreak/>
        <w:t>официальном сайте.</w:t>
      </w:r>
      <w:r w:rsidR="00DE6F85" w:rsidRPr="00625D56">
        <w:rPr>
          <w:sz w:val="32"/>
          <w:szCs w:val="32"/>
        </w:rPr>
        <w:t xml:space="preserve"> </w:t>
      </w:r>
      <w:r w:rsidR="00DE6F85" w:rsidRPr="00625D56">
        <w:rPr>
          <w:rStyle w:val="1"/>
          <w:sz w:val="32"/>
          <w:szCs w:val="32"/>
        </w:rPr>
        <w:t>В связи с этим</w:t>
      </w:r>
      <w:r w:rsidRPr="00625D56">
        <w:rPr>
          <w:rStyle w:val="1"/>
          <w:sz w:val="32"/>
          <w:szCs w:val="32"/>
        </w:rPr>
        <w:t xml:space="preserve"> </w:t>
      </w:r>
      <w:r w:rsidR="00DE6F85" w:rsidRPr="00625D56">
        <w:rPr>
          <w:rStyle w:val="1"/>
          <w:sz w:val="32"/>
          <w:szCs w:val="32"/>
        </w:rPr>
        <w:t>р</w:t>
      </w:r>
      <w:r w:rsidRPr="00625D56">
        <w:rPr>
          <w:rStyle w:val="1"/>
          <w:sz w:val="32"/>
          <w:szCs w:val="32"/>
        </w:rPr>
        <w:t>егиональный оператор ООО «Биотехнологии» имеет право выставления счетов на оплату оказанных услуг.</w:t>
      </w:r>
    </w:p>
    <w:p w:rsidR="006E06B6" w:rsidRPr="00625D56" w:rsidRDefault="006E06B6" w:rsidP="00625D56">
      <w:pPr>
        <w:ind w:left="20" w:right="40" w:firstLine="700"/>
        <w:jc w:val="both"/>
        <w:rPr>
          <w:sz w:val="32"/>
          <w:szCs w:val="32"/>
        </w:rPr>
      </w:pPr>
      <w:r w:rsidRPr="00625D56">
        <w:rPr>
          <w:rStyle w:val="4"/>
          <w:rFonts w:eastAsia="Courier New"/>
          <w:b w:val="0"/>
          <w:bCs w:val="0"/>
          <w:sz w:val="32"/>
          <w:szCs w:val="32"/>
        </w:rPr>
        <w:t xml:space="preserve">Также </w:t>
      </w:r>
      <w:r w:rsidR="00661374" w:rsidRPr="00625D56">
        <w:rPr>
          <w:rStyle w:val="4"/>
          <w:rFonts w:eastAsia="Courier New"/>
          <w:b w:val="0"/>
          <w:bCs w:val="0"/>
          <w:sz w:val="32"/>
          <w:szCs w:val="32"/>
        </w:rPr>
        <w:t xml:space="preserve">информируем </w:t>
      </w:r>
      <w:r w:rsidR="00FA2FA4">
        <w:rPr>
          <w:rStyle w:val="4"/>
          <w:rFonts w:eastAsia="Courier New"/>
          <w:b w:val="0"/>
          <w:bCs w:val="0"/>
          <w:sz w:val="32"/>
          <w:szCs w:val="32"/>
        </w:rPr>
        <w:t>в</w:t>
      </w:r>
      <w:r w:rsidR="00661374" w:rsidRPr="00625D56">
        <w:rPr>
          <w:rStyle w:val="4"/>
          <w:rFonts w:eastAsia="Courier New"/>
          <w:b w:val="0"/>
          <w:bCs w:val="0"/>
          <w:sz w:val="32"/>
          <w:szCs w:val="32"/>
        </w:rPr>
        <w:t xml:space="preserve">ас о том, </w:t>
      </w:r>
      <w:r w:rsidRPr="00625D56">
        <w:rPr>
          <w:rStyle w:val="4"/>
          <w:rFonts w:eastAsia="Courier New"/>
          <w:b w:val="0"/>
          <w:bCs w:val="0"/>
          <w:sz w:val="32"/>
          <w:szCs w:val="32"/>
        </w:rPr>
        <w:t>что при отсутствии заключенного с региональным оператором договора</w:t>
      </w:r>
      <w:r w:rsidR="00661374" w:rsidRPr="00625D56">
        <w:rPr>
          <w:rStyle w:val="4"/>
          <w:rFonts w:eastAsia="Courier New"/>
          <w:b w:val="0"/>
          <w:bCs w:val="0"/>
          <w:sz w:val="32"/>
          <w:szCs w:val="32"/>
        </w:rPr>
        <w:t xml:space="preserve"> п</w:t>
      </w:r>
      <w:r w:rsidRPr="00625D56">
        <w:rPr>
          <w:rStyle w:val="4"/>
          <w:rFonts w:eastAsia="Courier New"/>
          <w:b w:val="0"/>
          <w:bCs w:val="0"/>
          <w:sz w:val="32"/>
          <w:szCs w:val="32"/>
        </w:rPr>
        <w:t>.1 ст. 12 Закона Владимирской области от 14.02.2003</w:t>
      </w:r>
      <w:r w:rsidR="00211E66">
        <w:rPr>
          <w:rStyle w:val="4"/>
          <w:rFonts w:eastAsia="Courier New"/>
          <w:b w:val="0"/>
          <w:bCs w:val="0"/>
          <w:sz w:val="32"/>
          <w:szCs w:val="32"/>
        </w:rPr>
        <w:t xml:space="preserve">г. </w:t>
      </w:r>
      <w:r w:rsidRPr="00625D56">
        <w:rPr>
          <w:rStyle w:val="4"/>
          <w:rFonts w:eastAsia="Courier New"/>
          <w:b w:val="0"/>
          <w:bCs w:val="0"/>
          <w:sz w:val="32"/>
          <w:szCs w:val="32"/>
        </w:rPr>
        <w:t>№ 11-03 предусмотрена административная ответственность в виде штрафа на должностных лиц - от трех тысяч до двадцати тысяч рублей; на юридических лиц - от десяти тысяч до пятидесяти тысяч рублей.</w:t>
      </w:r>
    </w:p>
    <w:p w:rsidR="006E06B6" w:rsidRPr="00625D56" w:rsidRDefault="006E06B6" w:rsidP="00625D56">
      <w:pPr>
        <w:ind w:left="20" w:right="40" w:firstLine="700"/>
        <w:jc w:val="both"/>
        <w:rPr>
          <w:sz w:val="32"/>
          <w:szCs w:val="32"/>
        </w:rPr>
      </w:pPr>
      <w:r w:rsidRPr="00625D56">
        <w:rPr>
          <w:rStyle w:val="4"/>
          <w:rFonts w:eastAsia="Courier New"/>
          <w:b w:val="0"/>
          <w:bCs w:val="0"/>
          <w:sz w:val="32"/>
          <w:szCs w:val="32"/>
        </w:rPr>
        <w:t>Повторное совершение административного правонарушения, влечет наложение административного штрафа на должностных лиц - от двадцати тысяч до пятидесяти тысяч рублей; на юридических лиц - от пятидесяти тысяч до двухсот тысяч рублей.</w:t>
      </w:r>
    </w:p>
    <w:p w:rsidR="006E06B6" w:rsidRPr="00625D56" w:rsidRDefault="00DE6F85" w:rsidP="00625D56">
      <w:pPr>
        <w:pStyle w:val="2"/>
        <w:shd w:val="clear" w:color="auto" w:fill="auto"/>
        <w:spacing w:before="0" w:after="236" w:line="240" w:lineRule="auto"/>
        <w:ind w:left="20" w:right="40" w:firstLine="700"/>
        <w:rPr>
          <w:rStyle w:val="1"/>
          <w:sz w:val="32"/>
          <w:szCs w:val="32"/>
        </w:rPr>
      </w:pPr>
      <w:r w:rsidRPr="00625D56">
        <w:rPr>
          <w:rStyle w:val="1"/>
          <w:sz w:val="32"/>
          <w:szCs w:val="32"/>
        </w:rPr>
        <w:t>Таким образом,</w:t>
      </w:r>
      <w:r w:rsidR="00661374" w:rsidRPr="00625D56">
        <w:rPr>
          <w:rStyle w:val="1"/>
          <w:sz w:val="32"/>
          <w:szCs w:val="32"/>
        </w:rPr>
        <w:t xml:space="preserve"> юридические лиц</w:t>
      </w:r>
      <w:r w:rsidR="006E06B6" w:rsidRPr="00625D56">
        <w:rPr>
          <w:rStyle w:val="1"/>
          <w:sz w:val="32"/>
          <w:szCs w:val="32"/>
        </w:rPr>
        <w:t>а и индивидуальные предприниматели, в деятельности которых, помимо отходов производства, образуются ТКО, обязаны заключить договор с региональным оператором, либо подтвердить факт направления отходов производства и потребления на объект размещения ТКО.</w:t>
      </w:r>
    </w:p>
    <w:p w:rsidR="00DE6F85" w:rsidRPr="00625D56" w:rsidRDefault="00211E66" w:rsidP="00625D56">
      <w:pPr>
        <w:pStyle w:val="2"/>
        <w:shd w:val="clear" w:color="auto" w:fill="auto"/>
        <w:spacing w:before="0" w:after="236" w:line="240" w:lineRule="auto"/>
        <w:ind w:left="20" w:right="40" w:firstLine="700"/>
        <w:rPr>
          <w:rStyle w:val="1"/>
          <w:sz w:val="32"/>
          <w:szCs w:val="32"/>
        </w:rPr>
      </w:pPr>
      <w:r>
        <w:rPr>
          <w:rStyle w:val="1"/>
          <w:sz w:val="32"/>
          <w:szCs w:val="32"/>
        </w:rPr>
        <w:tab/>
      </w:r>
      <w:r>
        <w:rPr>
          <w:rStyle w:val="1"/>
          <w:sz w:val="32"/>
          <w:szCs w:val="32"/>
        </w:rPr>
        <w:tab/>
      </w:r>
      <w:r>
        <w:rPr>
          <w:rStyle w:val="1"/>
          <w:sz w:val="32"/>
          <w:szCs w:val="32"/>
        </w:rPr>
        <w:tab/>
      </w:r>
      <w:r>
        <w:rPr>
          <w:rStyle w:val="1"/>
          <w:sz w:val="32"/>
          <w:szCs w:val="32"/>
        </w:rPr>
        <w:tab/>
      </w:r>
      <w:r>
        <w:rPr>
          <w:rStyle w:val="1"/>
          <w:sz w:val="32"/>
          <w:szCs w:val="32"/>
        </w:rPr>
        <w:tab/>
      </w:r>
      <w:r>
        <w:rPr>
          <w:rStyle w:val="1"/>
          <w:sz w:val="32"/>
          <w:szCs w:val="32"/>
        </w:rPr>
        <w:tab/>
      </w:r>
      <w:r>
        <w:rPr>
          <w:rStyle w:val="1"/>
          <w:sz w:val="32"/>
          <w:szCs w:val="32"/>
        </w:rPr>
        <w:tab/>
      </w:r>
      <w:r>
        <w:rPr>
          <w:rStyle w:val="1"/>
          <w:sz w:val="32"/>
          <w:szCs w:val="32"/>
        </w:rPr>
        <w:tab/>
      </w:r>
      <w:r>
        <w:rPr>
          <w:rStyle w:val="1"/>
          <w:sz w:val="32"/>
          <w:szCs w:val="32"/>
        </w:rPr>
        <w:tab/>
        <w:t xml:space="preserve">  </w:t>
      </w:r>
      <w:r w:rsidR="00DE6F85" w:rsidRPr="00625D56">
        <w:rPr>
          <w:rStyle w:val="1"/>
          <w:sz w:val="32"/>
          <w:szCs w:val="32"/>
        </w:rPr>
        <w:t>МКУ «ГКМХ»</w:t>
      </w:r>
      <w:r>
        <w:rPr>
          <w:rStyle w:val="1"/>
          <w:sz w:val="32"/>
          <w:szCs w:val="32"/>
        </w:rPr>
        <w:t xml:space="preserve">. </w:t>
      </w:r>
      <w:bookmarkStart w:id="0" w:name="_GoBack"/>
      <w:bookmarkEnd w:id="0"/>
    </w:p>
    <w:p w:rsidR="00661374" w:rsidRPr="00625D56" w:rsidRDefault="00661374" w:rsidP="00625D56">
      <w:pPr>
        <w:pStyle w:val="2"/>
        <w:shd w:val="clear" w:color="auto" w:fill="auto"/>
        <w:spacing w:before="0" w:after="236" w:line="240" w:lineRule="auto"/>
        <w:ind w:left="20" w:right="40" w:firstLine="700"/>
        <w:rPr>
          <w:sz w:val="32"/>
          <w:szCs w:val="32"/>
        </w:rPr>
      </w:pPr>
    </w:p>
    <w:sectPr w:rsidR="00661374" w:rsidRPr="00625D56" w:rsidSect="006613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6"/>
    <w:rsid w:val="00211E66"/>
    <w:rsid w:val="003B2742"/>
    <w:rsid w:val="00625D56"/>
    <w:rsid w:val="00661374"/>
    <w:rsid w:val="006E06B6"/>
    <w:rsid w:val="009D4594"/>
    <w:rsid w:val="00DE6F85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E06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6E06B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6E06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6E06B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E06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6E06B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6E06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6E06B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5</cp:revision>
  <cp:lastPrinted>2021-06-30T12:51:00Z</cp:lastPrinted>
  <dcterms:created xsi:type="dcterms:W3CDTF">2021-06-30T12:22:00Z</dcterms:created>
  <dcterms:modified xsi:type="dcterms:W3CDTF">2021-07-06T06:58:00Z</dcterms:modified>
</cp:coreProperties>
</file>